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25AD43" w14:textId="54C12F3D" w:rsidR="0076371E" w:rsidRPr="0076371E" w:rsidRDefault="0076371E" w:rsidP="0076371E">
      <w:pPr>
        <w:spacing w:line="360" w:lineRule="auto"/>
        <w:rPr>
          <w:rFonts w:ascii="Palatino Linotype" w:eastAsia="Times New Roman" w:hAnsi="Palatino Linotype" w:cs="Times New Roman"/>
          <w:b/>
          <w:bCs/>
          <w:sz w:val="24"/>
          <w:szCs w:val="24"/>
          <w:lang w:eastAsia="pt-BR"/>
        </w:rPr>
      </w:pPr>
      <w:r w:rsidRPr="0076371E">
        <w:rPr>
          <w:rFonts w:ascii="Palatino Linotype" w:eastAsia="Times New Roman" w:hAnsi="Palatino Linotype" w:cs="Times New Roman"/>
          <w:b/>
          <w:bCs/>
          <w:sz w:val="24"/>
          <w:szCs w:val="24"/>
          <w:lang w:eastAsia="pt-BR"/>
        </w:rPr>
        <w:t xml:space="preserve">EMENDA MODIFICATIVA Nº </w:t>
      </w:r>
      <w:r w:rsidR="00FE3FAD">
        <w:rPr>
          <w:rFonts w:ascii="Palatino Linotype" w:eastAsia="Times New Roman" w:hAnsi="Palatino Linotype" w:cs="Times New Roman"/>
          <w:b/>
          <w:bCs/>
          <w:sz w:val="24"/>
          <w:szCs w:val="24"/>
          <w:lang w:eastAsia="pt-BR"/>
        </w:rPr>
        <w:t>10</w:t>
      </w:r>
      <w:r w:rsidRPr="0076371E">
        <w:rPr>
          <w:rFonts w:ascii="Palatino Linotype" w:eastAsia="Times New Roman" w:hAnsi="Palatino Linotype" w:cs="Times New Roman"/>
          <w:b/>
          <w:bCs/>
          <w:sz w:val="24"/>
          <w:szCs w:val="24"/>
          <w:lang w:eastAsia="pt-BR"/>
        </w:rPr>
        <w:t>/2025</w:t>
      </w:r>
    </w:p>
    <w:p w14:paraId="28748C7A" w14:textId="1FEABC3C" w:rsidR="0076371E" w:rsidRPr="0076371E" w:rsidRDefault="0076371E" w:rsidP="0076371E">
      <w:pPr>
        <w:spacing w:line="360" w:lineRule="auto"/>
        <w:rPr>
          <w:rFonts w:ascii="Palatino Linotype" w:eastAsia="Times New Roman" w:hAnsi="Palatino Linotype" w:cs="Times New Roman"/>
          <w:b/>
          <w:bCs/>
          <w:sz w:val="24"/>
          <w:szCs w:val="24"/>
          <w:lang w:eastAsia="pt-BR"/>
        </w:rPr>
      </w:pPr>
      <w:r w:rsidRPr="0076371E">
        <w:rPr>
          <w:rFonts w:ascii="Palatino Linotype" w:eastAsia="Times New Roman" w:hAnsi="Palatino Linotype" w:cs="Times New Roman"/>
          <w:b/>
          <w:bCs/>
          <w:sz w:val="24"/>
          <w:szCs w:val="24"/>
          <w:lang w:eastAsia="pt-BR"/>
        </w:rPr>
        <w:t>AO PROJETO DE LEI Nº 0</w:t>
      </w:r>
      <w:r w:rsidR="00FE3FAD">
        <w:rPr>
          <w:rFonts w:ascii="Palatino Linotype" w:eastAsia="Times New Roman" w:hAnsi="Palatino Linotype" w:cs="Times New Roman"/>
          <w:b/>
          <w:bCs/>
          <w:sz w:val="24"/>
          <w:szCs w:val="24"/>
          <w:lang w:eastAsia="pt-BR"/>
        </w:rPr>
        <w:t>55</w:t>
      </w:r>
      <w:r w:rsidRPr="0076371E">
        <w:rPr>
          <w:rFonts w:ascii="Palatino Linotype" w:eastAsia="Times New Roman" w:hAnsi="Palatino Linotype" w:cs="Times New Roman"/>
          <w:b/>
          <w:bCs/>
          <w:sz w:val="24"/>
          <w:szCs w:val="24"/>
          <w:lang w:eastAsia="pt-BR"/>
        </w:rPr>
        <w:t>/2025, DE</w:t>
      </w:r>
      <w:r w:rsidR="000E2D2E">
        <w:rPr>
          <w:rFonts w:ascii="Palatino Linotype" w:eastAsia="Times New Roman" w:hAnsi="Palatino Linotype" w:cs="Times New Roman"/>
          <w:b/>
          <w:bCs/>
          <w:sz w:val="24"/>
          <w:szCs w:val="24"/>
          <w:lang w:eastAsia="pt-BR"/>
        </w:rPr>
        <w:t xml:space="preserve"> </w:t>
      </w:r>
      <w:r w:rsidR="00FE3FAD">
        <w:rPr>
          <w:rFonts w:ascii="Palatino Linotype" w:eastAsia="Times New Roman" w:hAnsi="Palatino Linotype" w:cs="Times New Roman"/>
          <w:b/>
          <w:bCs/>
          <w:sz w:val="24"/>
          <w:szCs w:val="24"/>
          <w:lang w:eastAsia="pt-BR"/>
        </w:rPr>
        <w:t>03</w:t>
      </w:r>
      <w:r w:rsidR="000E2D2E">
        <w:rPr>
          <w:rFonts w:ascii="Palatino Linotype" w:eastAsia="Times New Roman" w:hAnsi="Palatino Linotype" w:cs="Times New Roman"/>
          <w:b/>
          <w:bCs/>
          <w:sz w:val="24"/>
          <w:szCs w:val="24"/>
          <w:lang w:eastAsia="pt-BR"/>
        </w:rPr>
        <w:t xml:space="preserve"> DE</w:t>
      </w:r>
      <w:r w:rsidR="00FE3FAD">
        <w:rPr>
          <w:rFonts w:ascii="Palatino Linotype" w:eastAsia="Times New Roman" w:hAnsi="Palatino Linotype" w:cs="Times New Roman"/>
          <w:b/>
          <w:bCs/>
          <w:sz w:val="24"/>
          <w:szCs w:val="24"/>
          <w:lang w:eastAsia="pt-BR"/>
        </w:rPr>
        <w:t xml:space="preserve"> NOVEMBRO </w:t>
      </w:r>
      <w:r w:rsidRPr="0076371E">
        <w:rPr>
          <w:rFonts w:ascii="Palatino Linotype" w:eastAsia="Times New Roman" w:hAnsi="Palatino Linotype" w:cs="Times New Roman"/>
          <w:b/>
          <w:bCs/>
          <w:sz w:val="24"/>
          <w:szCs w:val="24"/>
          <w:lang w:eastAsia="pt-BR"/>
        </w:rPr>
        <w:t>DE 2025</w:t>
      </w:r>
    </w:p>
    <w:p w14:paraId="1A3DF372" w14:textId="77777777" w:rsidR="0076371E" w:rsidRPr="0076371E" w:rsidRDefault="0076371E" w:rsidP="0076371E">
      <w:pPr>
        <w:spacing w:line="360" w:lineRule="auto"/>
        <w:rPr>
          <w:rFonts w:ascii="Palatino Linotype" w:eastAsia="Times New Roman" w:hAnsi="Palatino Linotype" w:cs="Times New Roman"/>
          <w:b/>
          <w:bCs/>
          <w:sz w:val="24"/>
          <w:szCs w:val="24"/>
          <w:lang w:eastAsia="pt-BR"/>
        </w:rPr>
      </w:pPr>
      <w:r w:rsidRPr="0076371E">
        <w:rPr>
          <w:rFonts w:ascii="Palatino Linotype" w:eastAsia="Times New Roman" w:hAnsi="Palatino Linotype" w:cs="Times New Roman"/>
          <w:b/>
          <w:bCs/>
          <w:sz w:val="24"/>
          <w:szCs w:val="24"/>
          <w:lang w:eastAsia="pt-BR"/>
        </w:rPr>
        <w:t>DE AUTORIA DO PODER EXECUTIVO</w:t>
      </w:r>
    </w:p>
    <w:p w14:paraId="55B12F0F" w14:textId="77777777" w:rsidR="0076371E" w:rsidRPr="0076371E" w:rsidRDefault="0076371E" w:rsidP="0076371E">
      <w:pPr>
        <w:spacing w:line="360" w:lineRule="auto"/>
        <w:rPr>
          <w:rFonts w:ascii="Palatino Linotype" w:eastAsia="Times New Roman" w:hAnsi="Palatino Linotype" w:cs="Times New Roman"/>
          <w:b/>
          <w:bCs/>
          <w:sz w:val="24"/>
          <w:szCs w:val="24"/>
          <w:lang w:eastAsia="pt-BR"/>
        </w:rPr>
      </w:pPr>
    </w:p>
    <w:p w14:paraId="096739B4" w14:textId="50FC837A" w:rsidR="0076371E" w:rsidRPr="0076371E" w:rsidRDefault="0076371E" w:rsidP="0076371E">
      <w:pPr>
        <w:spacing w:line="360" w:lineRule="auto"/>
        <w:ind w:left="2126" w:firstLine="709"/>
        <w:jc w:val="both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 w:rsidRPr="0076371E">
        <w:rPr>
          <w:rFonts w:ascii="Palatino Linotype" w:eastAsia="Times New Roman" w:hAnsi="Palatino Linotype" w:cs="Times New Roman"/>
          <w:sz w:val="24"/>
          <w:szCs w:val="24"/>
          <w:lang w:eastAsia="pt-BR"/>
        </w:rPr>
        <w:t>Com fundamento no art. 178, inciso IV, do Regimento Interno desta Câmara Municipal</w:t>
      </w:r>
      <w:r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 de Vereadores</w:t>
      </w:r>
      <w:r w:rsidRPr="0076371E"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, apresentamos a Emenda Modificativa nº </w:t>
      </w:r>
      <w:r w:rsidR="00FE3FAD">
        <w:rPr>
          <w:rFonts w:ascii="Palatino Linotype" w:eastAsia="Times New Roman" w:hAnsi="Palatino Linotype" w:cs="Times New Roman"/>
          <w:sz w:val="24"/>
          <w:szCs w:val="24"/>
          <w:lang w:eastAsia="pt-BR"/>
        </w:rPr>
        <w:t>10</w:t>
      </w:r>
      <w:r w:rsidRPr="0076371E"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, de </w:t>
      </w:r>
      <w:r w:rsidR="00FE3FAD">
        <w:rPr>
          <w:rFonts w:ascii="Palatino Linotype" w:eastAsia="Times New Roman" w:hAnsi="Palatino Linotype" w:cs="Times New Roman"/>
          <w:sz w:val="24"/>
          <w:szCs w:val="24"/>
          <w:lang w:eastAsia="pt-BR"/>
        </w:rPr>
        <w:t>05</w:t>
      </w:r>
      <w:r w:rsidR="000E2D2E"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 de </w:t>
      </w:r>
      <w:r w:rsidR="00FE3FAD">
        <w:rPr>
          <w:rFonts w:ascii="Palatino Linotype" w:eastAsia="Times New Roman" w:hAnsi="Palatino Linotype" w:cs="Times New Roman"/>
          <w:sz w:val="24"/>
          <w:szCs w:val="24"/>
          <w:lang w:eastAsia="pt-BR"/>
        </w:rPr>
        <w:t>novembro</w:t>
      </w:r>
      <w:r w:rsidRPr="0076371E"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 de 2025, ao Projeto de Lei nº 0</w:t>
      </w:r>
      <w:r w:rsidR="00FE3FAD">
        <w:rPr>
          <w:rFonts w:ascii="Palatino Linotype" w:eastAsia="Times New Roman" w:hAnsi="Palatino Linotype" w:cs="Times New Roman"/>
          <w:sz w:val="24"/>
          <w:szCs w:val="24"/>
          <w:lang w:eastAsia="pt-BR"/>
        </w:rPr>
        <w:t>55</w:t>
      </w:r>
      <w:r w:rsidRPr="0076371E"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, de </w:t>
      </w:r>
      <w:r w:rsidR="00FE3FAD">
        <w:rPr>
          <w:rFonts w:ascii="Palatino Linotype" w:eastAsia="Times New Roman" w:hAnsi="Palatino Linotype" w:cs="Times New Roman"/>
          <w:sz w:val="24"/>
          <w:szCs w:val="24"/>
          <w:lang w:eastAsia="pt-BR"/>
        </w:rPr>
        <w:t>03</w:t>
      </w:r>
      <w:r w:rsidR="000E2D2E"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 de </w:t>
      </w:r>
      <w:r w:rsidR="00FE3FAD">
        <w:rPr>
          <w:rFonts w:ascii="Palatino Linotype" w:eastAsia="Times New Roman" w:hAnsi="Palatino Linotype" w:cs="Times New Roman"/>
          <w:sz w:val="24"/>
          <w:szCs w:val="24"/>
          <w:lang w:eastAsia="pt-BR"/>
        </w:rPr>
        <w:t>novembro</w:t>
      </w:r>
      <w:r w:rsidRPr="0076371E"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 de 2025, para dar nova redação ao</w:t>
      </w:r>
      <w:r w:rsidR="00EA0F3C"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 </w:t>
      </w:r>
      <w:r w:rsidR="000E2D2E">
        <w:rPr>
          <w:rFonts w:ascii="Palatino Linotype" w:eastAsia="Times New Roman" w:hAnsi="Palatino Linotype" w:cs="Times New Roman"/>
          <w:sz w:val="24"/>
          <w:szCs w:val="24"/>
          <w:lang w:eastAsia="pt-BR"/>
        </w:rPr>
        <w:t>parágrafo único do art. 2º</w:t>
      </w:r>
      <w:r w:rsidR="00FE3FAD"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 e ao inciso III, § 3º do art. 3º</w:t>
      </w:r>
      <w:r w:rsidR="000E2D2E">
        <w:rPr>
          <w:rFonts w:ascii="Palatino Linotype" w:eastAsia="Times New Roman" w:hAnsi="Palatino Linotype" w:cs="Times New Roman"/>
          <w:sz w:val="24"/>
          <w:szCs w:val="24"/>
          <w:lang w:eastAsia="pt-BR"/>
        </w:rPr>
        <w:t>, alterando a redação para constar no</w:t>
      </w:r>
      <w:r w:rsidR="00FE3FAD">
        <w:rPr>
          <w:rFonts w:ascii="Palatino Linotype" w:eastAsia="Times New Roman" w:hAnsi="Palatino Linotype" w:cs="Times New Roman"/>
          <w:sz w:val="24"/>
          <w:szCs w:val="24"/>
          <w:lang w:eastAsia="pt-BR"/>
        </w:rPr>
        <w:t>s</w:t>
      </w:r>
      <w:r w:rsidR="000E2D2E"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 dispositivo</w:t>
      </w:r>
      <w:r w:rsidR="00FE3FAD">
        <w:rPr>
          <w:rFonts w:ascii="Palatino Linotype" w:eastAsia="Times New Roman" w:hAnsi="Palatino Linotype" w:cs="Times New Roman"/>
          <w:sz w:val="24"/>
          <w:szCs w:val="24"/>
          <w:lang w:eastAsia="pt-BR"/>
        </w:rPr>
        <w:t>s</w:t>
      </w:r>
      <w:r w:rsidR="000E2D2E"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 a necessidade de </w:t>
      </w:r>
      <w:r w:rsidR="00FE3FAD"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nova </w:t>
      </w:r>
      <w:r w:rsidR="000E2D2E">
        <w:rPr>
          <w:rFonts w:ascii="Palatino Linotype" w:eastAsia="Times New Roman" w:hAnsi="Palatino Linotype" w:cs="Times New Roman"/>
          <w:sz w:val="24"/>
          <w:szCs w:val="24"/>
          <w:lang w:eastAsia="pt-BR"/>
        </w:rPr>
        <w:t>autorização legislativa.</w:t>
      </w:r>
    </w:p>
    <w:p w14:paraId="581D6D67" w14:textId="77777777" w:rsidR="0076371E" w:rsidRPr="0076371E" w:rsidRDefault="0076371E" w:rsidP="0076371E">
      <w:pPr>
        <w:spacing w:line="360" w:lineRule="auto"/>
        <w:rPr>
          <w:rFonts w:ascii="Palatino Linotype" w:eastAsia="Times New Roman" w:hAnsi="Palatino Linotype" w:cs="Times New Roman"/>
          <w:b/>
          <w:bCs/>
          <w:sz w:val="24"/>
          <w:szCs w:val="24"/>
          <w:lang w:eastAsia="pt-BR"/>
        </w:rPr>
      </w:pPr>
    </w:p>
    <w:p w14:paraId="6724FD57" w14:textId="072BB313" w:rsidR="0076371E" w:rsidRDefault="0076371E" w:rsidP="00B647D2">
      <w:pPr>
        <w:spacing w:line="360" w:lineRule="auto"/>
        <w:jc w:val="both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 w:rsidRPr="0076371E"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Art. 1º O </w:t>
      </w:r>
      <w:r w:rsidR="000E2D2E">
        <w:rPr>
          <w:rFonts w:ascii="Palatino Linotype" w:eastAsia="Times New Roman" w:hAnsi="Palatino Linotype" w:cs="Times New Roman"/>
          <w:sz w:val="24"/>
          <w:szCs w:val="24"/>
          <w:lang w:eastAsia="pt-BR"/>
        </w:rPr>
        <w:t>parágrafo único do art. 2º</w:t>
      </w:r>
      <w:r w:rsidR="00EA0F3C"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 do </w:t>
      </w:r>
      <w:r w:rsidRPr="0076371E">
        <w:rPr>
          <w:rFonts w:ascii="Palatino Linotype" w:eastAsia="Times New Roman" w:hAnsi="Palatino Linotype" w:cs="Times New Roman"/>
          <w:sz w:val="24"/>
          <w:szCs w:val="24"/>
          <w:lang w:eastAsia="pt-BR"/>
        </w:rPr>
        <w:t>Projeto de Lei nº 0</w:t>
      </w:r>
      <w:r w:rsidR="00FE3FAD">
        <w:rPr>
          <w:rFonts w:ascii="Palatino Linotype" w:eastAsia="Times New Roman" w:hAnsi="Palatino Linotype" w:cs="Times New Roman"/>
          <w:sz w:val="24"/>
          <w:szCs w:val="24"/>
          <w:lang w:eastAsia="pt-BR"/>
        </w:rPr>
        <w:t>55</w:t>
      </w:r>
      <w:r w:rsidRPr="0076371E"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, de </w:t>
      </w:r>
      <w:r w:rsidR="00FE3FAD">
        <w:rPr>
          <w:rFonts w:ascii="Palatino Linotype" w:eastAsia="Times New Roman" w:hAnsi="Palatino Linotype" w:cs="Times New Roman"/>
          <w:sz w:val="24"/>
          <w:szCs w:val="24"/>
          <w:lang w:eastAsia="pt-BR"/>
        </w:rPr>
        <w:t>03</w:t>
      </w:r>
      <w:r w:rsidR="000E2D2E"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 de </w:t>
      </w:r>
      <w:r w:rsidR="00FE3FAD">
        <w:rPr>
          <w:rFonts w:ascii="Palatino Linotype" w:eastAsia="Times New Roman" w:hAnsi="Palatino Linotype" w:cs="Times New Roman"/>
          <w:sz w:val="24"/>
          <w:szCs w:val="24"/>
          <w:lang w:eastAsia="pt-BR"/>
        </w:rPr>
        <w:t>novembro</w:t>
      </w:r>
      <w:r w:rsidRPr="0076371E"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 de 2025, passa a vigorar com a seguinte redação:</w:t>
      </w:r>
    </w:p>
    <w:p w14:paraId="2EF7061C" w14:textId="55B23092" w:rsidR="000E2D2E" w:rsidRDefault="000E2D2E" w:rsidP="00B647D2">
      <w:pPr>
        <w:spacing w:line="360" w:lineRule="auto"/>
        <w:jc w:val="both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</w:p>
    <w:p w14:paraId="2FFE270F" w14:textId="7D498932" w:rsidR="000E2D2E" w:rsidRDefault="000E2D2E" w:rsidP="002B5FAC">
      <w:pPr>
        <w:spacing w:line="360" w:lineRule="auto"/>
        <w:ind w:left="1416"/>
        <w:jc w:val="both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>
        <w:rPr>
          <w:rFonts w:ascii="Palatino Linotype" w:eastAsia="Times New Roman" w:hAnsi="Palatino Linotype" w:cs="Times New Roman"/>
          <w:sz w:val="24"/>
          <w:szCs w:val="24"/>
          <w:lang w:eastAsia="pt-BR"/>
        </w:rPr>
        <w:t>Art</w:t>
      </w:r>
      <w:r w:rsidR="002A5291">
        <w:rPr>
          <w:rFonts w:ascii="Palatino Linotype" w:eastAsia="Times New Roman" w:hAnsi="Palatino Linotype" w:cs="Times New Roman"/>
          <w:sz w:val="24"/>
          <w:szCs w:val="24"/>
          <w:lang w:eastAsia="pt-BR"/>
        </w:rPr>
        <w:t>.</w:t>
      </w:r>
      <w:r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 2º (...)</w:t>
      </w:r>
    </w:p>
    <w:p w14:paraId="458B0B81" w14:textId="1DD19F04" w:rsidR="000E2D2E" w:rsidRPr="00B647D2" w:rsidRDefault="000E2D2E" w:rsidP="002B5FAC">
      <w:pPr>
        <w:spacing w:line="360" w:lineRule="auto"/>
        <w:ind w:left="1416"/>
        <w:jc w:val="both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Parágrafo único. </w:t>
      </w:r>
      <w:r w:rsidR="002B5FAC">
        <w:rPr>
          <w:rFonts w:ascii="Palatino Linotype" w:eastAsia="Times New Roman" w:hAnsi="Palatino Linotype" w:cs="Times New Roman"/>
          <w:sz w:val="24"/>
          <w:szCs w:val="24"/>
          <w:lang w:eastAsia="pt-BR"/>
        </w:rPr>
        <w:t>O Poder Executivo Municipal poderá adequar a classificação funcional programática das ações conforme normas do Tribunal de Contas do Estado de Mato Grosso e da Secretaria do Tesouro Nacional (STN) e as necessidades de execução, submetendo a matéria à apreciação e a autorização do Poder Legislativo Municipal.</w:t>
      </w:r>
    </w:p>
    <w:p w14:paraId="04FA6BC8" w14:textId="1390EAD2" w:rsidR="00FE3FAD" w:rsidRDefault="00FE3FAD" w:rsidP="00FE3FAD">
      <w:pPr>
        <w:spacing w:line="360" w:lineRule="auto"/>
        <w:jc w:val="both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 w:rsidRPr="0076371E">
        <w:rPr>
          <w:rFonts w:ascii="Palatino Linotype" w:eastAsia="Times New Roman" w:hAnsi="Palatino Linotype" w:cs="Times New Roman"/>
          <w:sz w:val="24"/>
          <w:szCs w:val="24"/>
          <w:lang w:eastAsia="pt-BR"/>
        </w:rPr>
        <w:lastRenderedPageBreak/>
        <w:t xml:space="preserve">Art. </w:t>
      </w:r>
      <w:r>
        <w:rPr>
          <w:rFonts w:ascii="Palatino Linotype" w:eastAsia="Times New Roman" w:hAnsi="Palatino Linotype" w:cs="Times New Roman"/>
          <w:sz w:val="24"/>
          <w:szCs w:val="24"/>
          <w:lang w:eastAsia="pt-BR"/>
        </w:rPr>
        <w:t>2</w:t>
      </w:r>
      <w:r w:rsidRPr="0076371E"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º O </w:t>
      </w:r>
      <w:r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inciso III, §3º do art. 3º </w:t>
      </w:r>
      <w:r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do </w:t>
      </w:r>
      <w:r w:rsidRPr="0076371E">
        <w:rPr>
          <w:rFonts w:ascii="Palatino Linotype" w:eastAsia="Times New Roman" w:hAnsi="Palatino Linotype" w:cs="Times New Roman"/>
          <w:sz w:val="24"/>
          <w:szCs w:val="24"/>
          <w:lang w:eastAsia="pt-BR"/>
        </w:rPr>
        <w:t>Projeto de Lei nº 0</w:t>
      </w:r>
      <w:r>
        <w:rPr>
          <w:rFonts w:ascii="Palatino Linotype" w:eastAsia="Times New Roman" w:hAnsi="Palatino Linotype" w:cs="Times New Roman"/>
          <w:sz w:val="24"/>
          <w:szCs w:val="24"/>
          <w:lang w:eastAsia="pt-BR"/>
        </w:rPr>
        <w:t>55</w:t>
      </w:r>
      <w:r w:rsidRPr="0076371E"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, de </w:t>
      </w:r>
      <w:r>
        <w:rPr>
          <w:rFonts w:ascii="Palatino Linotype" w:eastAsia="Times New Roman" w:hAnsi="Palatino Linotype" w:cs="Times New Roman"/>
          <w:sz w:val="24"/>
          <w:szCs w:val="24"/>
          <w:lang w:eastAsia="pt-BR"/>
        </w:rPr>
        <w:t>03 de novembro</w:t>
      </w:r>
      <w:r w:rsidRPr="0076371E"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 de 2025, passa a vigorar com a seguinte redação:</w:t>
      </w:r>
    </w:p>
    <w:p w14:paraId="1C3677F3" w14:textId="398D4332" w:rsidR="00FE3FAD" w:rsidRDefault="00FE3FAD" w:rsidP="00FE3FAD">
      <w:pPr>
        <w:spacing w:line="360" w:lineRule="auto"/>
        <w:ind w:left="1416"/>
        <w:jc w:val="both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</w:p>
    <w:p w14:paraId="7B57A4E2" w14:textId="3D8BB097" w:rsidR="00FE3FAD" w:rsidRDefault="00FE3FAD" w:rsidP="00FE3FAD">
      <w:pPr>
        <w:spacing w:line="360" w:lineRule="auto"/>
        <w:ind w:left="1416"/>
        <w:jc w:val="both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>
        <w:rPr>
          <w:rFonts w:ascii="Palatino Linotype" w:eastAsia="Times New Roman" w:hAnsi="Palatino Linotype" w:cs="Times New Roman"/>
          <w:sz w:val="24"/>
          <w:szCs w:val="24"/>
          <w:lang w:eastAsia="pt-BR"/>
        </w:rPr>
        <w:t>Art. 3º (...)</w:t>
      </w:r>
    </w:p>
    <w:p w14:paraId="11721D0B" w14:textId="79E40F98" w:rsidR="002A5291" w:rsidRDefault="002A5291" w:rsidP="00FE3FAD">
      <w:pPr>
        <w:spacing w:line="360" w:lineRule="auto"/>
        <w:ind w:left="1416"/>
        <w:jc w:val="both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>
        <w:rPr>
          <w:rFonts w:ascii="Palatino Linotype" w:eastAsia="Times New Roman" w:hAnsi="Palatino Linotype" w:cs="Times New Roman"/>
          <w:sz w:val="24"/>
          <w:szCs w:val="24"/>
          <w:lang w:eastAsia="pt-BR"/>
        </w:rPr>
        <w:t>(...)</w:t>
      </w:r>
    </w:p>
    <w:p w14:paraId="3D373D45" w14:textId="5B412809" w:rsidR="002A5291" w:rsidRDefault="002A5291" w:rsidP="00FE3FAD">
      <w:pPr>
        <w:spacing w:line="360" w:lineRule="auto"/>
        <w:ind w:left="1416"/>
        <w:jc w:val="both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>
        <w:rPr>
          <w:rFonts w:ascii="Palatino Linotype" w:eastAsia="Times New Roman" w:hAnsi="Palatino Linotype" w:cs="Times New Roman"/>
          <w:sz w:val="24"/>
          <w:szCs w:val="24"/>
          <w:lang w:eastAsia="pt-BR"/>
        </w:rPr>
        <w:t>§3º Para que as ações possam ser correlacionadas com os programas de trabalho da lei orçamentária, poderá o Poder Executivo Municipal:</w:t>
      </w:r>
    </w:p>
    <w:p w14:paraId="0DCE9C69" w14:textId="4F0DC62F" w:rsidR="002A5291" w:rsidRDefault="002A5291" w:rsidP="00FE3FAD">
      <w:pPr>
        <w:spacing w:line="360" w:lineRule="auto"/>
        <w:ind w:left="1416"/>
        <w:jc w:val="both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>
        <w:rPr>
          <w:rFonts w:ascii="Palatino Linotype" w:eastAsia="Times New Roman" w:hAnsi="Palatino Linotype" w:cs="Times New Roman"/>
          <w:sz w:val="24"/>
          <w:szCs w:val="24"/>
          <w:lang w:eastAsia="pt-BR"/>
        </w:rPr>
        <w:t>(...)</w:t>
      </w:r>
    </w:p>
    <w:p w14:paraId="5E78D05D" w14:textId="0C87A194" w:rsidR="002A5291" w:rsidRDefault="002A5291" w:rsidP="00FE3FAD">
      <w:pPr>
        <w:spacing w:line="360" w:lineRule="auto"/>
        <w:ind w:left="1416"/>
        <w:jc w:val="both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>
        <w:rPr>
          <w:rFonts w:ascii="Palatino Linotype" w:eastAsia="Times New Roman" w:hAnsi="Palatino Linotype" w:cs="Times New Roman"/>
          <w:sz w:val="24"/>
          <w:szCs w:val="24"/>
          <w:lang w:eastAsia="pt-BR"/>
        </w:rPr>
        <w:t>III – incluir, excluir ou alterar as iniciativas gerenciais, limitadas às disponibilidades orçamentárias, financeiras e à apreciação e autorização do Poder Legislativo Municipal.</w:t>
      </w:r>
    </w:p>
    <w:p w14:paraId="6E9142E4" w14:textId="77777777" w:rsidR="00FE3FAD" w:rsidRDefault="00FE3FAD" w:rsidP="00FE3FAD">
      <w:pPr>
        <w:spacing w:line="360" w:lineRule="auto"/>
        <w:jc w:val="both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</w:p>
    <w:p w14:paraId="02B86C56" w14:textId="06E39D46" w:rsidR="0076371E" w:rsidRDefault="0076371E" w:rsidP="00421BBC">
      <w:pPr>
        <w:spacing w:line="360" w:lineRule="auto"/>
        <w:jc w:val="both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 w:rsidRPr="0076371E"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Art. </w:t>
      </w:r>
      <w:r w:rsidR="002A5291">
        <w:rPr>
          <w:rFonts w:ascii="Palatino Linotype" w:eastAsia="Times New Roman" w:hAnsi="Palatino Linotype" w:cs="Times New Roman"/>
          <w:sz w:val="24"/>
          <w:szCs w:val="24"/>
          <w:lang w:eastAsia="pt-BR"/>
        </w:rPr>
        <w:t>3</w:t>
      </w:r>
      <w:r w:rsidRPr="0076371E">
        <w:rPr>
          <w:rFonts w:ascii="Palatino Linotype" w:eastAsia="Times New Roman" w:hAnsi="Palatino Linotype" w:cs="Times New Roman"/>
          <w:sz w:val="24"/>
          <w:szCs w:val="24"/>
          <w:lang w:eastAsia="pt-BR"/>
        </w:rPr>
        <w:t>º Esta Emenda entra em vigor com a aprovação do Projeto de Lei nº 0</w:t>
      </w:r>
      <w:r w:rsidR="002A5291">
        <w:rPr>
          <w:rFonts w:ascii="Palatino Linotype" w:eastAsia="Times New Roman" w:hAnsi="Palatino Linotype" w:cs="Times New Roman"/>
          <w:sz w:val="24"/>
          <w:szCs w:val="24"/>
          <w:lang w:eastAsia="pt-BR"/>
        </w:rPr>
        <w:t>55</w:t>
      </w:r>
      <w:r w:rsidRPr="0076371E">
        <w:rPr>
          <w:rFonts w:ascii="Palatino Linotype" w:eastAsia="Times New Roman" w:hAnsi="Palatino Linotype" w:cs="Times New Roman"/>
          <w:sz w:val="24"/>
          <w:szCs w:val="24"/>
          <w:lang w:eastAsia="pt-BR"/>
        </w:rPr>
        <w:t>/2025.</w:t>
      </w:r>
    </w:p>
    <w:p w14:paraId="65154D76" w14:textId="77777777" w:rsidR="002A5291" w:rsidRPr="00421BBC" w:rsidRDefault="002A5291" w:rsidP="00421BBC">
      <w:pPr>
        <w:spacing w:line="360" w:lineRule="auto"/>
        <w:jc w:val="both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</w:p>
    <w:p w14:paraId="1E888B4A" w14:textId="06CC91D5" w:rsidR="0076371E" w:rsidRDefault="00983175" w:rsidP="002A5291">
      <w:pPr>
        <w:spacing w:line="360" w:lineRule="auto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 w:rsidRPr="00983175"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Sala das Comissões Permanentes, São José do Povo, </w:t>
      </w:r>
      <w:r w:rsidR="002A5291">
        <w:rPr>
          <w:rFonts w:ascii="Palatino Linotype" w:eastAsia="Times New Roman" w:hAnsi="Palatino Linotype" w:cs="Times New Roman"/>
          <w:sz w:val="24"/>
          <w:szCs w:val="24"/>
          <w:lang w:eastAsia="pt-BR"/>
        </w:rPr>
        <w:t>05 de novembro</w:t>
      </w:r>
      <w:r w:rsidRPr="00983175"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 de 2025.</w:t>
      </w:r>
    </w:p>
    <w:p w14:paraId="117E9D91" w14:textId="77777777" w:rsidR="00D26F09" w:rsidRPr="006906ED" w:rsidRDefault="00D26F09" w:rsidP="00D26F09">
      <w:pPr>
        <w:spacing w:before="100" w:beforeAutospacing="1" w:after="100" w:afterAutospacing="1" w:line="360" w:lineRule="auto"/>
        <w:ind w:firstLine="709"/>
        <w:jc w:val="center"/>
        <w:rPr>
          <w:rFonts w:ascii="Palatino Linotype" w:eastAsia="Times New Roman" w:hAnsi="Palatino Linotype" w:cs="Times New Roman"/>
          <w:b/>
          <w:bCs/>
          <w:sz w:val="24"/>
          <w:szCs w:val="24"/>
          <w:lang w:eastAsia="pt-BR"/>
        </w:rPr>
      </w:pPr>
      <w:r w:rsidRPr="006906ED">
        <w:rPr>
          <w:rFonts w:ascii="Palatino Linotype" w:eastAsia="Times New Roman" w:hAnsi="Palatino Linotype" w:cs="Times New Roman"/>
          <w:b/>
          <w:bCs/>
          <w:sz w:val="24"/>
          <w:szCs w:val="24"/>
          <w:lang w:eastAsia="pt-BR"/>
        </w:rPr>
        <w:t>COMISSÃO DE REDAÇÃO E JUSTIÇA</w:t>
      </w:r>
    </w:p>
    <w:p w14:paraId="6D9F54CD" w14:textId="77777777" w:rsidR="00D26F09" w:rsidRDefault="00D26F09" w:rsidP="00D26F09">
      <w:pPr>
        <w:spacing w:before="100" w:beforeAutospacing="1" w:after="100" w:afterAutospacing="1" w:line="360" w:lineRule="auto"/>
        <w:contextualSpacing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>
        <w:rPr>
          <w:rFonts w:ascii="Palatino Linotype" w:eastAsia="Times New Roman" w:hAnsi="Palatino Linotype" w:cs="Times New Roman"/>
          <w:sz w:val="24"/>
          <w:szCs w:val="24"/>
          <w:lang w:eastAsia="pt-BR"/>
        </w:rPr>
        <w:t>___________________            _____________________        ____________________</w:t>
      </w:r>
    </w:p>
    <w:p w14:paraId="14852FF1" w14:textId="77777777" w:rsidR="00D26F09" w:rsidRDefault="00D26F09" w:rsidP="00D26F09">
      <w:pPr>
        <w:spacing w:before="100" w:beforeAutospacing="1" w:after="100" w:afterAutospacing="1" w:line="360" w:lineRule="auto"/>
        <w:contextualSpacing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  Nilson B. de Lima                  Nelson de S. Oliveira           Paulo Junio F. Amorim</w:t>
      </w:r>
    </w:p>
    <w:p w14:paraId="548CE094" w14:textId="77777777" w:rsidR="00D26F09" w:rsidRDefault="00D26F09" w:rsidP="00D26F09">
      <w:pPr>
        <w:spacing w:before="100" w:beforeAutospacing="1" w:after="100" w:afterAutospacing="1" w:line="360" w:lineRule="auto"/>
        <w:contextualSpacing/>
        <w:rPr>
          <w:rFonts w:ascii="Palatino Linotype" w:eastAsia="Times New Roman" w:hAnsi="Palatino Linotype" w:cs="Times New Roman"/>
          <w:lang w:eastAsia="pt-BR"/>
        </w:rPr>
      </w:pPr>
      <w:r>
        <w:rPr>
          <w:rFonts w:ascii="Palatino Linotype" w:eastAsia="Times New Roman" w:hAnsi="Palatino Linotype" w:cs="Times New Roman"/>
          <w:lang w:eastAsia="pt-BR"/>
        </w:rPr>
        <w:t xml:space="preserve">          Presidente                                        Relator                                           Membro</w:t>
      </w:r>
    </w:p>
    <w:p w14:paraId="3B90782A" w14:textId="77777777" w:rsidR="00D26F09" w:rsidRPr="005F1B67" w:rsidRDefault="00D26F09" w:rsidP="00D26F09">
      <w:pPr>
        <w:rPr>
          <w:rFonts w:ascii="Palatino Linotype" w:hAnsi="Palatino Linotype"/>
          <w:b/>
          <w:bCs/>
          <w:sz w:val="24"/>
          <w:szCs w:val="24"/>
        </w:rPr>
      </w:pPr>
    </w:p>
    <w:p w14:paraId="305EBA67" w14:textId="77777777" w:rsidR="00D26F09" w:rsidRPr="005F1B67" w:rsidRDefault="00D26F09" w:rsidP="00D26F09">
      <w:pPr>
        <w:jc w:val="center"/>
        <w:rPr>
          <w:rFonts w:ascii="Palatino Linotype" w:hAnsi="Palatino Linotype"/>
          <w:b/>
          <w:bCs/>
          <w:sz w:val="24"/>
          <w:szCs w:val="24"/>
        </w:rPr>
      </w:pPr>
      <w:r w:rsidRPr="005F1B67">
        <w:rPr>
          <w:rFonts w:ascii="Palatino Linotype" w:hAnsi="Palatino Linotype"/>
          <w:b/>
          <w:bCs/>
          <w:sz w:val="24"/>
          <w:szCs w:val="24"/>
        </w:rPr>
        <w:lastRenderedPageBreak/>
        <w:t>COMISSÃO DE ECONOMIA E FINANÇAS</w:t>
      </w:r>
    </w:p>
    <w:p w14:paraId="3D21BE69" w14:textId="77777777" w:rsidR="00D26F09" w:rsidRDefault="00D26F09" w:rsidP="00D26F09">
      <w:pPr>
        <w:jc w:val="center"/>
        <w:rPr>
          <w:rFonts w:ascii="Palatino Linotype" w:hAnsi="Palatino Linotype"/>
          <w:sz w:val="24"/>
          <w:szCs w:val="24"/>
        </w:rPr>
      </w:pPr>
    </w:p>
    <w:p w14:paraId="52929670" w14:textId="77777777" w:rsidR="00D26F09" w:rsidRDefault="00D26F09" w:rsidP="00D26F09">
      <w:pPr>
        <w:spacing w:before="100" w:beforeAutospacing="1" w:after="100" w:afterAutospacing="1" w:line="360" w:lineRule="auto"/>
        <w:contextualSpacing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>
        <w:rPr>
          <w:rFonts w:ascii="Palatino Linotype" w:eastAsia="Times New Roman" w:hAnsi="Palatino Linotype" w:cs="Times New Roman"/>
          <w:sz w:val="24"/>
          <w:szCs w:val="24"/>
          <w:lang w:eastAsia="pt-BR"/>
        </w:rPr>
        <w:t>___________________            _____________________        ____________________</w:t>
      </w:r>
    </w:p>
    <w:p w14:paraId="5CA22DCA" w14:textId="77777777" w:rsidR="00D26F09" w:rsidRDefault="00D26F09" w:rsidP="00D26F09">
      <w:pPr>
        <w:spacing w:before="100" w:beforeAutospacing="1" w:after="100" w:afterAutospacing="1" w:line="360" w:lineRule="auto"/>
        <w:contextualSpacing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 Gustavo B. M. Alves                  Nilson B. de Lima             Luzinete P. dos Santos</w:t>
      </w:r>
    </w:p>
    <w:p w14:paraId="54C375D3" w14:textId="77777777" w:rsidR="00D26F09" w:rsidRDefault="00D26F09" w:rsidP="00D26F09">
      <w:pPr>
        <w:jc w:val="both"/>
        <w:rPr>
          <w:rFonts w:ascii="Palatino Linotype" w:hAnsi="Palatino Linotype"/>
          <w:sz w:val="24"/>
          <w:szCs w:val="24"/>
        </w:rPr>
      </w:pPr>
      <w:r>
        <w:rPr>
          <w:rFonts w:ascii="Palatino Linotype" w:eastAsia="Times New Roman" w:hAnsi="Palatino Linotype" w:cs="Times New Roman"/>
          <w:lang w:eastAsia="pt-BR"/>
        </w:rPr>
        <w:t xml:space="preserve">          Presidente                                         Relator                                           Membro</w:t>
      </w:r>
    </w:p>
    <w:p w14:paraId="698BF884" w14:textId="77777777" w:rsidR="00D26F09" w:rsidRPr="005F1B67" w:rsidRDefault="00D26F09" w:rsidP="00D26F09">
      <w:pPr>
        <w:spacing w:before="100" w:beforeAutospacing="1" w:after="100" w:afterAutospacing="1" w:line="360" w:lineRule="auto"/>
        <w:ind w:firstLine="709"/>
        <w:jc w:val="center"/>
        <w:rPr>
          <w:rFonts w:ascii="Palatino Linotype" w:eastAsia="Times New Roman" w:hAnsi="Palatino Linotype" w:cs="Times New Roman"/>
          <w:b/>
          <w:bCs/>
          <w:sz w:val="24"/>
          <w:szCs w:val="24"/>
          <w:lang w:eastAsia="pt-BR"/>
        </w:rPr>
      </w:pPr>
      <w:r w:rsidRPr="005F1B67">
        <w:rPr>
          <w:rFonts w:ascii="Palatino Linotype" w:eastAsia="Times New Roman" w:hAnsi="Palatino Linotype" w:cs="Times New Roman"/>
          <w:b/>
          <w:bCs/>
          <w:sz w:val="24"/>
          <w:szCs w:val="24"/>
          <w:lang w:eastAsia="pt-BR"/>
        </w:rPr>
        <w:t>COMISSÃO DE MEIO AMBIENTE</w:t>
      </w:r>
    </w:p>
    <w:p w14:paraId="39C9CA21" w14:textId="77777777" w:rsidR="00D26F09" w:rsidRDefault="00D26F09" w:rsidP="00D26F09">
      <w:pPr>
        <w:spacing w:before="100" w:beforeAutospacing="1" w:after="100" w:afterAutospacing="1" w:line="360" w:lineRule="auto"/>
        <w:ind w:firstLine="709"/>
        <w:jc w:val="center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</w:p>
    <w:p w14:paraId="0D5C163A" w14:textId="77777777" w:rsidR="00D26F09" w:rsidRDefault="00D26F09" w:rsidP="00D26F09">
      <w:pPr>
        <w:spacing w:before="100" w:beforeAutospacing="1" w:after="100" w:afterAutospacing="1" w:line="360" w:lineRule="auto"/>
        <w:contextualSpacing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>
        <w:rPr>
          <w:rFonts w:ascii="Palatino Linotype" w:eastAsia="Times New Roman" w:hAnsi="Palatino Linotype" w:cs="Times New Roman"/>
          <w:sz w:val="24"/>
          <w:szCs w:val="24"/>
          <w:lang w:eastAsia="pt-BR"/>
        </w:rPr>
        <w:t>___________________            _____________________        ____________________</w:t>
      </w:r>
    </w:p>
    <w:p w14:paraId="20CD786D" w14:textId="77777777" w:rsidR="00D26F09" w:rsidRDefault="00D26F09" w:rsidP="00D26F09">
      <w:pPr>
        <w:spacing w:before="100" w:beforeAutospacing="1" w:after="100" w:afterAutospacing="1" w:line="360" w:lineRule="auto"/>
        <w:contextualSpacing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proofErr w:type="spellStart"/>
      <w:r>
        <w:rPr>
          <w:rFonts w:ascii="Palatino Linotype" w:eastAsia="Times New Roman" w:hAnsi="Palatino Linotype" w:cs="Times New Roman"/>
          <w:sz w:val="24"/>
          <w:szCs w:val="24"/>
          <w:lang w:eastAsia="pt-BR"/>
        </w:rPr>
        <w:t>Adilza</w:t>
      </w:r>
      <w:proofErr w:type="spellEnd"/>
      <w:r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 S. dos S. Cardoso         Gustavo B. Medeiros            Luzia de S. M. Moura</w:t>
      </w:r>
    </w:p>
    <w:p w14:paraId="0591C0C6" w14:textId="77777777" w:rsidR="00D26F09" w:rsidRDefault="00D26F09" w:rsidP="00D26F09">
      <w:pPr>
        <w:spacing w:before="100" w:beforeAutospacing="1" w:after="100" w:afterAutospacing="1" w:line="360" w:lineRule="auto"/>
        <w:contextualSpacing/>
        <w:rPr>
          <w:rFonts w:ascii="Palatino Linotype" w:eastAsia="Times New Roman" w:hAnsi="Palatino Linotype" w:cs="Times New Roman"/>
          <w:lang w:eastAsia="pt-BR"/>
        </w:rPr>
      </w:pPr>
      <w:r w:rsidRPr="006557EA">
        <w:rPr>
          <w:rFonts w:ascii="Palatino Linotype" w:eastAsia="Times New Roman" w:hAnsi="Palatino Linotype" w:cs="Times New Roman"/>
          <w:lang w:eastAsia="pt-BR"/>
        </w:rPr>
        <w:t xml:space="preserve">       </w:t>
      </w:r>
      <w:r>
        <w:rPr>
          <w:rFonts w:ascii="Palatino Linotype" w:eastAsia="Times New Roman" w:hAnsi="Palatino Linotype" w:cs="Times New Roman"/>
          <w:lang w:eastAsia="pt-BR"/>
        </w:rPr>
        <w:t xml:space="preserve">  </w:t>
      </w:r>
      <w:r w:rsidRPr="006557EA">
        <w:rPr>
          <w:rFonts w:ascii="Palatino Linotype" w:eastAsia="Times New Roman" w:hAnsi="Palatino Linotype" w:cs="Times New Roman"/>
          <w:lang w:eastAsia="pt-BR"/>
        </w:rPr>
        <w:t xml:space="preserve"> Presidente                                    </w:t>
      </w:r>
      <w:r>
        <w:rPr>
          <w:rFonts w:ascii="Palatino Linotype" w:eastAsia="Times New Roman" w:hAnsi="Palatino Linotype" w:cs="Times New Roman"/>
          <w:lang w:eastAsia="pt-BR"/>
        </w:rPr>
        <w:t xml:space="preserve">   </w:t>
      </w:r>
      <w:r w:rsidRPr="006557EA">
        <w:rPr>
          <w:rFonts w:ascii="Palatino Linotype" w:eastAsia="Times New Roman" w:hAnsi="Palatino Linotype" w:cs="Times New Roman"/>
          <w:lang w:eastAsia="pt-BR"/>
        </w:rPr>
        <w:t xml:space="preserve"> Relator                                      </w:t>
      </w:r>
      <w:r>
        <w:rPr>
          <w:rFonts w:ascii="Palatino Linotype" w:eastAsia="Times New Roman" w:hAnsi="Palatino Linotype" w:cs="Times New Roman"/>
          <w:lang w:eastAsia="pt-BR"/>
        </w:rPr>
        <w:t xml:space="preserve">     </w:t>
      </w:r>
      <w:r w:rsidRPr="006557EA">
        <w:rPr>
          <w:rFonts w:ascii="Palatino Linotype" w:eastAsia="Times New Roman" w:hAnsi="Palatino Linotype" w:cs="Times New Roman"/>
          <w:lang w:eastAsia="pt-BR"/>
        </w:rPr>
        <w:t>Membro</w:t>
      </w:r>
    </w:p>
    <w:p w14:paraId="439D10DF" w14:textId="77777777" w:rsidR="00D26F09" w:rsidRDefault="00D26F09" w:rsidP="00D26F09">
      <w:pPr>
        <w:jc w:val="center"/>
        <w:rPr>
          <w:rFonts w:ascii="Palatino Linotype" w:hAnsi="Palatino Linotype"/>
          <w:sz w:val="24"/>
          <w:szCs w:val="24"/>
        </w:rPr>
      </w:pPr>
    </w:p>
    <w:p w14:paraId="7B9D038A" w14:textId="77777777" w:rsidR="00D26F09" w:rsidRPr="005F1B67" w:rsidRDefault="00D26F09" w:rsidP="00D26F09">
      <w:pPr>
        <w:jc w:val="center"/>
        <w:rPr>
          <w:rFonts w:ascii="Palatino Linotype" w:hAnsi="Palatino Linotype"/>
          <w:b/>
          <w:bCs/>
          <w:sz w:val="24"/>
          <w:szCs w:val="24"/>
        </w:rPr>
      </w:pPr>
      <w:r w:rsidRPr="005F1B67">
        <w:rPr>
          <w:rFonts w:ascii="Palatino Linotype" w:hAnsi="Palatino Linotype"/>
          <w:b/>
          <w:bCs/>
          <w:sz w:val="24"/>
          <w:szCs w:val="24"/>
        </w:rPr>
        <w:t>COMISSÃO DE SAÚDE E ASSISTÊNCIA SOCIAL</w:t>
      </w:r>
    </w:p>
    <w:p w14:paraId="519DBEBE" w14:textId="77777777" w:rsidR="00D26F09" w:rsidRDefault="00D26F09" w:rsidP="00D26F09">
      <w:pPr>
        <w:jc w:val="center"/>
        <w:rPr>
          <w:rFonts w:ascii="Palatino Linotype" w:hAnsi="Palatino Linotype"/>
          <w:sz w:val="24"/>
          <w:szCs w:val="24"/>
        </w:rPr>
      </w:pPr>
    </w:p>
    <w:p w14:paraId="2BAB515F" w14:textId="77777777" w:rsidR="00D26F09" w:rsidRDefault="00D26F09" w:rsidP="00D26F09">
      <w:pPr>
        <w:jc w:val="center"/>
        <w:rPr>
          <w:rFonts w:ascii="Palatino Linotype" w:hAnsi="Palatino Linotype"/>
          <w:sz w:val="24"/>
          <w:szCs w:val="24"/>
        </w:rPr>
      </w:pPr>
    </w:p>
    <w:p w14:paraId="665D74E3" w14:textId="77777777" w:rsidR="00D26F09" w:rsidRDefault="00D26F09" w:rsidP="00D26F09">
      <w:pPr>
        <w:spacing w:before="100" w:beforeAutospacing="1" w:after="100" w:afterAutospacing="1" w:line="360" w:lineRule="auto"/>
        <w:contextualSpacing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>
        <w:rPr>
          <w:rFonts w:ascii="Palatino Linotype" w:eastAsia="Times New Roman" w:hAnsi="Palatino Linotype" w:cs="Times New Roman"/>
          <w:sz w:val="24"/>
          <w:szCs w:val="24"/>
          <w:lang w:eastAsia="pt-BR"/>
        </w:rPr>
        <w:t>___________________            _____________________        ____________________</w:t>
      </w:r>
    </w:p>
    <w:p w14:paraId="2A5A1E54" w14:textId="77777777" w:rsidR="00D26F09" w:rsidRDefault="00D26F09" w:rsidP="00D26F09">
      <w:pPr>
        <w:spacing w:before="100" w:beforeAutospacing="1" w:after="100" w:afterAutospacing="1" w:line="360" w:lineRule="auto"/>
        <w:contextualSpacing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Luzia de S. M. Moura          </w:t>
      </w:r>
      <w:proofErr w:type="spellStart"/>
      <w:r>
        <w:rPr>
          <w:rFonts w:ascii="Palatino Linotype" w:eastAsia="Times New Roman" w:hAnsi="Palatino Linotype" w:cs="Times New Roman"/>
          <w:sz w:val="24"/>
          <w:szCs w:val="24"/>
          <w:lang w:eastAsia="pt-BR"/>
        </w:rPr>
        <w:t>Adilza</w:t>
      </w:r>
      <w:proofErr w:type="spellEnd"/>
      <w:r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 S. dos S. Cardoso          Wilson M. Medeiros</w:t>
      </w:r>
    </w:p>
    <w:p w14:paraId="5E4A4BA3" w14:textId="77777777" w:rsidR="00D26F09" w:rsidRDefault="00D26F09" w:rsidP="00D26F09">
      <w:pPr>
        <w:jc w:val="both"/>
        <w:rPr>
          <w:rFonts w:ascii="Palatino Linotype" w:eastAsia="Times New Roman" w:hAnsi="Palatino Linotype" w:cs="Times New Roman"/>
          <w:lang w:eastAsia="pt-BR"/>
        </w:rPr>
      </w:pPr>
      <w:r w:rsidRPr="006557EA">
        <w:rPr>
          <w:rFonts w:ascii="Palatino Linotype" w:eastAsia="Times New Roman" w:hAnsi="Palatino Linotype" w:cs="Times New Roman"/>
          <w:lang w:eastAsia="pt-BR"/>
        </w:rPr>
        <w:t xml:space="preserve">       </w:t>
      </w:r>
      <w:r>
        <w:rPr>
          <w:rFonts w:ascii="Palatino Linotype" w:eastAsia="Times New Roman" w:hAnsi="Palatino Linotype" w:cs="Times New Roman"/>
          <w:lang w:eastAsia="pt-BR"/>
        </w:rPr>
        <w:t xml:space="preserve">  </w:t>
      </w:r>
      <w:r w:rsidRPr="006557EA">
        <w:rPr>
          <w:rFonts w:ascii="Palatino Linotype" w:eastAsia="Times New Roman" w:hAnsi="Palatino Linotype" w:cs="Times New Roman"/>
          <w:lang w:eastAsia="pt-BR"/>
        </w:rPr>
        <w:t xml:space="preserve"> Presidente                                    </w:t>
      </w:r>
      <w:r>
        <w:rPr>
          <w:rFonts w:ascii="Palatino Linotype" w:eastAsia="Times New Roman" w:hAnsi="Palatino Linotype" w:cs="Times New Roman"/>
          <w:lang w:eastAsia="pt-BR"/>
        </w:rPr>
        <w:t xml:space="preserve">   </w:t>
      </w:r>
      <w:r w:rsidRPr="006557EA">
        <w:rPr>
          <w:rFonts w:ascii="Palatino Linotype" w:eastAsia="Times New Roman" w:hAnsi="Palatino Linotype" w:cs="Times New Roman"/>
          <w:lang w:eastAsia="pt-BR"/>
        </w:rPr>
        <w:t xml:space="preserve"> </w:t>
      </w:r>
      <w:r>
        <w:rPr>
          <w:rFonts w:ascii="Palatino Linotype" w:eastAsia="Times New Roman" w:hAnsi="Palatino Linotype" w:cs="Times New Roman"/>
          <w:lang w:eastAsia="pt-BR"/>
        </w:rPr>
        <w:t xml:space="preserve"> </w:t>
      </w:r>
      <w:r w:rsidRPr="006557EA">
        <w:rPr>
          <w:rFonts w:ascii="Palatino Linotype" w:eastAsia="Times New Roman" w:hAnsi="Palatino Linotype" w:cs="Times New Roman"/>
          <w:lang w:eastAsia="pt-BR"/>
        </w:rPr>
        <w:t xml:space="preserve">Relator                                      </w:t>
      </w:r>
      <w:r>
        <w:rPr>
          <w:rFonts w:ascii="Palatino Linotype" w:eastAsia="Times New Roman" w:hAnsi="Palatino Linotype" w:cs="Times New Roman"/>
          <w:lang w:eastAsia="pt-BR"/>
        </w:rPr>
        <w:t xml:space="preserve">     </w:t>
      </w:r>
      <w:r w:rsidRPr="006557EA">
        <w:rPr>
          <w:rFonts w:ascii="Palatino Linotype" w:eastAsia="Times New Roman" w:hAnsi="Palatino Linotype" w:cs="Times New Roman"/>
          <w:lang w:eastAsia="pt-BR"/>
        </w:rPr>
        <w:t>Membro</w:t>
      </w:r>
    </w:p>
    <w:p w14:paraId="6344A539" w14:textId="77777777" w:rsidR="00D26F09" w:rsidRDefault="00D26F09" w:rsidP="00D26F09">
      <w:pPr>
        <w:jc w:val="both"/>
        <w:rPr>
          <w:rFonts w:ascii="Palatino Linotype" w:eastAsia="Times New Roman" w:hAnsi="Palatino Linotype" w:cs="Times New Roman"/>
          <w:lang w:eastAsia="pt-BR"/>
        </w:rPr>
      </w:pPr>
    </w:p>
    <w:p w14:paraId="5B8362F5" w14:textId="77777777" w:rsidR="00D26F09" w:rsidRPr="005F1B67" w:rsidRDefault="00D26F09" w:rsidP="00D26F09">
      <w:pPr>
        <w:jc w:val="center"/>
        <w:rPr>
          <w:rFonts w:ascii="Palatino Linotype" w:hAnsi="Palatino Linotype"/>
          <w:b/>
          <w:bCs/>
          <w:sz w:val="24"/>
          <w:szCs w:val="24"/>
        </w:rPr>
      </w:pPr>
      <w:r w:rsidRPr="005F1B67">
        <w:rPr>
          <w:rFonts w:ascii="Palatino Linotype" w:hAnsi="Palatino Linotype"/>
          <w:b/>
          <w:bCs/>
          <w:sz w:val="24"/>
          <w:szCs w:val="24"/>
        </w:rPr>
        <w:t xml:space="preserve">COMISSÃO DE </w:t>
      </w:r>
      <w:r>
        <w:rPr>
          <w:rFonts w:ascii="Palatino Linotype" w:hAnsi="Palatino Linotype"/>
          <w:b/>
          <w:bCs/>
          <w:sz w:val="24"/>
          <w:szCs w:val="24"/>
        </w:rPr>
        <w:t>EDUCAÇÃO E CULTURA</w:t>
      </w:r>
    </w:p>
    <w:p w14:paraId="5A783661" w14:textId="77777777" w:rsidR="00D26F09" w:rsidRDefault="00D26F09" w:rsidP="00D26F09">
      <w:pPr>
        <w:jc w:val="center"/>
        <w:rPr>
          <w:rFonts w:ascii="Palatino Linotype" w:hAnsi="Palatino Linotype"/>
          <w:sz w:val="24"/>
          <w:szCs w:val="24"/>
        </w:rPr>
      </w:pPr>
    </w:p>
    <w:p w14:paraId="50CB1E39" w14:textId="77777777" w:rsidR="00D26F09" w:rsidRDefault="00D26F09" w:rsidP="00D26F09">
      <w:pPr>
        <w:jc w:val="center"/>
        <w:rPr>
          <w:rFonts w:ascii="Palatino Linotype" w:hAnsi="Palatino Linotype"/>
          <w:sz w:val="24"/>
          <w:szCs w:val="24"/>
        </w:rPr>
      </w:pPr>
    </w:p>
    <w:p w14:paraId="1B535BA2" w14:textId="77777777" w:rsidR="00D26F09" w:rsidRDefault="00D26F09" w:rsidP="00D26F09">
      <w:pPr>
        <w:spacing w:before="100" w:beforeAutospacing="1" w:after="100" w:afterAutospacing="1" w:line="360" w:lineRule="auto"/>
        <w:contextualSpacing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>
        <w:rPr>
          <w:rFonts w:ascii="Palatino Linotype" w:eastAsia="Times New Roman" w:hAnsi="Palatino Linotype" w:cs="Times New Roman"/>
          <w:sz w:val="24"/>
          <w:szCs w:val="24"/>
          <w:lang w:eastAsia="pt-BR"/>
        </w:rPr>
        <w:t>___________________            _____________________        ____________________</w:t>
      </w:r>
    </w:p>
    <w:p w14:paraId="67EF110B" w14:textId="77777777" w:rsidR="00D26F09" w:rsidRDefault="00D26F09" w:rsidP="00D26F09">
      <w:pPr>
        <w:spacing w:before="100" w:beforeAutospacing="1" w:after="100" w:afterAutospacing="1" w:line="360" w:lineRule="auto"/>
        <w:contextualSpacing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>
        <w:rPr>
          <w:rFonts w:ascii="Palatino Linotype" w:eastAsia="Times New Roman" w:hAnsi="Palatino Linotype" w:cs="Times New Roman"/>
          <w:sz w:val="24"/>
          <w:szCs w:val="24"/>
          <w:lang w:eastAsia="pt-BR"/>
        </w:rPr>
        <w:t>Wilson M. Medeiros                Gustavo B. M. Alves             Luzia de S. M. Moura</w:t>
      </w:r>
    </w:p>
    <w:p w14:paraId="596DBFDE" w14:textId="77777777" w:rsidR="00D26F09" w:rsidRPr="00E64C4B" w:rsidRDefault="00D26F09" w:rsidP="00D26F09">
      <w:pPr>
        <w:jc w:val="both"/>
        <w:rPr>
          <w:rFonts w:ascii="Palatino Linotype" w:hAnsi="Palatino Linotype"/>
          <w:sz w:val="24"/>
          <w:szCs w:val="24"/>
        </w:rPr>
      </w:pPr>
      <w:r w:rsidRPr="006557EA">
        <w:rPr>
          <w:rFonts w:ascii="Palatino Linotype" w:eastAsia="Times New Roman" w:hAnsi="Palatino Linotype" w:cs="Times New Roman"/>
          <w:lang w:eastAsia="pt-BR"/>
        </w:rPr>
        <w:t xml:space="preserve">       </w:t>
      </w:r>
      <w:r>
        <w:rPr>
          <w:rFonts w:ascii="Palatino Linotype" w:eastAsia="Times New Roman" w:hAnsi="Palatino Linotype" w:cs="Times New Roman"/>
          <w:lang w:eastAsia="pt-BR"/>
        </w:rPr>
        <w:t xml:space="preserve">  </w:t>
      </w:r>
      <w:r w:rsidRPr="006557EA">
        <w:rPr>
          <w:rFonts w:ascii="Palatino Linotype" w:eastAsia="Times New Roman" w:hAnsi="Palatino Linotype" w:cs="Times New Roman"/>
          <w:lang w:eastAsia="pt-BR"/>
        </w:rPr>
        <w:t xml:space="preserve"> Presidente                                    </w:t>
      </w:r>
      <w:r>
        <w:rPr>
          <w:rFonts w:ascii="Palatino Linotype" w:eastAsia="Times New Roman" w:hAnsi="Palatino Linotype" w:cs="Times New Roman"/>
          <w:lang w:eastAsia="pt-BR"/>
        </w:rPr>
        <w:t xml:space="preserve">   </w:t>
      </w:r>
      <w:r w:rsidRPr="006557EA">
        <w:rPr>
          <w:rFonts w:ascii="Palatino Linotype" w:eastAsia="Times New Roman" w:hAnsi="Palatino Linotype" w:cs="Times New Roman"/>
          <w:lang w:eastAsia="pt-BR"/>
        </w:rPr>
        <w:t xml:space="preserve"> </w:t>
      </w:r>
      <w:r>
        <w:rPr>
          <w:rFonts w:ascii="Palatino Linotype" w:eastAsia="Times New Roman" w:hAnsi="Palatino Linotype" w:cs="Times New Roman"/>
          <w:lang w:eastAsia="pt-BR"/>
        </w:rPr>
        <w:t xml:space="preserve"> </w:t>
      </w:r>
      <w:r w:rsidRPr="006557EA">
        <w:rPr>
          <w:rFonts w:ascii="Palatino Linotype" w:eastAsia="Times New Roman" w:hAnsi="Palatino Linotype" w:cs="Times New Roman"/>
          <w:lang w:eastAsia="pt-BR"/>
        </w:rPr>
        <w:t xml:space="preserve">Relator                                      </w:t>
      </w:r>
      <w:r>
        <w:rPr>
          <w:rFonts w:ascii="Palatino Linotype" w:eastAsia="Times New Roman" w:hAnsi="Palatino Linotype" w:cs="Times New Roman"/>
          <w:lang w:eastAsia="pt-BR"/>
        </w:rPr>
        <w:t xml:space="preserve">     </w:t>
      </w:r>
      <w:r w:rsidRPr="006557EA">
        <w:rPr>
          <w:rFonts w:ascii="Palatino Linotype" w:eastAsia="Times New Roman" w:hAnsi="Palatino Linotype" w:cs="Times New Roman"/>
          <w:lang w:eastAsia="pt-BR"/>
        </w:rPr>
        <w:t>Membro</w:t>
      </w:r>
    </w:p>
    <w:p w14:paraId="4A126463" w14:textId="7AD97601" w:rsidR="00A3283C" w:rsidRPr="00A3283C" w:rsidRDefault="00A3283C" w:rsidP="005E6EAB">
      <w:pPr>
        <w:pStyle w:val="NormalWeb"/>
        <w:spacing w:line="360" w:lineRule="auto"/>
        <w:jc w:val="center"/>
        <w:rPr>
          <w:rFonts w:ascii="Palatino Linotype" w:hAnsi="Palatino Linotype"/>
        </w:rPr>
      </w:pPr>
      <w:r w:rsidRPr="00A3283C">
        <w:rPr>
          <w:rStyle w:val="Forte"/>
          <w:rFonts w:ascii="Palatino Linotype" w:hAnsi="Palatino Linotype"/>
        </w:rPr>
        <w:lastRenderedPageBreak/>
        <w:t>JUSTIFICATIVA</w:t>
      </w:r>
    </w:p>
    <w:p w14:paraId="452348C9" w14:textId="77777777" w:rsidR="00D26F09" w:rsidRPr="00D26F09" w:rsidRDefault="00D26F09" w:rsidP="00D26F09">
      <w:pPr>
        <w:pStyle w:val="NormalWeb"/>
        <w:spacing w:line="360" w:lineRule="auto"/>
        <w:ind w:firstLine="709"/>
        <w:jc w:val="both"/>
        <w:rPr>
          <w:rFonts w:ascii="Palatino Linotype" w:hAnsi="Palatino Linotype"/>
        </w:rPr>
      </w:pPr>
      <w:r w:rsidRPr="00D26F09">
        <w:rPr>
          <w:rFonts w:ascii="Palatino Linotype" w:hAnsi="Palatino Linotype"/>
        </w:rPr>
        <w:t>A presente Emenda Modificativa tem por objetivo reforçar o controle legislativo sobre as alterações de natureza orçamentária e programática promovidas pelo Poder Executivo Municipal.</w:t>
      </w:r>
    </w:p>
    <w:p w14:paraId="75AC2281" w14:textId="77777777" w:rsidR="00D26F09" w:rsidRPr="00D26F09" w:rsidRDefault="00D26F09" w:rsidP="00D26F09">
      <w:pPr>
        <w:pStyle w:val="NormalWeb"/>
        <w:spacing w:line="360" w:lineRule="auto"/>
        <w:ind w:firstLine="709"/>
        <w:jc w:val="both"/>
        <w:rPr>
          <w:rFonts w:ascii="Palatino Linotype" w:hAnsi="Palatino Linotype"/>
        </w:rPr>
      </w:pPr>
      <w:r w:rsidRPr="00D26F09">
        <w:rPr>
          <w:rFonts w:ascii="Palatino Linotype" w:hAnsi="Palatino Linotype"/>
        </w:rPr>
        <w:t>A nova redação proposta para o parágrafo único do art. 2º e para o inciso III do § 3º do art. 3º do Projeto de Lei nº 055/2025 assegura que quaisquer adequações ou modificações nas classificações funcionais, programáticas ou nas iniciativas gerenciais dependam de prévia apreciação e autorização do Poder Legislativo Municipal.</w:t>
      </w:r>
    </w:p>
    <w:p w14:paraId="67B4A6BF" w14:textId="77777777" w:rsidR="00D26F09" w:rsidRPr="00D26F09" w:rsidRDefault="00D26F09" w:rsidP="00D26F09">
      <w:pPr>
        <w:pStyle w:val="NormalWeb"/>
        <w:spacing w:line="360" w:lineRule="auto"/>
        <w:ind w:firstLine="709"/>
        <w:jc w:val="both"/>
        <w:rPr>
          <w:rFonts w:ascii="Palatino Linotype" w:hAnsi="Palatino Linotype"/>
        </w:rPr>
      </w:pPr>
      <w:r w:rsidRPr="00D26F09">
        <w:rPr>
          <w:rFonts w:ascii="Palatino Linotype" w:hAnsi="Palatino Linotype"/>
        </w:rPr>
        <w:t>Essa medida visa garantir a observância do princípio da separação e harmonia entre os Poderes, bem como o exercício pleno da função fiscalizadora do Legislativo, prevista no art. 31 da Constituição Federal e na Lei Orgânica Municipal.</w:t>
      </w:r>
    </w:p>
    <w:p w14:paraId="186DDF35" w14:textId="77777777" w:rsidR="00D26F09" w:rsidRPr="00D26F09" w:rsidRDefault="00D26F09" w:rsidP="00D26F09">
      <w:pPr>
        <w:pStyle w:val="NormalWeb"/>
        <w:spacing w:line="360" w:lineRule="auto"/>
        <w:ind w:firstLine="709"/>
        <w:jc w:val="both"/>
        <w:rPr>
          <w:rFonts w:ascii="Palatino Linotype" w:hAnsi="Palatino Linotype"/>
        </w:rPr>
      </w:pPr>
      <w:r w:rsidRPr="00D26F09">
        <w:rPr>
          <w:rFonts w:ascii="Palatino Linotype" w:hAnsi="Palatino Linotype"/>
        </w:rPr>
        <w:t>Além disso, a exigência de autorização legislativa confere maior transparência e segurança jurídica à execução das ações governamentais, evitando modificações unilaterais que possam comprometer o planejamento orçamentário aprovado pela Câmara Municipal.</w:t>
      </w:r>
    </w:p>
    <w:p w14:paraId="4A18A45C" w14:textId="77777777" w:rsidR="00D26F09" w:rsidRPr="00D26F09" w:rsidRDefault="00D26F09" w:rsidP="00D26F09">
      <w:pPr>
        <w:pStyle w:val="NormalWeb"/>
        <w:spacing w:line="360" w:lineRule="auto"/>
        <w:ind w:firstLine="709"/>
        <w:jc w:val="both"/>
        <w:rPr>
          <w:rFonts w:ascii="Palatino Linotype" w:hAnsi="Palatino Linotype"/>
        </w:rPr>
      </w:pPr>
      <w:r w:rsidRPr="00D26F09">
        <w:rPr>
          <w:rFonts w:ascii="Palatino Linotype" w:hAnsi="Palatino Linotype"/>
        </w:rPr>
        <w:t>Dessa forma, a emenda busca aperfeiçoar o controle institucional, fortalecer a governança pública local e reafirmar o papel do Legislativo na deliberação das políticas orçamentárias e financeiras do Município.</w:t>
      </w:r>
    </w:p>
    <w:p w14:paraId="4ED0F9BC" w14:textId="77777777" w:rsidR="002F4765" w:rsidRPr="002F4765" w:rsidRDefault="002F4765" w:rsidP="002F4765">
      <w:pPr>
        <w:pStyle w:val="NormalWeb"/>
        <w:spacing w:line="360" w:lineRule="auto"/>
        <w:ind w:firstLine="709"/>
        <w:jc w:val="both"/>
        <w:rPr>
          <w:rFonts w:ascii="Palatino Linotype" w:hAnsi="Palatino Linotype"/>
        </w:rPr>
      </w:pPr>
    </w:p>
    <w:p w14:paraId="5CFC0BC2" w14:textId="77777777" w:rsidR="00D26F09" w:rsidRDefault="00A3283C" w:rsidP="00D26F09">
      <w:pPr>
        <w:pStyle w:val="NormalWeb"/>
        <w:spacing w:line="360" w:lineRule="auto"/>
        <w:ind w:firstLine="709"/>
        <w:jc w:val="both"/>
        <w:rPr>
          <w:rFonts w:ascii="Palatino Linotype" w:hAnsi="Palatino Linotype"/>
        </w:rPr>
      </w:pPr>
      <w:r w:rsidRPr="00A3283C">
        <w:rPr>
          <w:rFonts w:ascii="Palatino Linotype" w:hAnsi="Palatino Linotype"/>
        </w:rPr>
        <w:lastRenderedPageBreak/>
        <w:t xml:space="preserve">Sala das Comissões Permanentes, São José do Povo, </w:t>
      </w:r>
      <w:r w:rsidR="00D26F09">
        <w:rPr>
          <w:rFonts w:ascii="Palatino Linotype" w:hAnsi="Palatino Linotype"/>
        </w:rPr>
        <w:t xml:space="preserve">06 </w:t>
      </w:r>
      <w:r w:rsidR="002F4765">
        <w:rPr>
          <w:rFonts w:ascii="Palatino Linotype" w:hAnsi="Palatino Linotype"/>
        </w:rPr>
        <w:t xml:space="preserve">de </w:t>
      </w:r>
      <w:r w:rsidR="00D26F09">
        <w:rPr>
          <w:rFonts w:ascii="Palatino Linotype" w:hAnsi="Palatino Linotype"/>
        </w:rPr>
        <w:t>novembro</w:t>
      </w:r>
      <w:r w:rsidRPr="00A3283C">
        <w:rPr>
          <w:rFonts w:ascii="Palatino Linotype" w:hAnsi="Palatino Linotype"/>
        </w:rPr>
        <w:t xml:space="preserve"> de 2025.</w:t>
      </w:r>
    </w:p>
    <w:p w14:paraId="57BC815B" w14:textId="65ED55A8" w:rsidR="00D26F09" w:rsidRPr="006906ED" w:rsidRDefault="00D26F09" w:rsidP="00D26F09">
      <w:pPr>
        <w:pStyle w:val="NormalWeb"/>
        <w:spacing w:line="360" w:lineRule="auto"/>
        <w:ind w:firstLine="709"/>
        <w:jc w:val="center"/>
        <w:rPr>
          <w:rFonts w:ascii="Palatino Linotype" w:hAnsi="Palatino Linotype"/>
          <w:b/>
          <w:bCs/>
        </w:rPr>
      </w:pPr>
      <w:r w:rsidRPr="006906ED">
        <w:rPr>
          <w:rFonts w:ascii="Palatino Linotype" w:hAnsi="Palatino Linotype"/>
          <w:b/>
          <w:bCs/>
        </w:rPr>
        <w:t>COMISSÃO DE REDAÇÃO E JUSTIÇA</w:t>
      </w:r>
    </w:p>
    <w:p w14:paraId="75BB7060" w14:textId="77777777" w:rsidR="00D26F09" w:rsidRDefault="00D26F09" w:rsidP="00D26F09">
      <w:pPr>
        <w:spacing w:before="100" w:beforeAutospacing="1" w:after="100" w:afterAutospacing="1" w:line="360" w:lineRule="auto"/>
        <w:ind w:firstLine="709"/>
        <w:jc w:val="center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</w:p>
    <w:p w14:paraId="32D2F76E" w14:textId="77777777" w:rsidR="00D26F09" w:rsidRDefault="00D26F09" w:rsidP="00D26F09">
      <w:pPr>
        <w:spacing w:before="100" w:beforeAutospacing="1" w:after="100" w:afterAutospacing="1" w:line="360" w:lineRule="auto"/>
        <w:contextualSpacing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>
        <w:rPr>
          <w:rFonts w:ascii="Palatino Linotype" w:eastAsia="Times New Roman" w:hAnsi="Palatino Linotype" w:cs="Times New Roman"/>
          <w:sz w:val="24"/>
          <w:szCs w:val="24"/>
          <w:lang w:eastAsia="pt-BR"/>
        </w:rPr>
        <w:t>___________________            _____________________        ____________________</w:t>
      </w:r>
    </w:p>
    <w:p w14:paraId="626B07CF" w14:textId="77777777" w:rsidR="00D26F09" w:rsidRDefault="00D26F09" w:rsidP="00D26F09">
      <w:pPr>
        <w:spacing w:before="100" w:beforeAutospacing="1" w:after="100" w:afterAutospacing="1" w:line="360" w:lineRule="auto"/>
        <w:contextualSpacing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  Nilson B. de Lima                  Nelson de S. Oliveira           Paulo Junio F. Amorim</w:t>
      </w:r>
    </w:p>
    <w:p w14:paraId="3F1769AA" w14:textId="77777777" w:rsidR="00D26F09" w:rsidRDefault="00D26F09" w:rsidP="00D26F09">
      <w:pPr>
        <w:spacing w:before="100" w:beforeAutospacing="1" w:after="100" w:afterAutospacing="1" w:line="360" w:lineRule="auto"/>
        <w:contextualSpacing/>
        <w:rPr>
          <w:rFonts w:ascii="Palatino Linotype" w:eastAsia="Times New Roman" w:hAnsi="Palatino Linotype" w:cs="Times New Roman"/>
          <w:lang w:eastAsia="pt-BR"/>
        </w:rPr>
      </w:pPr>
      <w:r>
        <w:rPr>
          <w:rFonts w:ascii="Palatino Linotype" w:eastAsia="Times New Roman" w:hAnsi="Palatino Linotype" w:cs="Times New Roman"/>
          <w:lang w:eastAsia="pt-BR"/>
        </w:rPr>
        <w:t xml:space="preserve">          Presidente                                        Relator                                           Membro</w:t>
      </w:r>
    </w:p>
    <w:p w14:paraId="003D73F5" w14:textId="77777777" w:rsidR="00D26F09" w:rsidRPr="005F1B67" w:rsidRDefault="00D26F09" w:rsidP="00D26F09">
      <w:pPr>
        <w:rPr>
          <w:rFonts w:ascii="Palatino Linotype" w:hAnsi="Palatino Linotype"/>
          <w:b/>
          <w:bCs/>
          <w:sz w:val="24"/>
          <w:szCs w:val="24"/>
        </w:rPr>
      </w:pPr>
    </w:p>
    <w:p w14:paraId="50961F45" w14:textId="77777777" w:rsidR="00D26F09" w:rsidRPr="005F1B67" w:rsidRDefault="00D26F09" w:rsidP="00D26F09">
      <w:pPr>
        <w:jc w:val="center"/>
        <w:rPr>
          <w:rFonts w:ascii="Palatino Linotype" w:hAnsi="Palatino Linotype"/>
          <w:b/>
          <w:bCs/>
          <w:sz w:val="24"/>
          <w:szCs w:val="24"/>
        </w:rPr>
      </w:pPr>
      <w:r w:rsidRPr="005F1B67">
        <w:rPr>
          <w:rFonts w:ascii="Palatino Linotype" w:hAnsi="Palatino Linotype"/>
          <w:b/>
          <w:bCs/>
          <w:sz w:val="24"/>
          <w:szCs w:val="24"/>
        </w:rPr>
        <w:t>COMISSÃO DE ECONOMIA E FINANÇAS</w:t>
      </w:r>
    </w:p>
    <w:p w14:paraId="2A3A8CC9" w14:textId="77777777" w:rsidR="00D26F09" w:rsidRDefault="00D26F09" w:rsidP="00D26F09">
      <w:pPr>
        <w:jc w:val="center"/>
        <w:rPr>
          <w:rFonts w:ascii="Palatino Linotype" w:hAnsi="Palatino Linotype"/>
          <w:sz w:val="24"/>
          <w:szCs w:val="24"/>
        </w:rPr>
      </w:pPr>
    </w:p>
    <w:p w14:paraId="2337C068" w14:textId="77777777" w:rsidR="00D26F09" w:rsidRDefault="00D26F09" w:rsidP="00D26F09">
      <w:pPr>
        <w:spacing w:before="100" w:beforeAutospacing="1" w:after="100" w:afterAutospacing="1" w:line="360" w:lineRule="auto"/>
        <w:contextualSpacing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>
        <w:rPr>
          <w:rFonts w:ascii="Palatino Linotype" w:eastAsia="Times New Roman" w:hAnsi="Palatino Linotype" w:cs="Times New Roman"/>
          <w:sz w:val="24"/>
          <w:szCs w:val="24"/>
          <w:lang w:eastAsia="pt-BR"/>
        </w:rPr>
        <w:t>___________________            _____________________        ____________________</w:t>
      </w:r>
    </w:p>
    <w:p w14:paraId="2CDD10E7" w14:textId="77777777" w:rsidR="00D26F09" w:rsidRDefault="00D26F09" w:rsidP="00D26F09">
      <w:pPr>
        <w:spacing w:before="100" w:beforeAutospacing="1" w:after="100" w:afterAutospacing="1" w:line="360" w:lineRule="auto"/>
        <w:contextualSpacing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 Gustavo B. M. Alves                  Nilson B. de Lima             Luzinete P. dos Santos</w:t>
      </w:r>
    </w:p>
    <w:p w14:paraId="37DE2D75" w14:textId="77777777" w:rsidR="00D26F09" w:rsidRDefault="00D26F09" w:rsidP="00D26F09">
      <w:pPr>
        <w:jc w:val="both"/>
        <w:rPr>
          <w:rFonts w:ascii="Palatino Linotype" w:hAnsi="Palatino Linotype"/>
          <w:sz w:val="24"/>
          <w:szCs w:val="24"/>
        </w:rPr>
      </w:pPr>
      <w:r>
        <w:rPr>
          <w:rFonts w:ascii="Palatino Linotype" w:eastAsia="Times New Roman" w:hAnsi="Palatino Linotype" w:cs="Times New Roman"/>
          <w:lang w:eastAsia="pt-BR"/>
        </w:rPr>
        <w:t xml:space="preserve">          Presidente                                         Relator                                           Membro</w:t>
      </w:r>
    </w:p>
    <w:p w14:paraId="6182BC8A" w14:textId="77777777" w:rsidR="00D26F09" w:rsidRPr="005F1B67" w:rsidRDefault="00D26F09" w:rsidP="00D26F09">
      <w:pPr>
        <w:spacing w:before="100" w:beforeAutospacing="1" w:after="100" w:afterAutospacing="1" w:line="360" w:lineRule="auto"/>
        <w:ind w:firstLine="709"/>
        <w:jc w:val="center"/>
        <w:rPr>
          <w:rFonts w:ascii="Palatino Linotype" w:eastAsia="Times New Roman" w:hAnsi="Palatino Linotype" w:cs="Times New Roman"/>
          <w:b/>
          <w:bCs/>
          <w:sz w:val="24"/>
          <w:szCs w:val="24"/>
          <w:lang w:eastAsia="pt-BR"/>
        </w:rPr>
      </w:pPr>
      <w:r w:rsidRPr="005F1B67">
        <w:rPr>
          <w:rFonts w:ascii="Palatino Linotype" w:eastAsia="Times New Roman" w:hAnsi="Palatino Linotype" w:cs="Times New Roman"/>
          <w:b/>
          <w:bCs/>
          <w:sz w:val="24"/>
          <w:szCs w:val="24"/>
          <w:lang w:eastAsia="pt-BR"/>
        </w:rPr>
        <w:t>COMISSÃO DE MEIO AMBIENTE</w:t>
      </w:r>
    </w:p>
    <w:p w14:paraId="6F87EE92" w14:textId="77777777" w:rsidR="00D26F09" w:rsidRDefault="00D26F09" w:rsidP="00D26F09">
      <w:pPr>
        <w:spacing w:before="100" w:beforeAutospacing="1" w:after="100" w:afterAutospacing="1" w:line="360" w:lineRule="auto"/>
        <w:ind w:firstLine="709"/>
        <w:jc w:val="center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</w:p>
    <w:p w14:paraId="4CD83B38" w14:textId="77777777" w:rsidR="00D26F09" w:rsidRDefault="00D26F09" w:rsidP="00D26F09">
      <w:pPr>
        <w:spacing w:before="100" w:beforeAutospacing="1" w:after="100" w:afterAutospacing="1" w:line="360" w:lineRule="auto"/>
        <w:contextualSpacing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>
        <w:rPr>
          <w:rFonts w:ascii="Palatino Linotype" w:eastAsia="Times New Roman" w:hAnsi="Palatino Linotype" w:cs="Times New Roman"/>
          <w:sz w:val="24"/>
          <w:szCs w:val="24"/>
          <w:lang w:eastAsia="pt-BR"/>
        </w:rPr>
        <w:t>___________________            _____________________        ____________________</w:t>
      </w:r>
    </w:p>
    <w:p w14:paraId="1E64A7A4" w14:textId="77777777" w:rsidR="00D26F09" w:rsidRDefault="00D26F09" w:rsidP="00D26F09">
      <w:pPr>
        <w:spacing w:before="100" w:beforeAutospacing="1" w:after="100" w:afterAutospacing="1" w:line="360" w:lineRule="auto"/>
        <w:contextualSpacing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proofErr w:type="spellStart"/>
      <w:r>
        <w:rPr>
          <w:rFonts w:ascii="Palatino Linotype" w:eastAsia="Times New Roman" w:hAnsi="Palatino Linotype" w:cs="Times New Roman"/>
          <w:sz w:val="24"/>
          <w:szCs w:val="24"/>
          <w:lang w:eastAsia="pt-BR"/>
        </w:rPr>
        <w:t>Adilza</w:t>
      </w:r>
      <w:proofErr w:type="spellEnd"/>
      <w:r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 S. dos S. Cardoso         Gustavo B. Medeiros            Luzia de S. M. Moura</w:t>
      </w:r>
    </w:p>
    <w:p w14:paraId="167FFF52" w14:textId="77777777" w:rsidR="00D26F09" w:rsidRDefault="00D26F09" w:rsidP="00D26F09">
      <w:pPr>
        <w:spacing w:before="100" w:beforeAutospacing="1" w:after="100" w:afterAutospacing="1" w:line="360" w:lineRule="auto"/>
        <w:contextualSpacing/>
        <w:rPr>
          <w:rFonts w:ascii="Palatino Linotype" w:eastAsia="Times New Roman" w:hAnsi="Palatino Linotype" w:cs="Times New Roman"/>
          <w:lang w:eastAsia="pt-BR"/>
        </w:rPr>
      </w:pPr>
      <w:r w:rsidRPr="006557EA">
        <w:rPr>
          <w:rFonts w:ascii="Palatino Linotype" w:eastAsia="Times New Roman" w:hAnsi="Palatino Linotype" w:cs="Times New Roman"/>
          <w:lang w:eastAsia="pt-BR"/>
        </w:rPr>
        <w:t xml:space="preserve">       </w:t>
      </w:r>
      <w:r>
        <w:rPr>
          <w:rFonts w:ascii="Palatino Linotype" w:eastAsia="Times New Roman" w:hAnsi="Palatino Linotype" w:cs="Times New Roman"/>
          <w:lang w:eastAsia="pt-BR"/>
        </w:rPr>
        <w:t xml:space="preserve">  </w:t>
      </w:r>
      <w:r w:rsidRPr="006557EA">
        <w:rPr>
          <w:rFonts w:ascii="Palatino Linotype" w:eastAsia="Times New Roman" w:hAnsi="Palatino Linotype" w:cs="Times New Roman"/>
          <w:lang w:eastAsia="pt-BR"/>
        </w:rPr>
        <w:t xml:space="preserve"> Presidente                                    </w:t>
      </w:r>
      <w:r>
        <w:rPr>
          <w:rFonts w:ascii="Palatino Linotype" w:eastAsia="Times New Roman" w:hAnsi="Palatino Linotype" w:cs="Times New Roman"/>
          <w:lang w:eastAsia="pt-BR"/>
        </w:rPr>
        <w:t xml:space="preserve">   </w:t>
      </w:r>
      <w:r w:rsidRPr="006557EA">
        <w:rPr>
          <w:rFonts w:ascii="Palatino Linotype" w:eastAsia="Times New Roman" w:hAnsi="Palatino Linotype" w:cs="Times New Roman"/>
          <w:lang w:eastAsia="pt-BR"/>
        </w:rPr>
        <w:t xml:space="preserve"> Relator                                      </w:t>
      </w:r>
      <w:r>
        <w:rPr>
          <w:rFonts w:ascii="Palatino Linotype" w:eastAsia="Times New Roman" w:hAnsi="Palatino Linotype" w:cs="Times New Roman"/>
          <w:lang w:eastAsia="pt-BR"/>
        </w:rPr>
        <w:t xml:space="preserve">     </w:t>
      </w:r>
      <w:r w:rsidRPr="006557EA">
        <w:rPr>
          <w:rFonts w:ascii="Palatino Linotype" w:eastAsia="Times New Roman" w:hAnsi="Palatino Linotype" w:cs="Times New Roman"/>
          <w:lang w:eastAsia="pt-BR"/>
        </w:rPr>
        <w:t>Membro</w:t>
      </w:r>
    </w:p>
    <w:p w14:paraId="47729DDE" w14:textId="77777777" w:rsidR="00D26F09" w:rsidRDefault="00D26F09" w:rsidP="00D26F09">
      <w:pPr>
        <w:jc w:val="center"/>
        <w:rPr>
          <w:rFonts w:ascii="Palatino Linotype" w:hAnsi="Palatino Linotype"/>
          <w:sz w:val="24"/>
          <w:szCs w:val="24"/>
        </w:rPr>
      </w:pPr>
    </w:p>
    <w:p w14:paraId="01EE5F98" w14:textId="77777777" w:rsidR="00D26F09" w:rsidRDefault="00D26F09" w:rsidP="00D26F09">
      <w:pPr>
        <w:jc w:val="center"/>
        <w:rPr>
          <w:rFonts w:ascii="Palatino Linotype" w:hAnsi="Palatino Linotype"/>
          <w:b/>
          <w:bCs/>
          <w:sz w:val="24"/>
          <w:szCs w:val="24"/>
        </w:rPr>
      </w:pPr>
    </w:p>
    <w:p w14:paraId="1E9A4E83" w14:textId="77777777" w:rsidR="00D26F09" w:rsidRDefault="00D26F09" w:rsidP="00D26F09">
      <w:pPr>
        <w:jc w:val="center"/>
        <w:rPr>
          <w:rFonts w:ascii="Palatino Linotype" w:hAnsi="Palatino Linotype"/>
          <w:b/>
          <w:bCs/>
          <w:sz w:val="24"/>
          <w:szCs w:val="24"/>
        </w:rPr>
      </w:pPr>
    </w:p>
    <w:p w14:paraId="66F2DF4E" w14:textId="77777777" w:rsidR="00D26F09" w:rsidRDefault="00D26F09" w:rsidP="00D26F09">
      <w:pPr>
        <w:jc w:val="center"/>
        <w:rPr>
          <w:rFonts w:ascii="Palatino Linotype" w:hAnsi="Palatino Linotype"/>
          <w:b/>
          <w:bCs/>
          <w:sz w:val="24"/>
          <w:szCs w:val="24"/>
        </w:rPr>
      </w:pPr>
    </w:p>
    <w:p w14:paraId="1BF8E715" w14:textId="77777777" w:rsidR="00D26F09" w:rsidRDefault="00D26F09" w:rsidP="00D26F09">
      <w:pPr>
        <w:jc w:val="center"/>
        <w:rPr>
          <w:rFonts w:ascii="Palatino Linotype" w:hAnsi="Palatino Linotype"/>
          <w:b/>
          <w:bCs/>
          <w:sz w:val="24"/>
          <w:szCs w:val="24"/>
        </w:rPr>
      </w:pPr>
    </w:p>
    <w:p w14:paraId="131F2684" w14:textId="0E6D8E4D" w:rsidR="00D26F09" w:rsidRPr="005F1B67" w:rsidRDefault="00D26F09" w:rsidP="00D26F09">
      <w:pPr>
        <w:jc w:val="center"/>
        <w:rPr>
          <w:rFonts w:ascii="Palatino Linotype" w:hAnsi="Palatino Linotype"/>
          <w:b/>
          <w:bCs/>
          <w:sz w:val="24"/>
          <w:szCs w:val="24"/>
        </w:rPr>
      </w:pPr>
      <w:r w:rsidRPr="005F1B67">
        <w:rPr>
          <w:rFonts w:ascii="Palatino Linotype" w:hAnsi="Palatino Linotype"/>
          <w:b/>
          <w:bCs/>
          <w:sz w:val="24"/>
          <w:szCs w:val="24"/>
        </w:rPr>
        <w:lastRenderedPageBreak/>
        <w:t>COMISSÃO DE SAÚDE E ASSISTÊNCIA SOCIAL</w:t>
      </w:r>
    </w:p>
    <w:p w14:paraId="2D1559C4" w14:textId="77777777" w:rsidR="00D26F09" w:rsidRDefault="00D26F09" w:rsidP="00D26F09">
      <w:pPr>
        <w:jc w:val="center"/>
        <w:rPr>
          <w:rFonts w:ascii="Palatino Linotype" w:hAnsi="Palatino Linotype"/>
          <w:sz w:val="24"/>
          <w:szCs w:val="24"/>
        </w:rPr>
      </w:pPr>
    </w:p>
    <w:p w14:paraId="27217671" w14:textId="77777777" w:rsidR="00D26F09" w:rsidRDefault="00D26F09" w:rsidP="00D26F09">
      <w:pPr>
        <w:jc w:val="center"/>
        <w:rPr>
          <w:rFonts w:ascii="Palatino Linotype" w:hAnsi="Palatino Linotype"/>
          <w:sz w:val="24"/>
          <w:szCs w:val="24"/>
        </w:rPr>
      </w:pPr>
    </w:p>
    <w:p w14:paraId="49C99668" w14:textId="77777777" w:rsidR="00D26F09" w:rsidRDefault="00D26F09" w:rsidP="00D26F09">
      <w:pPr>
        <w:spacing w:before="100" w:beforeAutospacing="1" w:after="100" w:afterAutospacing="1" w:line="360" w:lineRule="auto"/>
        <w:contextualSpacing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>
        <w:rPr>
          <w:rFonts w:ascii="Palatino Linotype" w:eastAsia="Times New Roman" w:hAnsi="Palatino Linotype" w:cs="Times New Roman"/>
          <w:sz w:val="24"/>
          <w:szCs w:val="24"/>
          <w:lang w:eastAsia="pt-BR"/>
        </w:rPr>
        <w:t>___________________            _____________________        ____________________</w:t>
      </w:r>
    </w:p>
    <w:p w14:paraId="559BE6F3" w14:textId="77777777" w:rsidR="00D26F09" w:rsidRDefault="00D26F09" w:rsidP="00D26F09">
      <w:pPr>
        <w:spacing w:before="100" w:beforeAutospacing="1" w:after="100" w:afterAutospacing="1" w:line="360" w:lineRule="auto"/>
        <w:contextualSpacing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Luzia de S. M. Moura          </w:t>
      </w:r>
      <w:proofErr w:type="spellStart"/>
      <w:r>
        <w:rPr>
          <w:rFonts w:ascii="Palatino Linotype" w:eastAsia="Times New Roman" w:hAnsi="Palatino Linotype" w:cs="Times New Roman"/>
          <w:sz w:val="24"/>
          <w:szCs w:val="24"/>
          <w:lang w:eastAsia="pt-BR"/>
        </w:rPr>
        <w:t>Adilza</w:t>
      </w:r>
      <w:proofErr w:type="spellEnd"/>
      <w:r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 S. dos S. Cardoso          Wilson M. Medeiros</w:t>
      </w:r>
    </w:p>
    <w:p w14:paraId="58F7E9F1" w14:textId="77777777" w:rsidR="00D26F09" w:rsidRDefault="00D26F09" w:rsidP="00D26F09">
      <w:pPr>
        <w:jc w:val="both"/>
        <w:rPr>
          <w:rFonts w:ascii="Palatino Linotype" w:eastAsia="Times New Roman" w:hAnsi="Palatino Linotype" w:cs="Times New Roman"/>
          <w:lang w:eastAsia="pt-BR"/>
        </w:rPr>
      </w:pPr>
      <w:r w:rsidRPr="006557EA">
        <w:rPr>
          <w:rFonts w:ascii="Palatino Linotype" w:eastAsia="Times New Roman" w:hAnsi="Palatino Linotype" w:cs="Times New Roman"/>
          <w:lang w:eastAsia="pt-BR"/>
        </w:rPr>
        <w:t xml:space="preserve">       </w:t>
      </w:r>
      <w:r>
        <w:rPr>
          <w:rFonts w:ascii="Palatino Linotype" w:eastAsia="Times New Roman" w:hAnsi="Palatino Linotype" w:cs="Times New Roman"/>
          <w:lang w:eastAsia="pt-BR"/>
        </w:rPr>
        <w:t xml:space="preserve">  </w:t>
      </w:r>
      <w:r w:rsidRPr="006557EA">
        <w:rPr>
          <w:rFonts w:ascii="Palatino Linotype" w:eastAsia="Times New Roman" w:hAnsi="Palatino Linotype" w:cs="Times New Roman"/>
          <w:lang w:eastAsia="pt-BR"/>
        </w:rPr>
        <w:t xml:space="preserve"> Presidente                                    </w:t>
      </w:r>
      <w:r>
        <w:rPr>
          <w:rFonts w:ascii="Palatino Linotype" w:eastAsia="Times New Roman" w:hAnsi="Palatino Linotype" w:cs="Times New Roman"/>
          <w:lang w:eastAsia="pt-BR"/>
        </w:rPr>
        <w:t xml:space="preserve">   </w:t>
      </w:r>
      <w:r w:rsidRPr="006557EA">
        <w:rPr>
          <w:rFonts w:ascii="Palatino Linotype" w:eastAsia="Times New Roman" w:hAnsi="Palatino Linotype" w:cs="Times New Roman"/>
          <w:lang w:eastAsia="pt-BR"/>
        </w:rPr>
        <w:t xml:space="preserve"> </w:t>
      </w:r>
      <w:r>
        <w:rPr>
          <w:rFonts w:ascii="Palatino Linotype" w:eastAsia="Times New Roman" w:hAnsi="Palatino Linotype" w:cs="Times New Roman"/>
          <w:lang w:eastAsia="pt-BR"/>
        </w:rPr>
        <w:t xml:space="preserve"> </w:t>
      </w:r>
      <w:r w:rsidRPr="006557EA">
        <w:rPr>
          <w:rFonts w:ascii="Palatino Linotype" w:eastAsia="Times New Roman" w:hAnsi="Palatino Linotype" w:cs="Times New Roman"/>
          <w:lang w:eastAsia="pt-BR"/>
        </w:rPr>
        <w:t xml:space="preserve">Relator                                      </w:t>
      </w:r>
      <w:r>
        <w:rPr>
          <w:rFonts w:ascii="Palatino Linotype" w:eastAsia="Times New Roman" w:hAnsi="Palatino Linotype" w:cs="Times New Roman"/>
          <w:lang w:eastAsia="pt-BR"/>
        </w:rPr>
        <w:t xml:space="preserve">     </w:t>
      </w:r>
      <w:r w:rsidRPr="006557EA">
        <w:rPr>
          <w:rFonts w:ascii="Palatino Linotype" w:eastAsia="Times New Roman" w:hAnsi="Palatino Linotype" w:cs="Times New Roman"/>
          <w:lang w:eastAsia="pt-BR"/>
        </w:rPr>
        <w:t>Membro</w:t>
      </w:r>
    </w:p>
    <w:p w14:paraId="39D6B172" w14:textId="77777777" w:rsidR="00D26F09" w:rsidRDefault="00D26F09" w:rsidP="00D26F09">
      <w:pPr>
        <w:jc w:val="both"/>
        <w:rPr>
          <w:rFonts w:ascii="Palatino Linotype" w:eastAsia="Times New Roman" w:hAnsi="Palatino Linotype" w:cs="Times New Roman"/>
          <w:lang w:eastAsia="pt-BR"/>
        </w:rPr>
      </w:pPr>
    </w:p>
    <w:p w14:paraId="7C6235A8" w14:textId="77777777" w:rsidR="00D26F09" w:rsidRPr="005F1B67" w:rsidRDefault="00D26F09" w:rsidP="00D26F09">
      <w:pPr>
        <w:jc w:val="center"/>
        <w:rPr>
          <w:rFonts w:ascii="Palatino Linotype" w:hAnsi="Palatino Linotype"/>
          <w:b/>
          <w:bCs/>
          <w:sz w:val="24"/>
          <w:szCs w:val="24"/>
        </w:rPr>
      </w:pPr>
      <w:r w:rsidRPr="005F1B67">
        <w:rPr>
          <w:rFonts w:ascii="Palatino Linotype" w:hAnsi="Palatino Linotype"/>
          <w:b/>
          <w:bCs/>
          <w:sz w:val="24"/>
          <w:szCs w:val="24"/>
        </w:rPr>
        <w:t xml:space="preserve">COMISSÃO DE </w:t>
      </w:r>
      <w:r>
        <w:rPr>
          <w:rFonts w:ascii="Palatino Linotype" w:hAnsi="Palatino Linotype"/>
          <w:b/>
          <w:bCs/>
          <w:sz w:val="24"/>
          <w:szCs w:val="24"/>
        </w:rPr>
        <w:t>EDUCAÇÃO E CULTURA</w:t>
      </w:r>
    </w:p>
    <w:p w14:paraId="5EB166AA" w14:textId="77777777" w:rsidR="00D26F09" w:rsidRDefault="00D26F09" w:rsidP="00D26F09">
      <w:pPr>
        <w:jc w:val="center"/>
        <w:rPr>
          <w:rFonts w:ascii="Palatino Linotype" w:hAnsi="Palatino Linotype"/>
          <w:sz w:val="24"/>
          <w:szCs w:val="24"/>
        </w:rPr>
      </w:pPr>
    </w:p>
    <w:p w14:paraId="56BC72AE" w14:textId="77777777" w:rsidR="00D26F09" w:rsidRDefault="00D26F09" w:rsidP="00D26F09">
      <w:pPr>
        <w:jc w:val="center"/>
        <w:rPr>
          <w:rFonts w:ascii="Palatino Linotype" w:hAnsi="Palatino Linotype"/>
          <w:sz w:val="24"/>
          <w:szCs w:val="24"/>
        </w:rPr>
      </w:pPr>
    </w:p>
    <w:p w14:paraId="16885EC5" w14:textId="77777777" w:rsidR="00D26F09" w:rsidRDefault="00D26F09" w:rsidP="00D26F09">
      <w:pPr>
        <w:spacing w:before="100" w:beforeAutospacing="1" w:after="100" w:afterAutospacing="1" w:line="360" w:lineRule="auto"/>
        <w:contextualSpacing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>
        <w:rPr>
          <w:rFonts w:ascii="Palatino Linotype" w:eastAsia="Times New Roman" w:hAnsi="Palatino Linotype" w:cs="Times New Roman"/>
          <w:sz w:val="24"/>
          <w:szCs w:val="24"/>
          <w:lang w:eastAsia="pt-BR"/>
        </w:rPr>
        <w:t>___________________            _____________________        ____________________</w:t>
      </w:r>
    </w:p>
    <w:p w14:paraId="08A87214" w14:textId="77777777" w:rsidR="00D26F09" w:rsidRDefault="00D26F09" w:rsidP="00D26F09">
      <w:pPr>
        <w:spacing w:before="100" w:beforeAutospacing="1" w:after="100" w:afterAutospacing="1" w:line="360" w:lineRule="auto"/>
        <w:contextualSpacing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>
        <w:rPr>
          <w:rFonts w:ascii="Palatino Linotype" w:eastAsia="Times New Roman" w:hAnsi="Palatino Linotype" w:cs="Times New Roman"/>
          <w:sz w:val="24"/>
          <w:szCs w:val="24"/>
          <w:lang w:eastAsia="pt-BR"/>
        </w:rPr>
        <w:t>Wilson M. Medeiros                Gustavo B. M. Alves             Luzia de S. M. Moura</w:t>
      </w:r>
    </w:p>
    <w:p w14:paraId="412D19D2" w14:textId="77777777" w:rsidR="00D26F09" w:rsidRPr="00E64C4B" w:rsidRDefault="00D26F09" w:rsidP="00D26F09">
      <w:pPr>
        <w:jc w:val="both"/>
        <w:rPr>
          <w:rFonts w:ascii="Palatino Linotype" w:hAnsi="Palatino Linotype"/>
          <w:sz w:val="24"/>
          <w:szCs w:val="24"/>
        </w:rPr>
      </w:pPr>
      <w:r w:rsidRPr="006557EA">
        <w:rPr>
          <w:rFonts w:ascii="Palatino Linotype" w:eastAsia="Times New Roman" w:hAnsi="Palatino Linotype" w:cs="Times New Roman"/>
          <w:lang w:eastAsia="pt-BR"/>
        </w:rPr>
        <w:t xml:space="preserve">       </w:t>
      </w:r>
      <w:r>
        <w:rPr>
          <w:rFonts w:ascii="Palatino Linotype" w:eastAsia="Times New Roman" w:hAnsi="Palatino Linotype" w:cs="Times New Roman"/>
          <w:lang w:eastAsia="pt-BR"/>
        </w:rPr>
        <w:t xml:space="preserve">  </w:t>
      </w:r>
      <w:r w:rsidRPr="006557EA">
        <w:rPr>
          <w:rFonts w:ascii="Palatino Linotype" w:eastAsia="Times New Roman" w:hAnsi="Palatino Linotype" w:cs="Times New Roman"/>
          <w:lang w:eastAsia="pt-BR"/>
        </w:rPr>
        <w:t xml:space="preserve"> Presidente                                    </w:t>
      </w:r>
      <w:r>
        <w:rPr>
          <w:rFonts w:ascii="Palatino Linotype" w:eastAsia="Times New Roman" w:hAnsi="Palatino Linotype" w:cs="Times New Roman"/>
          <w:lang w:eastAsia="pt-BR"/>
        </w:rPr>
        <w:t xml:space="preserve">   </w:t>
      </w:r>
      <w:r w:rsidRPr="006557EA">
        <w:rPr>
          <w:rFonts w:ascii="Palatino Linotype" w:eastAsia="Times New Roman" w:hAnsi="Palatino Linotype" w:cs="Times New Roman"/>
          <w:lang w:eastAsia="pt-BR"/>
        </w:rPr>
        <w:t xml:space="preserve"> </w:t>
      </w:r>
      <w:r>
        <w:rPr>
          <w:rFonts w:ascii="Palatino Linotype" w:eastAsia="Times New Roman" w:hAnsi="Palatino Linotype" w:cs="Times New Roman"/>
          <w:lang w:eastAsia="pt-BR"/>
        </w:rPr>
        <w:t xml:space="preserve"> </w:t>
      </w:r>
      <w:r w:rsidRPr="006557EA">
        <w:rPr>
          <w:rFonts w:ascii="Palatino Linotype" w:eastAsia="Times New Roman" w:hAnsi="Palatino Linotype" w:cs="Times New Roman"/>
          <w:lang w:eastAsia="pt-BR"/>
        </w:rPr>
        <w:t xml:space="preserve">Relator                                      </w:t>
      </w:r>
      <w:r>
        <w:rPr>
          <w:rFonts w:ascii="Palatino Linotype" w:eastAsia="Times New Roman" w:hAnsi="Palatino Linotype" w:cs="Times New Roman"/>
          <w:lang w:eastAsia="pt-BR"/>
        </w:rPr>
        <w:t xml:space="preserve">     </w:t>
      </w:r>
      <w:r w:rsidRPr="006557EA">
        <w:rPr>
          <w:rFonts w:ascii="Palatino Linotype" w:eastAsia="Times New Roman" w:hAnsi="Palatino Linotype" w:cs="Times New Roman"/>
          <w:lang w:eastAsia="pt-BR"/>
        </w:rPr>
        <w:t>Membro</w:t>
      </w:r>
    </w:p>
    <w:p w14:paraId="2496B6DE" w14:textId="03B55413" w:rsidR="005E6EAB" w:rsidRDefault="005E6EAB" w:rsidP="00D26F09">
      <w:pPr>
        <w:spacing w:line="360" w:lineRule="auto"/>
        <w:jc w:val="center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</w:p>
    <w:sectPr w:rsidR="005E6EAB" w:rsidSect="0076371E">
      <w:headerReference w:type="default" r:id="rId6"/>
      <w:footerReference w:type="default" r:id="rId7"/>
      <w:pgSz w:w="11906" w:h="16838"/>
      <w:pgMar w:top="1417" w:right="1701" w:bottom="1417" w:left="1701" w:header="113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64B19C" w14:textId="77777777" w:rsidR="00D208E8" w:rsidRDefault="00D208E8" w:rsidP="0076371E">
      <w:pPr>
        <w:spacing w:after="0" w:line="240" w:lineRule="auto"/>
      </w:pPr>
      <w:r>
        <w:separator/>
      </w:r>
    </w:p>
  </w:endnote>
  <w:endnote w:type="continuationSeparator" w:id="0">
    <w:p w14:paraId="71114232" w14:textId="77777777" w:rsidR="00D208E8" w:rsidRDefault="00D208E8" w:rsidP="007637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67DED8" w14:textId="77777777" w:rsidR="0076371E" w:rsidRPr="0076371E" w:rsidRDefault="0076371E" w:rsidP="0076371E">
    <w:pPr>
      <w:ind w:left="-720"/>
      <w:jc w:val="center"/>
      <w:rPr>
        <w:kern w:val="2"/>
        <w:sz w:val="20"/>
        <w:szCs w:val="20"/>
        <w14:ligatures w14:val="standardContextual"/>
      </w:rPr>
    </w:pPr>
    <w:r w:rsidRPr="0076371E">
      <w:rPr>
        <w:kern w:val="2"/>
        <w:sz w:val="20"/>
        <w:szCs w:val="20"/>
        <w14:ligatures w14:val="standardContextual"/>
      </w:rPr>
      <w:t>Rua João Francisco Duarte, 715 – Centro – CEP 78.773-000 – Fone/Fax (66) 3494-1199</w:t>
    </w:r>
  </w:p>
  <w:p w14:paraId="089A9213" w14:textId="44E43A2B" w:rsidR="0076371E" w:rsidRPr="0076371E" w:rsidRDefault="0076371E" w:rsidP="0076371E">
    <w:pPr>
      <w:ind w:left="-720"/>
      <w:jc w:val="center"/>
      <w:rPr>
        <w:kern w:val="2"/>
        <w:sz w:val="20"/>
        <w:szCs w:val="20"/>
        <w14:ligatures w14:val="standardContextual"/>
      </w:rPr>
    </w:pPr>
    <w:r w:rsidRPr="0076371E">
      <w:rPr>
        <w:kern w:val="2"/>
        <w:sz w:val="20"/>
        <w:szCs w:val="20"/>
        <w14:ligatures w14:val="standardContextual"/>
      </w:rPr>
      <w:t>CNPJ: 32.972.440/0001-05 – E-mail: camara_sjp@hotmail.com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24FCB1" w14:textId="77777777" w:rsidR="00D208E8" w:rsidRDefault="00D208E8" w:rsidP="0076371E">
      <w:pPr>
        <w:spacing w:after="0" w:line="240" w:lineRule="auto"/>
      </w:pPr>
      <w:r>
        <w:separator/>
      </w:r>
    </w:p>
  </w:footnote>
  <w:footnote w:type="continuationSeparator" w:id="0">
    <w:p w14:paraId="11C03CAD" w14:textId="77777777" w:rsidR="00D208E8" w:rsidRDefault="00D208E8" w:rsidP="007637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71E20C" w14:textId="77777777" w:rsidR="0076371E" w:rsidRPr="0076371E" w:rsidRDefault="0076371E" w:rsidP="0076371E">
    <w:pPr>
      <w:jc w:val="center"/>
      <w:rPr>
        <w:kern w:val="2"/>
        <w:sz w:val="28"/>
        <w:szCs w:val="28"/>
        <w14:ligatures w14:val="standardContextual"/>
      </w:rPr>
    </w:pPr>
    <w:r w:rsidRPr="0076371E">
      <w:rPr>
        <w:noProof/>
        <w:kern w:val="2"/>
        <w14:ligatures w14:val="standardContextual"/>
      </w:rPr>
      <w:drawing>
        <wp:inline distT="0" distB="0" distL="0" distR="0" wp14:anchorId="14BB14E5" wp14:editId="681D57E0">
          <wp:extent cx="983615" cy="905510"/>
          <wp:effectExtent l="0" t="0" r="6985" b="889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3615" cy="905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7F9CD3C" w14:textId="77777777" w:rsidR="0076371E" w:rsidRPr="0076371E" w:rsidRDefault="0076371E" w:rsidP="0076371E">
    <w:pPr>
      <w:jc w:val="center"/>
      <w:rPr>
        <w:kern w:val="2"/>
        <w14:ligatures w14:val="standardContextual"/>
      </w:rPr>
    </w:pPr>
    <w:r w:rsidRPr="0076371E">
      <w:rPr>
        <w:b/>
        <w:kern w:val="2"/>
        <w14:ligatures w14:val="standardContextual"/>
      </w:rPr>
      <w:t>ESTADO DE MATO GROSSO</w:t>
    </w:r>
  </w:p>
  <w:p w14:paraId="7CAFC744" w14:textId="45F9D81A" w:rsidR="0076371E" w:rsidRPr="0076371E" w:rsidRDefault="0076371E" w:rsidP="0076371E">
    <w:pPr>
      <w:jc w:val="center"/>
      <w:rPr>
        <w:b/>
        <w:kern w:val="2"/>
        <w14:ligatures w14:val="standardContextual"/>
      </w:rPr>
    </w:pPr>
    <w:r w:rsidRPr="0076371E">
      <w:rPr>
        <w:b/>
        <w:kern w:val="2"/>
        <w14:ligatures w14:val="standardContextual"/>
      </w:rPr>
      <w:t>CÂMARA MUNICIPAL DE SÃO JOSÉ DO POVO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1D35"/>
    <w:rsid w:val="000E2D2E"/>
    <w:rsid w:val="002A5291"/>
    <w:rsid w:val="002B5FAC"/>
    <w:rsid w:val="002F4765"/>
    <w:rsid w:val="00310C4E"/>
    <w:rsid w:val="00421BBC"/>
    <w:rsid w:val="004F635A"/>
    <w:rsid w:val="005E6EAB"/>
    <w:rsid w:val="0076371E"/>
    <w:rsid w:val="00781810"/>
    <w:rsid w:val="00805563"/>
    <w:rsid w:val="008D044D"/>
    <w:rsid w:val="0093613C"/>
    <w:rsid w:val="00983175"/>
    <w:rsid w:val="009D14D9"/>
    <w:rsid w:val="009F7A8B"/>
    <w:rsid w:val="00A3283C"/>
    <w:rsid w:val="00A64EAA"/>
    <w:rsid w:val="00A71D35"/>
    <w:rsid w:val="00B332E1"/>
    <w:rsid w:val="00B349A2"/>
    <w:rsid w:val="00B43BFA"/>
    <w:rsid w:val="00B647D2"/>
    <w:rsid w:val="00D05459"/>
    <w:rsid w:val="00D208E8"/>
    <w:rsid w:val="00D26F09"/>
    <w:rsid w:val="00DA7A96"/>
    <w:rsid w:val="00DF791D"/>
    <w:rsid w:val="00E81A79"/>
    <w:rsid w:val="00EA0F3C"/>
    <w:rsid w:val="00F3086B"/>
    <w:rsid w:val="00F502C0"/>
    <w:rsid w:val="00FE3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29465F"/>
  <w15:chartTrackingRefBased/>
  <w15:docId w15:val="{A4E07491-9C2B-41A7-AD1B-2D83CE1444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3BFA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6371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6371E"/>
  </w:style>
  <w:style w:type="paragraph" w:styleId="Rodap">
    <w:name w:val="footer"/>
    <w:basedOn w:val="Normal"/>
    <w:link w:val="RodapChar"/>
    <w:uiPriority w:val="99"/>
    <w:unhideWhenUsed/>
    <w:rsid w:val="0076371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6371E"/>
  </w:style>
  <w:style w:type="paragraph" w:styleId="NormalWeb">
    <w:name w:val="Normal (Web)"/>
    <w:basedOn w:val="Normal"/>
    <w:uiPriority w:val="99"/>
    <w:unhideWhenUsed/>
    <w:rsid w:val="00A328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3283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16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64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9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7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08296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65029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6</Pages>
  <Words>956</Words>
  <Characters>5167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Municipal</dc:creator>
  <cp:keywords/>
  <dc:description/>
  <cp:lastModifiedBy>Câmara Municipal</cp:lastModifiedBy>
  <cp:revision>12</cp:revision>
  <cp:lastPrinted>2025-10-22T20:42:00Z</cp:lastPrinted>
  <dcterms:created xsi:type="dcterms:W3CDTF">2025-06-16T18:14:00Z</dcterms:created>
  <dcterms:modified xsi:type="dcterms:W3CDTF">2025-11-06T13:44:00Z</dcterms:modified>
</cp:coreProperties>
</file>