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9824" w14:textId="6D61C16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77777777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CD3018">
        <w:rPr>
          <w:rFonts w:ascii="Arial" w:hAnsi="Arial" w:cs="Arial"/>
          <w:b/>
          <w:sz w:val="25"/>
          <w:szCs w:val="25"/>
        </w:rPr>
        <w:t xml:space="preserve"> </w:t>
      </w:r>
      <w:r w:rsidR="002A5BBD">
        <w:rPr>
          <w:rFonts w:ascii="Arial" w:hAnsi="Arial" w:cs="Arial"/>
          <w:b/>
          <w:sz w:val="25"/>
          <w:szCs w:val="25"/>
        </w:rPr>
        <w:t>03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2A5BBD">
        <w:rPr>
          <w:rFonts w:ascii="Arial" w:hAnsi="Arial" w:cs="Arial"/>
          <w:b/>
          <w:sz w:val="25"/>
          <w:szCs w:val="25"/>
        </w:rPr>
        <w:t>NOVEMBRO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27B3CF74" w14:textId="77777777" w:rsidR="00575E54" w:rsidRPr="00575E54" w:rsidRDefault="00575E54" w:rsidP="00575E54">
      <w:pPr>
        <w:pStyle w:val="PargrafodaLista"/>
        <w:rPr>
          <w:rFonts w:ascii="Arial" w:hAnsi="Arial" w:cs="Arial"/>
          <w:b/>
          <w:bCs/>
          <w:u w:val="single"/>
        </w:rPr>
      </w:pPr>
    </w:p>
    <w:p w14:paraId="56059764" w14:textId="77777777" w:rsidR="00394617" w:rsidRPr="00394617" w:rsidRDefault="00394617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31E66CA1" w14:textId="5CEDDBB5" w:rsidR="00A4087F" w:rsidRDefault="00A4087F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12729726"/>
      <w:bookmarkStart w:id="3" w:name="_Hlk212211569"/>
      <w:bookmarkStart w:id="4" w:name="_Hlk209792041"/>
      <w:bookmarkStart w:id="5" w:name="_Hlk208579567"/>
      <w:bookmarkStart w:id="6" w:name="_Hlk206166585"/>
      <w:bookmarkStart w:id="7" w:name="_Hlk204959139"/>
      <w:r>
        <w:rPr>
          <w:rFonts w:ascii="Arial" w:hAnsi="Arial" w:cs="Arial"/>
          <w:b/>
          <w:bCs/>
        </w:rPr>
        <w:t xml:space="preserve">Projeto de Lei nº. 094/2025 – </w:t>
      </w:r>
      <w:r w:rsidRPr="00A4087F">
        <w:rPr>
          <w:rFonts w:ascii="Arial" w:hAnsi="Arial" w:cs="Arial"/>
          <w:i/>
          <w:iCs/>
        </w:rPr>
        <w:t>“Dispõe sobre as diretrizes orçament</w:t>
      </w:r>
      <w:r>
        <w:rPr>
          <w:rFonts w:ascii="Arial" w:hAnsi="Arial" w:cs="Arial"/>
          <w:i/>
          <w:iCs/>
        </w:rPr>
        <w:t>á</w:t>
      </w:r>
      <w:r w:rsidRPr="00A4087F">
        <w:rPr>
          <w:rFonts w:ascii="Arial" w:hAnsi="Arial" w:cs="Arial"/>
          <w:i/>
          <w:iCs/>
        </w:rPr>
        <w:t>rias para o exercício</w:t>
      </w:r>
      <w:r>
        <w:rPr>
          <w:rFonts w:ascii="Arial" w:hAnsi="Arial" w:cs="Arial"/>
          <w:i/>
          <w:iCs/>
        </w:rPr>
        <w:t xml:space="preserve"> financeiro</w:t>
      </w:r>
      <w:r w:rsidRPr="00A4087F">
        <w:rPr>
          <w:rFonts w:ascii="Arial" w:hAnsi="Arial" w:cs="Arial"/>
          <w:i/>
          <w:iCs/>
        </w:rPr>
        <w:t xml:space="preserve"> de 2026.”</w:t>
      </w:r>
      <w:r>
        <w:rPr>
          <w:rFonts w:ascii="Arial" w:hAnsi="Arial" w:cs="Arial"/>
          <w:b/>
          <w:bCs/>
        </w:rPr>
        <w:t xml:space="preserve"> – Poder Executivo – Leitura. </w:t>
      </w:r>
    </w:p>
    <w:p w14:paraId="56BFDAB2" w14:textId="68D0EB79" w:rsidR="007F5322" w:rsidRPr="009D3B7D" w:rsidRDefault="007F5322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Anteprojeto de Lei nº.012/2025 – </w:t>
      </w:r>
      <w:r w:rsidRPr="009D3B7D">
        <w:rPr>
          <w:rFonts w:ascii="Arial" w:hAnsi="Arial" w:cs="Arial"/>
          <w:i/>
          <w:iCs/>
        </w:rPr>
        <w:t>“</w:t>
      </w:r>
      <w:r w:rsidR="009D3B7D" w:rsidRPr="009D3B7D">
        <w:rPr>
          <w:rFonts w:ascii="Arial" w:hAnsi="Arial" w:cs="Arial"/>
          <w:i/>
          <w:iCs/>
        </w:rPr>
        <w:t>Dispõe</w:t>
      </w:r>
      <w:r w:rsidRPr="009D3B7D">
        <w:rPr>
          <w:rFonts w:ascii="Arial" w:hAnsi="Arial" w:cs="Arial"/>
          <w:i/>
          <w:iCs/>
        </w:rPr>
        <w:t xml:space="preserve"> sobre a obrigatoriedade de instalação de coletores de lixo(lixeiras) em áreas turísticas e de grande</w:t>
      </w:r>
      <w:r w:rsidR="009D3B7D" w:rsidRPr="009D3B7D">
        <w:rPr>
          <w:rFonts w:ascii="Arial" w:hAnsi="Arial" w:cs="Arial"/>
          <w:i/>
          <w:iCs/>
        </w:rPr>
        <w:t xml:space="preserve"> circulação de pessoas no Município de Cidreira, e dá outras providências.”</w:t>
      </w:r>
      <w:r w:rsidR="009D3B7D">
        <w:rPr>
          <w:rFonts w:ascii="Arial" w:hAnsi="Arial" w:cs="Arial"/>
          <w:i/>
          <w:iCs/>
        </w:rPr>
        <w:t xml:space="preserve"> – </w:t>
      </w:r>
      <w:r w:rsidR="009D3B7D" w:rsidRPr="009D3B7D">
        <w:rPr>
          <w:rFonts w:ascii="Arial" w:hAnsi="Arial" w:cs="Arial"/>
          <w:b/>
          <w:bCs/>
        </w:rPr>
        <w:t>Verº. Everton Oliveira – Leitura.</w:t>
      </w:r>
    </w:p>
    <w:p w14:paraId="4DE5D404" w14:textId="12C2D05A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nº.149/2025 – Verº. Everton Oliveira – Leitura.</w:t>
      </w:r>
      <w:bookmarkEnd w:id="2"/>
    </w:p>
    <w:p w14:paraId="01C1DC40" w14:textId="77777777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Indicação nº.1</w:t>
      </w:r>
      <w:r>
        <w:rPr>
          <w:rFonts w:ascii="Arial" w:hAnsi="Arial" w:cs="Arial"/>
          <w:b/>
          <w:bCs/>
        </w:rPr>
        <w:t>50</w:t>
      </w:r>
      <w:r w:rsidRPr="000A79C7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Jerri Adriani</w:t>
      </w:r>
      <w:r w:rsidRPr="000A79C7">
        <w:rPr>
          <w:rFonts w:ascii="Arial" w:hAnsi="Arial" w:cs="Arial"/>
          <w:b/>
          <w:bCs/>
        </w:rPr>
        <w:t xml:space="preserve"> – Leitura.</w:t>
      </w:r>
    </w:p>
    <w:p w14:paraId="41766E48" w14:textId="1A96320D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Indicação nº.1</w:t>
      </w:r>
      <w:r>
        <w:rPr>
          <w:rFonts w:ascii="Arial" w:hAnsi="Arial" w:cs="Arial"/>
          <w:b/>
          <w:bCs/>
        </w:rPr>
        <w:t>51</w:t>
      </w:r>
      <w:r w:rsidRPr="000A79C7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Rafael Fagundes</w:t>
      </w:r>
      <w:r w:rsidRPr="000A79C7">
        <w:rPr>
          <w:rFonts w:ascii="Arial" w:hAnsi="Arial" w:cs="Arial"/>
          <w:b/>
          <w:bCs/>
        </w:rPr>
        <w:t xml:space="preserve"> – Leitura.</w:t>
      </w:r>
    </w:p>
    <w:p w14:paraId="67082E7A" w14:textId="77777777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nº.124/2025 – Verº. Flavio Zanoni – Deferimento.</w:t>
      </w:r>
    </w:p>
    <w:p w14:paraId="65194F81" w14:textId="77777777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nº.12</w:t>
      </w:r>
      <w:r>
        <w:rPr>
          <w:rFonts w:ascii="Arial" w:hAnsi="Arial" w:cs="Arial"/>
          <w:b/>
          <w:bCs/>
        </w:rPr>
        <w:t>5</w:t>
      </w:r>
      <w:r w:rsidRPr="000A79C7">
        <w:rPr>
          <w:rFonts w:ascii="Arial" w:hAnsi="Arial" w:cs="Arial"/>
          <w:b/>
          <w:bCs/>
        </w:rPr>
        <w:t>/2025 – Verº. Flavio Zanoni – Deferimento.</w:t>
      </w:r>
    </w:p>
    <w:p w14:paraId="65D51012" w14:textId="77777777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nº.12</w:t>
      </w:r>
      <w:r>
        <w:rPr>
          <w:rFonts w:ascii="Arial" w:hAnsi="Arial" w:cs="Arial"/>
          <w:b/>
          <w:bCs/>
        </w:rPr>
        <w:t>6</w:t>
      </w:r>
      <w:r w:rsidRPr="000A79C7">
        <w:rPr>
          <w:rFonts w:ascii="Arial" w:hAnsi="Arial" w:cs="Arial"/>
          <w:b/>
          <w:bCs/>
        </w:rPr>
        <w:t>/2025 – Verº. Flavio Zanoni – Deferimento.</w:t>
      </w:r>
    </w:p>
    <w:p w14:paraId="5C3779FB" w14:textId="77777777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8" w:name="_Hlk212729920"/>
      <w:r w:rsidRPr="000A79C7">
        <w:rPr>
          <w:rFonts w:ascii="Arial" w:hAnsi="Arial" w:cs="Arial"/>
          <w:b/>
          <w:bCs/>
        </w:rPr>
        <w:t>Pedido de Providências nº.12</w:t>
      </w:r>
      <w:r>
        <w:rPr>
          <w:rFonts w:ascii="Arial" w:hAnsi="Arial" w:cs="Arial"/>
          <w:b/>
          <w:bCs/>
        </w:rPr>
        <w:t>7</w:t>
      </w:r>
      <w:r w:rsidRPr="000A79C7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Rafael Fagundes</w:t>
      </w:r>
      <w:r w:rsidRPr="000A79C7">
        <w:rPr>
          <w:rFonts w:ascii="Arial" w:hAnsi="Arial" w:cs="Arial"/>
          <w:b/>
          <w:bCs/>
        </w:rPr>
        <w:t xml:space="preserve"> – Deferimento.</w:t>
      </w:r>
      <w:bookmarkEnd w:id="8"/>
    </w:p>
    <w:p w14:paraId="775A88C4" w14:textId="16FDA365" w:rsidR="002B7268" w:rsidRDefault="000A79C7" w:rsidP="002B726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nº.12</w:t>
      </w:r>
      <w:r>
        <w:rPr>
          <w:rFonts w:ascii="Arial" w:hAnsi="Arial" w:cs="Arial"/>
          <w:b/>
          <w:bCs/>
        </w:rPr>
        <w:t>8</w:t>
      </w:r>
      <w:r w:rsidRPr="000A79C7">
        <w:rPr>
          <w:rFonts w:ascii="Arial" w:hAnsi="Arial" w:cs="Arial"/>
          <w:b/>
          <w:bCs/>
        </w:rPr>
        <w:t>/2025 – Verº. Rafael Fagundes – Deferimento.</w:t>
      </w:r>
    </w:p>
    <w:p w14:paraId="01C3588C" w14:textId="77777777" w:rsidR="007F5322" w:rsidRDefault="007F5322" w:rsidP="007F5322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</w:p>
    <w:p w14:paraId="6570DDF2" w14:textId="77777777" w:rsidR="007F5322" w:rsidRPr="007F5322" w:rsidRDefault="007F5322" w:rsidP="007F5322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</w:p>
    <w:bookmarkEnd w:id="3"/>
    <w:bookmarkEnd w:id="4"/>
    <w:bookmarkEnd w:id="5"/>
    <w:bookmarkEnd w:id="0"/>
    <w:bookmarkEnd w:id="1"/>
    <w:bookmarkEnd w:id="6"/>
    <w:bookmarkEnd w:id="7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5F7291E3" w14:textId="6D290758" w:rsidR="002B7268" w:rsidRDefault="001A6C5D" w:rsidP="007F5322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A6C5D">
        <w:rPr>
          <w:rFonts w:ascii="Arial" w:hAnsi="Arial" w:cs="Arial"/>
          <w:b/>
          <w:bCs/>
        </w:rPr>
        <w:t xml:space="preserve">Veto Total nº.004/2025 – </w:t>
      </w:r>
      <w:r w:rsidRPr="001A6C5D">
        <w:rPr>
          <w:rFonts w:ascii="Arial" w:hAnsi="Arial" w:cs="Arial"/>
          <w:i/>
          <w:iCs/>
        </w:rPr>
        <w:t xml:space="preserve">“Ao Projeto de Lei que institui o Programa Prosport Cidreira-Programa Municipal de Incentivo ao Esporte e Paradesporto, e dá outras providências.” </w:t>
      </w:r>
      <w:r w:rsidRPr="001A6C5D">
        <w:rPr>
          <w:rFonts w:ascii="Arial" w:hAnsi="Arial" w:cs="Arial"/>
          <w:b/>
          <w:bCs/>
        </w:rPr>
        <w:t>– Poder Executivo –</w:t>
      </w:r>
      <w:r>
        <w:rPr>
          <w:rFonts w:ascii="Arial" w:hAnsi="Arial" w:cs="Arial"/>
          <w:b/>
          <w:bCs/>
        </w:rPr>
        <w:t xml:space="preserve"> Votação Final.</w:t>
      </w:r>
    </w:p>
    <w:p w14:paraId="5270218F" w14:textId="4F6A7B96" w:rsidR="009D3B7D" w:rsidRPr="007F5322" w:rsidRDefault="009D3B7D" w:rsidP="007F5322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D3B7D">
        <w:rPr>
          <w:rFonts w:ascii="Arial" w:hAnsi="Arial" w:cs="Arial"/>
          <w:b/>
          <w:bCs/>
        </w:rPr>
        <w:t xml:space="preserve">Projeto de Lei nº.091/2025 – </w:t>
      </w:r>
      <w:r w:rsidRPr="009D3B7D">
        <w:rPr>
          <w:rFonts w:ascii="Arial" w:hAnsi="Arial" w:cs="Arial"/>
          <w:i/>
          <w:iCs/>
        </w:rPr>
        <w:t>“Autoriza o Poder Executivo Municipal a conceder direito de uso do imóvel público denominado Estádio Municipal Antônio Sessim, e dá outras providências.”</w:t>
      </w:r>
      <w:r w:rsidRPr="009D3B7D">
        <w:rPr>
          <w:rFonts w:ascii="Arial" w:hAnsi="Arial" w:cs="Arial"/>
          <w:b/>
          <w:bCs/>
        </w:rPr>
        <w:t xml:space="preserve"> – Poder Executivo</w:t>
      </w:r>
      <w:r>
        <w:rPr>
          <w:rFonts w:ascii="Arial" w:hAnsi="Arial" w:cs="Arial"/>
          <w:b/>
          <w:bCs/>
        </w:rPr>
        <w:t xml:space="preserve"> – Votação Final.</w:t>
      </w:r>
    </w:p>
    <w:p w14:paraId="27082A82" w14:textId="2E73F64A" w:rsidR="002B7268" w:rsidRDefault="002B7268" w:rsidP="002A5BBD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B7268">
        <w:rPr>
          <w:rFonts w:ascii="Arial" w:hAnsi="Arial" w:cs="Arial"/>
          <w:b/>
          <w:bCs/>
        </w:rPr>
        <w:t xml:space="preserve">Projeto de Lei nº.093/2025 – </w:t>
      </w:r>
      <w:r w:rsidRPr="002B7268">
        <w:rPr>
          <w:rFonts w:ascii="Arial" w:hAnsi="Arial" w:cs="Arial"/>
          <w:i/>
          <w:iCs/>
        </w:rPr>
        <w:t>“Autoriza o Poder Executivo Municipal a abrir Crédito Adicional Suplementar por Excesso de Arrecadação no Orçamento vigente e dá outras providências.”</w:t>
      </w:r>
      <w:r w:rsidRPr="002B7268">
        <w:rPr>
          <w:rFonts w:ascii="Arial" w:hAnsi="Arial" w:cs="Arial"/>
          <w:b/>
          <w:bCs/>
        </w:rPr>
        <w:t xml:space="preserve"> – Poder Executivo –</w:t>
      </w:r>
      <w:r>
        <w:rPr>
          <w:rFonts w:ascii="Arial" w:hAnsi="Arial" w:cs="Arial"/>
          <w:b/>
          <w:bCs/>
        </w:rPr>
        <w:t xml:space="preserve"> Votação Final.</w:t>
      </w:r>
    </w:p>
    <w:p w14:paraId="221C1111" w14:textId="49539857" w:rsidR="002A5BBD" w:rsidRPr="002A5BBD" w:rsidRDefault="002A5BBD" w:rsidP="002A5BBD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A5BBD">
        <w:rPr>
          <w:rFonts w:ascii="Arial" w:hAnsi="Arial" w:cs="Arial"/>
          <w:b/>
          <w:bCs/>
        </w:rPr>
        <w:t>Anteprojeto de Lei nº.011/2025 – “</w:t>
      </w:r>
      <w:r w:rsidRPr="002A5BBD">
        <w:rPr>
          <w:rFonts w:ascii="Arial" w:hAnsi="Arial" w:cs="Arial"/>
          <w:i/>
          <w:iCs/>
        </w:rPr>
        <w:t xml:space="preserve">Dispõe sobre a Criação de Comissão Especial de Organização de Eventos no Município de Cidreira e dá outras providências.” </w:t>
      </w:r>
      <w:r w:rsidRPr="002A5BBD">
        <w:rPr>
          <w:rFonts w:ascii="Arial" w:hAnsi="Arial" w:cs="Arial"/>
          <w:b/>
          <w:bCs/>
        </w:rPr>
        <w:t xml:space="preserve">– Verº. Jerri Adriani – </w:t>
      </w:r>
      <w:r>
        <w:rPr>
          <w:rFonts w:ascii="Arial" w:hAnsi="Arial" w:cs="Arial"/>
          <w:b/>
          <w:bCs/>
        </w:rPr>
        <w:t>Votação Final.</w:t>
      </w:r>
    </w:p>
    <w:p w14:paraId="29C7872E" w14:textId="5EA3E25F" w:rsidR="002A5BBD" w:rsidRPr="002A5BBD" w:rsidRDefault="002A5BBD" w:rsidP="002A5BBD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A5BBD">
        <w:rPr>
          <w:rFonts w:ascii="Arial" w:hAnsi="Arial" w:cs="Arial"/>
          <w:b/>
          <w:bCs/>
        </w:rPr>
        <w:t xml:space="preserve">Indicação nº.148/2025 – Verº. Jurê Borges – </w:t>
      </w:r>
      <w:r>
        <w:rPr>
          <w:rFonts w:ascii="Arial" w:hAnsi="Arial" w:cs="Arial"/>
          <w:b/>
          <w:bCs/>
        </w:rPr>
        <w:t>Votação Final.</w:t>
      </w:r>
    </w:p>
    <w:p w14:paraId="71B8B169" w14:textId="674786C2" w:rsidR="00CD3018" w:rsidRDefault="00CD3018" w:rsidP="007F5322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0E0FE4A2" w14:textId="77777777" w:rsidR="007F5322" w:rsidRDefault="007F5322" w:rsidP="007F5322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03597CEB" w14:textId="77777777" w:rsidR="00D64ED3" w:rsidRPr="00CD3018" w:rsidRDefault="00D64ED3" w:rsidP="007F5322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3965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737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5</cp:revision>
  <cp:lastPrinted>2025-10-30T20:26:00Z</cp:lastPrinted>
  <dcterms:created xsi:type="dcterms:W3CDTF">2025-10-30T18:20:00Z</dcterms:created>
  <dcterms:modified xsi:type="dcterms:W3CDTF">2025-10-30T20:26:00Z</dcterms:modified>
</cp:coreProperties>
</file>