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179" w:rsidRPr="00421C3E" w:rsidRDefault="00FD5179" w:rsidP="004B74F8">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BE77A0">
        <w:rPr>
          <w:rFonts w:ascii="Arial" w:hAnsi="Arial" w:cs="Arial"/>
          <w:b/>
          <w:sz w:val="24"/>
          <w:szCs w:val="24"/>
        </w:rPr>
        <w:t>67</w:t>
      </w:r>
      <w:r w:rsidRPr="00421C3E">
        <w:rPr>
          <w:rFonts w:ascii="Arial" w:hAnsi="Arial" w:cs="Arial"/>
          <w:b/>
          <w:sz w:val="24"/>
          <w:szCs w:val="24"/>
        </w:rPr>
        <w:t>ª SESSÃO ORDINÁRIA DA 15ª LEGISLATURA</w:t>
      </w:r>
    </w:p>
    <w:p w:rsidR="00FD5179" w:rsidRPr="001B54B0" w:rsidRDefault="00FD5179" w:rsidP="004B74F8">
      <w:pPr>
        <w:tabs>
          <w:tab w:val="left" w:pos="7371"/>
        </w:tabs>
        <w:spacing w:after="120"/>
        <w:ind w:firstLine="0"/>
        <w:rPr>
          <w:rFonts w:ascii="Arial" w:hAnsi="Arial" w:cs="Arial"/>
          <w:sz w:val="24"/>
          <w:szCs w:val="24"/>
        </w:rPr>
      </w:pPr>
    </w:p>
    <w:p w:rsidR="00EA5EEF" w:rsidRDefault="00FD5179" w:rsidP="007E2B41">
      <w:pPr>
        <w:spacing w:line="240" w:lineRule="auto"/>
        <w:ind w:firstLine="0"/>
        <w:rPr>
          <w:rFonts w:ascii="Arial" w:hAnsi="Arial" w:cs="Arial"/>
          <w:sz w:val="24"/>
          <w:szCs w:val="24"/>
        </w:rPr>
      </w:pPr>
      <w:r w:rsidRPr="004238E6">
        <w:rPr>
          <w:rFonts w:ascii="Arial" w:hAnsi="Arial" w:cs="Arial"/>
          <w:sz w:val="24"/>
          <w:szCs w:val="24"/>
        </w:rPr>
        <w:t xml:space="preserve">ATA DA </w:t>
      </w:r>
      <w:r w:rsidR="00060D3A">
        <w:rPr>
          <w:rFonts w:ascii="Arial" w:hAnsi="Arial" w:cs="Arial"/>
          <w:sz w:val="24"/>
          <w:szCs w:val="24"/>
        </w:rPr>
        <w:t>SEXAGÉSIMA</w:t>
      </w:r>
      <w:r w:rsidR="00BE77A0">
        <w:rPr>
          <w:rFonts w:ascii="Arial" w:hAnsi="Arial" w:cs="Arial"/>
          <w:sz w:val="24"/>
          <w:szCs w:val="24"/>
        </w:rPr>
        <w:t xml:space="preserve"> SÉTIMA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SUA INSTALAÇÃO LEGISLATIVA. Aos </w:t>
      </w:r>
      <w:r w:rsidR="00BE77A0">
        <w:rPr>
          <w:rFonts w:ascii="Arial" w:hAnsi="Arial" w:cs="Arial"/>
          <w:sz w:val="24"/>
          <w:szCs w:val="24"/>
        </w:rPr>
        <w:t>quatorze</w:t>
      </w:r>
      <w:r w:rsidRPr="004238E6">
        <w:rPr>
          <w:rFonts w:ascii="Arial" w:hAnsi="Arial" w:cs="Arial"/>
          <w:sz w:val="24"/>
          <w:szCs w:val="24"/>
        </w:rPr>
        <w:t xml:space="preserve"> dias do mês de </w:t>
      </w:r>
      <w:r w:rsidR="00F9180A">
        <w:rPr>
          <w:rFonts w:ascii="Arial" w:hAnsi="Arial" w:cs="Arial"/>
          <w:sz w:val="24"/>
          <w:szCs w:val="24"/>
        </w:rPr>
        <w:t>jul</w:t>
      </w:r>
      <w:r w:rsidR="007F3A8E">
        <w:rPr>
          <w:rFonts w:ascii="Arial" w:hAnsi="Arial" w:cs="Arial"/>
          <w:sz w:val="24"/>
          <w:szCs w:val="24"/>
        </w:rPr>
        <w:t>ho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6E7CC7" w:rsidRPr="006E7CC7">
        <w:rPr>
          <w:rFonts w:ascii="Arial" w:hAnsi="Arial" w:cs="Arial"/>
          <w:sz w:val="24"/>
          <w:szCs w:val="24"/>
        </w:rPr>
        <w:t>SÔNIA LÚCIA KUHN ROSENBACH</w:t>
      </w:r>
      <w:r w:rsidR="009F3A2E">
        <w:rPr>
          <w:rFonts w:ascii="Arial" w:hAnsi="Arial" w:cs="Arial"/>
          <w:sz w:val="24"/>
          <w:szCs w:val="24"/>
        </w:rPr>
        <w:t xml:space="preserve">, </w:t>
      </w:r>
      <w:r w:rsidR="00A50CF3">
        <w:rPr>
          <w:rFonts w:ascii="Arial" w:hAnsi="Arial" w:cs="Arial"/>
          <w:sz w:val="24"/>
          <w:szCs w:val="24"/>
        </w:rPr>
        <w:t xml:space="preserve">RODRIGO ANDRÉ LUNKES,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00AA1336">
        <w:rPr>
          <w:rFonts w:ascii="Arial" w:hAnsi="Arial" w:cs="Arial"/>
          <w:sz w:val="24"/>
          <w:szCs w:val="24"/>
        </w:rPr>
        <w:t xml:space="preserve"> e</w:t>
      </w:r>
      <w:r w:rsidRPr="004238E6">
        <w:rPr>
          <w:rFonts w:ascii="Arial" w:hAnsi="Arial" w:cs="Arial"/>
          <w:sz w:val="24"/>
          <w:szCs w:val="24"/>
        </w:rPr>
        <w:t xml:space="preserve"> VOLNEI LUIS GOSSLER. Invocando a proteção de Deus e das Leis, o Presidente declarou abertos os trabalhos da </w:t>
      </w:r>
      <w:r w:rsidR="00A50CF3">
        <w:rPr>
          <w:rFonts w:ascii="Arial" w:hAnsi="Arial" w:cs="Arial"/>
          <w:sz w:val="24"/>
          <w:szCs w:val="24"/>
        </w:rPr>
        <w:t>presente Ses</w:t>
      </w:r>
      <w:r w:rsidR="00D73256">
        <w:rPr>
          <w:rFonts w:ascii="Arial" w:hAnsi="Arial" w:cs="Arial"/>
          <w:sz w:val="24"/>
          <w:szCs w:val="24"/>
        </w:rPr>
        <w:t>são. Solicitou que a Secretária</w:t>
      </w:r>
      <w:r w:rsidR="00A50CF3">
        <w:rPr>
          <w:rFonts w:ascii="Arial" w:hAnsi="Arial" w:cs="Arial"/>
          <w:sz w:val="24"/>
          <w:szCs w:val="24"/>
        </w:rPr>
        <w:t xml:space="preserve"> da Mesa, </w:t>
      </w:r>
      <w:r w:rsidR="00D73256" w:rsidRPr="00D73256">
        <w:rPr>
          <w:rFonts w:ascii="Arial" w:hAnsi="Arial" w:cs="Arial"/>
          <w:sz w:val="24"/>
          <w:szCs w:val="24"/>
        </w:rPr>
        <w:t>Sônia Lúcia Kuhn Rosenbach</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Secretária Executiva, Sabrina Dillmann Rodrigues,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C37B9E">
        <w:rPr>
          <w:rFonts w:ascii="Arial" w:hAnsi="Arial" w:cs="Arial"/>
          <w:sz w:val="24"/>
          <w:szCs w:val="24"/>
        </w:rPr>
        <w:t xml:space="preserve">nesta sessão tramitam: </w:t>
      </w:r>
      <w:r w:rsidR="00A03250">
        <w:rPr>
          <w:rFonts w:ascii="Arial" w:hAnsi="Arial" w:cs="Arial"/>
          <w:sz w:val="24"/>
          <w:szCs w:val="24"/>
        </w:rPr>
        <w:t>u</w:t>
      </w:r>
      <w:r w:rsidR="009257FC">
        <w:rPr>
          <w:rFonts w:ascii="Arial" w:hAnsi="Arial" w:cs="Arial"/>
          <w:sz w:val="24"/>
          <w:szCs w:val="24"/>
        </w:rPr>
        <w:t>m Projeto de Lei Complementar em segunda votação, apresentação de um Projeto de Lei Complementar e apresentação de dois projetos de lei do Executivo. Por conseguinte, o Presidente solicitou que a secretária da Mesa fizesse a apresentação do Projeto de Lei Complementar de número 80/2022</w:t>
      </w:r>
      <w:r w:rsidR="0031230A">
        <w:rPr>
          <w:rFonts w:ascii="Arial" w:hAnsi="Arial" w:cs="Arial"/>
          <w:sz w:val="24"/>
          <w:szCs w:val="24"/>
        </w:rPr>
        <w:t>, que altera o inciso III do artigo 4º da Lei Ordinária de número 753/1987 e dá outras providências. Então o Presidente declarou abertas as discussões sobre o Projeto. Não havendo manifestações, o Presidente submeteu o Projeto de Lei à votação, sendo aprovado por unanimidade em segunda votação e encaminhado à redação final. Então o Presidente solicitou que a secretária fizesse a leitura da Mensagem Executiva de número 15/2022, que encaminha Projeto de Lei Complementar de número 81/2022.</w:t>
      </w:r>
      <w:r w:rsidR="009E6D1B">
        <w:rPr>
          <w:rFonts w:ascii="Arial" w:hAnsi="Arial" w:cs="Arial"/>
          <w:sz w:val="24"/>
          <w:szCs w:val="24"/>
        </w:rPr>
        <w:t xml:space="preserve"> Após, o Presidente solicitou que a secretaria fizesse a apresentação do Projeto de Lei Complementar de número 81/2022, que atualiza o vencimento dos cargos de agente comunitário de saúde e dos cargos de agente de combate a endemias, conforme recursos oriundos da União, e adota outras providências. Por conseguinte, o Presidente encaminhou o Projeto às Comissões Permanentes de Legislação, Justiça e Redação Final; e Orçamentos e Finanças. Então o Presidente solicitou que a Presidente da Comissão Permanente de Legislação, Justiça e Redação Final marcasse a reunião da Comissão e indicasse o relator. Desta forma, a parlamentar Márcia Andréia Fernandes fez os cumprimentos e marcou a reunião para o dia vinte e um de julho, às dezoito horas, e nomeou a vereadora Dalvâni Roberta Lermen como relatora. À vista disso, o Presidente solicitou que a presidente da Comissão Permanente de Orçamentos e </w:t>
      </w:r>
      <w:r w:rsidR="009E6D1B">
        <w:rPr>
          <w:rFonts w:ascii="Arial" w:hAnsi="Arial" w:cs="Arial"/>
          <w:sz w:val="24"/>
          <w:szCs w:val="24"/>
        </w:rPr>
        <w:lastRenderedPageBreak/>
        <w:t>Finanças marcasse a reunião da Comissão e indicasse o relator. Então a parlamentar Dalvâni Roberta Lermen fez os cumprimentos e marcou a reunião para o dia vinte e um de julho, às dezoito horas e vinte minutos, e nomeou o parlamentar Rodrigo André Lunkes como relator.</w:t>
      </w:r>
      <w:r w:rsidR="00330787">
        <w:rPr>
          <w:rFonts w:ascii="Arial" w:hAnsi="Arial" w:cs="Arial"/>
          <w:sz w:val="24"/>
          <w:szCs w:val="24"/>
        </w:rPr>
        <w:t xml:space="preserve"> Por conseguinte, o Presidente solicitou que a secretária fizesse a leitura da Mensagem Executiva de número 16/2022, que encaminha Projeto de Lei de número 15/2022.</w:t>
      </w:r>
      <w:r w:rsidR="0005099A">
        <w:rPr>
          <w:rFonts w:ascii="Arial" w:hAnsi="Arial" w:cs="Arial"/>
          <w:sz w:val="24"/>
          <w:szCs w:val="24"/>
        </w:rPr>
        <w:t xml:space="preserve"> Então o Presidente solicitou que a secretária fizesse a apresentação do Projeto de Lei de número 15/2022, que autoriza a alteração da Lei Orçamentária Anual através da abertura de um crédito adicional suplementar e dá outras providências.</w:t>
      </w:r>
      <w:r w:rsidR="00F85386">
        <w:rPr>
          <w:rFonts w:ascii="Arial" w:hAnsi="Arial" w:cs="Arial"/>
          <w:sz w:val="24"/>
          <w:szCs w:val="24"/>
        </w:rPr>
        <w:t xml:space="preserve"> Após, o Presidente encaminhou o Projeto às Comissões Permanentes de Legislação, Justiça e Redação Final; Orçamentos e Finanças</w:t>
      </w:r>
      <w:r w:rsidR="00A03250">
        <w:rPr>
          <w:rFonts w:ascii="Arial" w:hAnsi="Arial" w:cs="Arial"/>
          <w:sz w:val="24"/>
          <w:szCs w:val="24"/>
        </w:rPr>
        <w:t>;</w:t>
      </w:r>
      <w:r w:rsidR="00F85386">
        <w:rPr>
          <w:rFonts w:ascii="Arial" w:hAnsi="Arial" w:cs="Arial"/>
          <w:sz w:val="24"/>
          <w:szCs w:val="24"/>
        </w:rPr>
        <w:t xml:space="preserve"> e Educação, Cultura, Esporte, Saúde e Assistência Social. Então o Presidente solicitou que a presidente da Comissão Permanente de Legisla</w:t>
      </w:r>
      <w:r w:rsidR="002C7202">
        <w:rPr>
          <w:rFonts w:ascii="Arial" w:hAnsi="Arial" w:cs="Arial"/>
          <w:sz w:val="24"/>
          <w:szCs w:val="24"/>
        </w:rPr>
        <w:t>ção, Justiça e Redação final ma</w:t>
      </w:r>
      <w:r w:rsidR="00F85386">
        <w:rPr>
          <w:rFonts w:ascii="Arial" w:hAnsi="Arial" w:cs="Arial"/>
          <w:sz w:val="24"/>
          <w:szCs w:val="24"/>
        </w:rPr>
        <w:t>rcasse a reunião da Comissão e indicasse o relator.</w:t>
      </w:r>
      <w:r w:rsidR="002C7202">
        <w:rPr>
          <w:rFonts w:ascii="Arial" w:hAnsi="Arial" w:cs="Arial"/>
          <w:sz w:val="24"/>
          <w:szCs w:val="24"/>
        </w:rPr>
        <w:t xml:space="preserve"> Á vista disso, a vereadora Márcia Andréia Fernandes marcou a reunião da Comissão para o dia vinte e um de julho, às dezoito horas, e nomeou a parlamentar Dalvâni Roberta Lermen como relatora.</w:t>
      </w:r>
      <w:r w:rsidR="001F4A9F">
        <w:rPr>
          <w:rFonts w:ascii="Arial" w:hAnsi="Arial" w:cs="Arial"/>
          <w:sz w:val="24"/>
          <w:szCs w:val="24"/>
        </w:rPr>
        <w:t xml:space="preserve"> Após, o Presidente solicitou que a presidente de Comissão Permanente de Orçamentos e Finanças marcasse a reunião da Comissão e indicasse o relator. Desta forma a parlamentar Dalvâni Roberta Lermen marcou a reunião da Comissão para o dia vinte e um de</w:t>
      </w:r>
      <w:r w:rsidR="00A03250">
        <w:rPr>
          <w:rFonts w:ascii="Arial" w:hAnsi="Arial" w:cs="Arial"/>
          <w:sz w:val="24"/>
          <w:szCs w:val="24"/>
        </w:rPr>
        <w:t xml:space="preserve"> julho, às dezoito horas e vinte minutos</w:t>
      </w:r>
      <w:r w:rsidR="001F4A9F">
        <w:rPr>
          <w:rFonts w:ascii="Arial" w:hAnsi="Arial" w:cs="Arial"/>
          <w:sz w:val="24"/>
          <w:szCs w:val="24"/>
        </w:rPr>
        <w:t>, e indicou o parlamentar Rodrigo André Lunkes como relator.</w:t>
      </w:r>
      <w:r w:rsidR="0005099A">
        <w:rPr>
          <w:rFonts w:ascii="Arial" w:hAnsi="Arial" w:cs="Arial"/>
          <w:sz w:val="24"/>
          <w:szCs w:val="24"/>
        </w:rPr>
        <w:t xml:space="preserve"> Após, o Presidente solicitou que o presidente da Comissão Permanente de Educação, Cultura, Esporte, Saúde e Assistência Social marcasse a reunião da Comissão e indicasse o relator. À vista disso, o parlamentar Volnei Luis Gossler fez os cumprimentos e marcou a reunião para o dia vinte e um de julho, às dezoito horas e quarenta minutos, e nomeou a parlamentar </w:t>
      </w:r>
      <w:r w:rsidR="0005099A" w:rsidRPr="006E7CC7">
        <w:rPr>
          <w:rFonts w:ascii="Arial" w:hAnsi="Arial" w:cs="Arial"/>
          <w:sz w:val="24"/>
          <w:szCs w:val="24"/>
        </w:rPr>
        <w:t>Sônia Lúcia Kuhn Rosenbach</w:t>
      </w:r>
      <w:r w:rsidR="0005099A">
        <w:rPr>
          <w:rFonts w:ascii="Arial" w:hAnsi="Arial" w:cs="Arial"/>
          <w:sz w:val="24"/>
          <w:szCs w:val="24"/>
        </w:rPr>
        <w:t xml:space="preserve"> como relatora. Por conseguinte, o Presidente solicitou que a secretária fizesse a leitura da Mensagem Executiva de número 17/2022, que encaminha o Projeto de Lei de número 16/2022.</w:t>
      </w:r>
      <w:r w:rsidR="005D6097">
        <w:rPr>
          <w:rFonts w:ascii="Arial" w:hAnsi="Arial" w:cs="Arial"/>
          <w:sz w:val="24"/>
          <w:szCs w:val="24"/>
        </w:rPr>
        <w:t xml:space="preserve"> Então o Presidente solicitou que a secretária fizesse a apresentação do Projeto de Lei de número 16/2022, que altera a alínea “a” do artigo 3º, sessão 3, capítulo primeiro da Lei de número 1.507 de 16 de junho de 2001, e dá outras providência. À vista disso, o Presidente encaminhou o Projeto às Comissões Permanente de Legislação, Justiça e Redação Final; e Orçamentos e Finanças. Então o Presidente solicitou que a presidente da Comissão Permanente de Legislação, Justiça e Redação Final marcasse a reunião da Comissão e indicasse o relator.</w:t>
      </w:r>
      <w:r w:rsidR="00AD1883">
        <w:rPr>
          <w:rFonts w:ascii="Arial" w:hAnsi="Arial" w:cs="Arial"/>
          <w:sz w:val="24"/>
          <w:szCs w:val="24"/>
        </w:rPr>
        <w:t xml:space="preserve"> Após, a presidente da Comissão marcou a reunião para o dia vinte e um de julho, às dezoito horas, e nomeou a parlamentar Dalvâni Roberta Lermen como relatora.</w:t>
      </w:r>
      <w:r w:rsidR="00062EDF">
        <w:rPr>
          <w:rFonts w:ascii="Arial" w:hAnsi="Arial" w:cs="Arial"/>
          <w:sz w:val="24"/>
          <w:szCs w:val="24"/>
        </w:rPr>
        <w:t xml:space="preserve"> Por conseguinte, o Presidente solicitou que a presidente da Comissão Permanente de Orçamentos e Finanças marcasse a reunião da Comissão e indicasse o relator. Então a vereadora Dalvâni Roberta Lermen marcou a reunião para o dia vinte e um de julho, às dezoito horas e vinte minutos, e nomeou o parlamentar Rodrigo André Lunkes como relator. Após, terminada a Ordem do Dia, o Presidente deu início à Palavra Livre. À vista disso, a vereadora Márcia Andréia Fernandes comentou que há alguns dias conversou com funcionários da Polícia Civil</w:t>
      </w:r>
      <w:r w:rsidR="00A03250">
        <w:rPr>
          <w:rFonts w:ascii="Arial" w:hAnsi="Arial" w:cs="Arial"/>
          <w:sz w:val="24"/>
          <w:szCs w:val="24"/>
        </w:rPr>
        <w:t xml:space="preserve"> de Guarujá do Sul</w:t>
      </w:r>
      <w:r w:rsidR="00062EDF">
        <w:rPr>
          <w:rFonts w:ascii="Arial" w:hAnsi="Arial" w:cs="Arial"/>
          <w:sz w:val="24"/>
          <w:szCs w:val="24"/>
        </w:rPr>
        <w:t xml:space="preserve"> acerca do Programa Polícia Civil Por Elas, disse que o Programa tem por objetivo integrar os serviços da instituição para que atue em diferentes propostas e garanta desde a prevenção até o atendimento adeq</w:t>
      </w:r>
      <w:r w:rsidR="00A03250">
        <w:rPr>
          <w:rFonts w:ascii="Arial" w:hAnsi="Arial" w:cs="Arial"/>
          <w:sz w:val="24"/>
          <w:szCs w:val="24"/>
        </w:rPr>
        <w:t>uado às mulheres e famílias vítimas de</w:t>
      </w:r>
      <w:r w:rsidR="00062EDF">
        <w:rPr>
          <w:rFonts w:ascii="Arial" w:hAnsi="Arial" w:cs="Arial"/>
          <w:sz w:val="24"/>
          <w:szCs w:val="24"/>
        </w:rPr>
        <w:t xml:space="preserve"> violência</w:t>
      </w:r>
      <w:r w:rsidR="003439F3">
        <w:rPr>
          <w:rFonts w:ascii="Arial" w:hAnsi="Arial" w:cs="Arial"/>
          <w:sz w:val="24"/>
          <w:szCs w:val="24"/>
        </w:rPr>
        <w:t xml:space="preserve">, comentou ainda que é um projeto que existe em Santa Catarina desde o ano de dois mil e dezoito, que </w:t>
      </w:r>
      <w:r w:rsidR="003439F3">
        <w:rPr>
          <w:rFonts w:ascii="Arial" w:hAnsi="Arial" w:cs="Arial"/>
          <w:sz w:val="24"/>
          <w:szCs w:val="24"/>
        </w:rPr>
        <w:lastRenderedPageBreak/>
        <w:t xml:space="preserve">muitas pessoas não conhecem, ademais agradeceu a parceria da Polícia Civil, e disse que as primeiras ações serão que todas as vítimas que forem prestar depoimento </w:t>
      </w:r>
      <w:r w:rsidR="00A03250">
        <w:rPr>
          <w:rFonts w:ascii="Arial" w:hAnsi="Arial" w:cs="Arial"/>
          <w:sz w:val="24"/>
          <w:szCs w:val="24"/>
        </w:rPr>
        <w:t>no Município</w:t>
      </w:r>
      <w:r w:rsidR="003439F3">
        <w:rPr>
          <w:rFonts w:ascii="Arial" w:hAnsi="Arial" w:cs="Arial"/>
          <w:sz w:val="24"/>
          <w:szCs w:val="24"/>
        </w:rPr>
        <w:t xml:space="preserve"> tenham uma sala exclusiva, contendo materiais informativos e motivacionais para que se sintam acolhidas, além de receberem atendimento de uma policial mulher, para que as vítimas sintam-se mais a vontade.</w:t>
      </w:r>
      <w:r w:rsidR="007A107D">
        <w:rPr>
          <w:rFonts w:ascii="Arial" w:hAnsi="Arial" w:cs="Arial"/>
          <w:sz w:val="24"/>
          <w:szCs w:val="24"/>
        </w:rPr>
        <w:t xml:space="preserve"> Por conseguinte, o Presidente deu continuidade à Palavra Livre. Não havendo mais manifestações, Presidente comentou sobre a última sessão ordinária mirim, que contou com a presença de algumas turmas da escola municipal, além da eleição da nova Mesa Diretora mirim. </w:t>
      </w:r>
      <w:r w:rsidR="009E6A31">
        <w:rPr>
          <w:rFonts w:ascii="Arial" w:hAnsi="Arial" w:cs="Arial"/>
          <w:sz w:val="24"/>
          <w:szCs w:val="24"/>
        </w:rPr>
        <w:t>À</w:t>
      </w:r>
      <w:r w:rsidRPr="004238E6">
        <w:rPr>
          <w:rFonts w:ascii="Arial" w:hAnsi="Arial" w:cs="Arial"/>
          <w:sz w:val="24"/>
          <w:szCs w:val="24"/>
        </w:rPr>
        <w:t>s</w:t>
      </w:r>
      <w:r w:rsidR="0040030C">
        <w:rPr>
          <w:rFonts w:ascii="Arial" w:hAnsi="Arial" w:cs="Arial"/>
          <w:sz w:val="24"/>
          <w:szCs w:val="24"/>
        </w:rPr>
        <w:t>dezenove</w:t>
      </w:r>
      <w:r w:rsidR="00270FFD">
        <w:rPr>
          <w:rFonts w:ascii="Arial" w:hAnsi="Arial" w:cs="Arial"/>
          <w:sz w:val="24"/>
          <w:szCs w:val="24"/>
        </w:rPr>
        <w:t xml:space="preserve"> horas e</w:t>
      </w:r>
      <w:r w:rsidR="007A107D">
        <w:rPr>
          <w:rFonts w:ascii="Arial" w:hAnsi="Arial" w:cs="Arial"/>
          <w:sz w:val="24"/>
          <w:szCs w:val="24"/>
        </w:rPr>
        <w:t>vinte e dois</w:t>
      </w:r>
      <w:r w:rsidR="00A17722">
        <w:rPr>
          <w:rFonts w:ascii="Arial" w:hAnsi="Arial" w:cs="Arial"/>
          <w:sz w:val="24"/>
          <w:szCs w:val="24"/>
        </w:rPr>
        <w:t xml:space="preserve"> minutos</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7A107D">
        <w:rPr>
          <w:rFonts w:ascii="Arial" w:eastAsia="Times New Roman" w:hAnsi="Arial" w:cs="Arial"/>
          <w:bCs/>
          <w:sz w:val="24"/>
          <w:szCs w:val="24"/>
          <w:lang w:eastAsia="pt-BR"/>
        </w:rPr>
        <w:t>vinte e um</w:t>
      </w:r>
      <w:r w:rsidR="00D312C7">
        <w:rPr>
          <w:rFonts w:ascii="Arial" w:eastAsia="Times New Roman" w:hAnsi="Arial" w:cs="Arial"/>
          <w:bCs/>
          <w:sz w:val="24"/>
          <w:szCs w:val="24"/>
          <w:lang w:eastAsia="pt-BR"/>
        </w:rPr>
        <w:t xml:space="preserve"> de jul</w:t>
      </w:r>
      <w:r w:rsidR="009D661C">
        <w:rPr>
          <w:rFonts w:ascii="Arial" w:eastAsia="Times New Roman" w:hAnsi="Arial" w:cs="Arial"/>
          <w:bCs/>
          <w:sz w:val="24"/>
          <w:szCs w:val="24"/>
          <w:lang w:eastAsia="pt-BR"/>
        </w:rPr>
        <w:t>ho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eu, Sabrina Dillmann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A03250" w:rsidRDefault="00A03250" w:rsidP="004B74F8">
      <w:pPr>
        <w:ind w:firstLine="0"/>
        <w:rPr>
          <w:rFonts w:ascii="Arial" w:hAnsi="Arial" w:cs="Arial"/>
          <w:sz w:val="24"/>
          <w:szCs w:val="24"/>
        </w:rPr>
      </w:pPr>
      <w:bookmarkStart w:id="0" w:name="_GoBack"/>
      <w:bookmarkEnd w:id="0"/>
    </w:p>
    <w:p w:rsidR="007E2B41" w:rsidRPr="00C761FD" w:rsidRDefault="007E2B41" w:rsidP="004B74F8">
      <w:pPr>
        <w:ind w:firstLine="0"/>
        <w:rPr>
          <w:rFonts w:ascii="Arial" w:hAnsi="Arial" w:cs="Arial"/>
          <w:sz w:val="24"/>
          <w:szCs w:val="24"/>
        </w:rPr>
      </w:pPr>
    </w:p>
    <w:tbl>
      <w:tblPr>
        <w:tblW w:w="0" w:type="auto"/>
        <w:tblLook w:val="04A0"/>
      </w:tblPr>
      <w:tblGrid>
        <w:gridCol w:w="4747"/>
        <w:gridCol w:w="4747"/>
      </w:tblGrid>
      <w:tr w:rsidR="00FD5179" w:rsidRPr="004238E6" w:rsidTr="00EB1015">
        <w:trPr>
          <w:trHeight w:val="419"/>
        </w:trPr>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F46B28" w:rsidRDefault="00F46B28" w:rsidP="0054038D">
            <w:pPr>
              <w:tabs>
                <w:tab w:val="left" w:pos="-142"/>
              </w:tabs>
              <w:spacing w:after="120" w:line="240" w:lineRule="auto"/>
              <w:ind w:firstLine="0"/>
              <w:rPr>
                <w:rFonts w:ascii="Arial" w:eastAsia="Times New Roman" w:hAnsi="Arial" w:cs="Arial"/>
                <w:bCs/>
                <w:sz w:val="24"/>
                <w:szCs w:val="24"/>
                <w:lang w:eastAsia="pt-BR"/>
              </w:rPr>
            </w:pPr>
          </w:p>
          <w:p w:rsidR="00A17722" w:rsidRPr="004238E6" w:rsidRDefault="00A17722" w:rsidP="0054038D">
            <w:pPr>
              <w:tabs>
                <w:tab w:val="left" w:pos="-142"/>
              </w:tabs>
              <w:spacing w:after="120" w:line="240" w:lineRule="auto"/>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54038D">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9D661C" w:rsidP="0054038D">
            <w:pPr>
              <w:tabs>
                <w:tab w:val="left" w:pos="-142"/>
              </w:tabs>
              <w:spacing w:line="240" w:lineRule="auto"/>
              <w:ind w:firstLine="0"/>
              <w:jc w:val="center"/>
              <w:rPr>
                <w:rFonts w:ascii="Arial" w:eastAsia="Times New Roman" w:hAnsi="Arial" w:cs="Arial"/>
                <w:bCs/>
                <w:sz w:val="24"/>
                <w:szCs w:val="24"/>
                <w:lang w:eastAsia="pt-BR"/>
              </w:rPr>
            </w:pPr>
            <w:r w:rsidRPr="006E7CC7">
              <w:rPr>
                <w:rFonts w:ascii="Arial" w:hAnsi="Arial" w:cs="Arial"/>
                <w:sz w:val="24"/>
                <w:szCs w:val="24"/>
              </w:rPr>
              <w:t>SÔNIA LÚCIA KUHN ROSENBACH</w:t>
            </w:r>
          </w:p>
        </w:tc>
        <w:tc>
          <w:tcPr>
            <w:tcW w:w="4747" w:type="dxa"/>
            <w:shd w:val="clear" w:color="auto" w:fill="auto"/>
            <w:vAlign w:val="center"/>
          </w:tcPr>
          <w:p w:rsidR="00FD5179" w:rsidRPr="004238E6" w:rsidRDefault="009D661C" w:rsidP="0054038D">
            <w:pPr>
              <w:pStyle w:val="SemEspaamento"/>
              <w:ind w:firstLine="0"/>
              <w:jc w:val="center"/>
              <w:rPr>
                <w:rFonts w:ascii="Arial" w:hAnsi="Arial" w:cs="Arial"/>
                <w:sz w:val="24"/>
                <w:szCs w:val="24"/>
              </w:rPr>
            </w:pPr>
            <w:r>
              <w:rPr>
                <w:rFonts w:ascii="Arial" w:hAnsi="Arial" w:cs="Arial"/>
                <w:sz w:val="24"/>
                <w:szCs w:val="24"/>
              </w:rPr>
              <w:t>RODRIGO ANDRÉ LUNKES</w:t>
            </w:r>
          </w:p>
        </w:tc>
      </w:tr>
      <w:tr w:rsidR="00FD5179" w:rsidRPr="004238E6" w:rsidTr="00EB1015">
        <w:tc>
          <w:tcPr>
            <w:tcW w:w="4747" w:type="dxa"/>
            <w:shd w:val="clear" w:color="auto" w:fill="auto"/>
            <w:vAlign w:val="center"/>
          </w:tcPr>
          <w:p w:rsidR="00FD5179" w:rsidRPr="004238E6" w:rsidRDefault="005C6772" w:rsidP="0054038D">
            <w:pPr>
              <w:pStyle w:val="SemEspaamento"/>
              <w:ind w:firstLine="0"/>
              <w:jc w:val="center"/>
              <w:rPr>
                <w:rFonts w:ascii="Arial" w:hAnsi="Arial" w:cs="Arial"/>
                <w:sz w:val="24"/>
                <w:szCs w:val="24"/>
              </w:rPr>
            </w:pPr>
            <w:r>
              <w:rPr>
                <w:rFonts w:ascii="Arial" w:hAnsi="Arial" w:cs="Arial"/>
                <w:sz w:val="24"/>
                <w:szCs w:val="24"/>
              </w:rPr>
              <w:t>1ª Secretário</w:t>
            </w:r>
          </w:p>
        </w:tc>
        <w:tc>
          <w:tcPr>
            <w:tcW w:w="4747" w:type="dxa"/>
            <w:shd w:val="clear" w:color="auto" w:fill="auto"/>
            <w:vAlign w:val="center"/>
          </w:tcPr>
          <w:p w:rsidR="00FD5179" w:rsidRPr="004238E6" w:rsidRDefault="009D661C" w:rsidP="0054038D">
            <w:pPr>
              <w:pStyle w:val="SemEspaamento"/>
              <w:ind w:firstLine="0"/>
              <w:jc w:val="center"/>
              <w:rPr>
                <w:rFonts w:ascii="Arial" w:hAnsi="Arial" w:cs="Arial"/>
                <w:sz w:val="24"/>
                <w:szCs w:val="24"/>
              </w:rPr>
            </w:pPr>
            <w:r>
              <w:rPr>
                <w:rFonts w:ascii="Arial" w:hAnsi="Arial" w:cs="Arial"/>
                <w:sz w:val="24"/>
                <w:szCs w:val="24"/>
              </w:rPr>
              <w:t>2º Secretário</w:t>
            </w:r>
          </w:p>
        </w:tc>
      </w:tr>
      <w:tr w:rsidR="00FD5179" w:rsidRPr="004238E6" w:rsidTr="00EB1015">
        <w:trPr>
          <w:trHeight w:val="567"/>
        </w:trPr>
        <w:tc>
          <w:tcPr>
            <w:tcW w:w="4747" w:type="dxa"/>
            <w:shd w:val="clear" w:color="auto" w:fill="auto"/>
            <w:vAlign w:val="center"/>
          </w:tcPr>
          <w:p w:rsidR="00FD5179" w:rsidRDefault="00FD5179" w:rsidP="0054038D">
            <w:pPr>
              <w:tabs>
                <w:tab w:val="left" w:pos="-142"/>
              </w:tabs>
              <w:spacing w:after="120" w:line="240" w:lineRule="auto"/>
              <w:ind w:firstLine="0"/>
              <w:jc w:val="center"/>
              <w:rPr>
                <w:rFonts w:ascii="Arial" w:eastAsia="Times New Roman" w:hAnsi="Arial" w:cs="Arial"/>
                <w:bCs/>
                <w:sz w:val="24"/>
                <w:szCs w:val="24"/>
                <w:lang w:eastAsia="pt-BR"/>
              </w:rPr>
            </w:pPr>
          </w:p>
          <w:p w:rsidR="00A17722" w:rsidRPr="004238E6" w:rsidRDefault="00A17722" w:rsidP="0054038D">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54038D">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Default="00FD5179" w:rsidP="0054038D">
            <w:pPr>
              <w:tabs>
                <w:tab w:val="left" w:pos="-142"/>
              </w:tabs>
              <w:spacing w:line="240" w:lineRule="auto"/>
              <w:ind w:firstLine="0"/>
              <w:jc w:val="center"/>
              <w:rPr>
                <w:rFonts w:ascii="Arial" w:hAnsi="Arial" w:cs="Arial"/>
                <w:sz w:val="24"/>
                <w:szCs w:val="24"/>
                <w:lang w:val="it-IT"/>
              </w:rPr>
            </w:pPr>
          </w:p>
          <w:p w:rsidR="00A17722" w:rsidRDefault="00A17722" w:rsidP="0054038D">
            <w:pPr>
              <w:tabs>
                <w:tab w:val="left" w:pos="-142"/>
              </w:tabs>
              <w:spacing w:line="240" w:lineRule="auto"/>
              <w:ind w:firstLine="0"/>
              <w:jc w:val="center"/>
              <w:rPr>
                <w:rFonts w:ascii="Arial" w:hAnsi="Arial" w:cs="Arial"/>
                <w:sz w:val="24"/>
                <w:szCs w:val="24"/>
                <w:lang w:val="it-IT"/>
              </w:rPr>
            </w:pPr>
          </w:p>
          <w:p w:rsidR="00A17722" w:rsidRPr="004238E6" w:rsidRDefault="00A17722" w:rsidP="0054038D">
            <w:pPr>
              <w:tabs>
                <w:tab w:val="left" w:pos="-142"/>
              </w:tabs>
              <w:spacing w:line="240" w:lineRule="auto"/>
              <w:ind w:firstLine="0"/>
              <w:jc w:val="center"/>
              <w:rPr>
                <w:rFonts w:ascii="Arial" w:hAnsi="Arial" w:cs="Arial"/>
                <w:sz w:val="24"/>
                <w:szCs w:val="24"/>
                <w:lang w:val="it-IT"/>
              </w:rPr>
            </w:pPr>
          </w:p>
        </w:tc>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FD5179" w:rsidRPr="004238E6" w:rsidRDefault="00FD5179" w:rsidP="0054038D">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54038D">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A17722" w:rsidRPr="004238E6" w:rsidRDefault="00A17722" w:rsidP="007028E6">
            <w:pPr>
              <w:tabs>
                <w:tab w:val="left" w:pos="-142"/>
              </w:tabs>
              <w:ind w:firstLine="0"/>
              <w:rPr>
                <w:rFonts w:ascii="Arial" w:hAnsi="Arial" w:cs="Arial"/>
                <w:sz w:val="24"/>
                <w:szCs w:val="24"/>
              </w:rPr>
            </w:pPr>
          </w:p>
        </w:tc>
        <w:tc>
          <w:tcPr>
            <w:tcW w:w="4747" w:type="dxa"/>
            <w:shd w:val="clear" w:color="auto" w:fill="auto"/>
            <w:vAlign w:val="center"/>
          </w:tcPr>
          <w:p w:rsidR="00FD5179" w:rsidRPr="004238E6" w:rsidRDefault="00FD5179" w:rsidP="004B74F8">
            <w:pPr>
              <w:pStyle w:val="SemEspaamento"/>
              <w:spacing w:line="360" w:lineRule="au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A75C8B" w:rsidRDefault="00FD5179" w:rsidP="0054038D">
            <w:pPr>
              <w:pStyle w:val="SemEspaamento"/>
              <w:ind w:firstLine="0"/>
              <w:jc w:val="center"/>
              <w:rPr>
                <w:rFonts w:ascii="Arial" w:hAnsi="Arial" w:cs="Arial"/>
                <w:sz w:val="24"/>
                <w:szCs w:val="24"/>
              </w:rPr>
            </w:pPr>
            <w:r w:rsidRPr="004238E6">
              <w:rPr>
                <w:rFonts w:ascii="Arial" w:hAnsi="Arial" w:cs="Arial"/>
                <w:sz w:val="24"/>
                <w:szCs w:val="24"/>
              </w:rPr>
              <w:t>VOLNEI LUIS GOSSLER</w:t>
            </w:r>
          </w:p>
          <w:p w:rsidR="00FD5179" w:rsidRPr="004238E6" w:rsidRDefault="00A75C8B" w:rsidP="0054038D">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Pr="001B54B0" w:rsidRDefault="00FD5179" w:rsidP="0054038D">
            <w:pPr>
              <w:pStyle w:val="SemEspaamento"/>
              <w:ind w:firstLine="0"/>
              <w:jc w:val="center"/>
              <w:rPr>
                <w:rFonts w:ascii="Arial" w:hAnsi="Arial" w:cs="Arial"/>
                <w:sz w:val="24"/>
                <w:szCs w:val="24"/>
              </w:rPr>
            </w:pPr>
          </w:p>
        </w:tc>
      </w:tr>
      <w:tr w:rsidR="00FD5179" w:rsidRPr="001B54B0" w:rsidTr="00EB1015">
        <w:trPr>
          <w:trHeight w:val="420"/>
        </w:trPr>
        <w:tc>
          <w:tcPr>
            <w:tcW w:w="9494" w:type="dxa"/>
            <w:gridSpan w:val="2"/>
            <w:shd w:val="clear" w:color="auto" w:fill="auto"/>
            <w:vAlign w:val="center"/>
          </w:tcPr>
          <w:p w:rsidR="00FD5179" w:rsidRDefault="00FD5179" w:rsidP="004B74F8">
            <w:pPr>
              <w:pStyle w:val="SemEspaamento"/>
              <w:spacing w:line="360" w:lineRule="auto"/>
              <w:ind w:firstLine="0"/>
              <w:jc w:val="center"/>
              <w:rPr>
                <w:rFonts w:ascii="Arial" w:hAnsi="Arial" w:cs="Arial"/>
                <w:sz w:val="24"/>
                <w:szCs w:val="24"/>
              </w:rPr>
            </w:pPr>
          </w:p>
          <w:p w:rsidR="00FD5179" w:rsidRPr="004238E6" w:rsidRDefault="00FD5179" w:rsidP="007028E6">
            <w:pPr>
              <w:pStyle w:val="SemEspaamento"/>
              <w:spacing w:line="360" w:lineRule="auto"/>
              <w:ind w:firstLine="0"/>
              <w:rPr>
                <w:rFonts w:ascii="Arial" w:hAnsi="Arial" w:cs="Arial"/>
                <w:sz w:val="24"/>
                <w:szCs w:val="24"/>
              </w:rPr>
            </w:pPr>
          </w:p>
        </w:tc>
      </w:tr>
    </w:tbl>
    <w:p w:rsidR="00FD5179" w:rsidRPr="001B54B0" w:rsidRDefault="00FD5179" w:rsidP="004B74F8">
      <w:pPr>
        <w:pStyle w:val="SemEspaamento"/>
        <w:spacing w:line="360" w:lineRule="auto"/>
        <w:ind w:firstLine="0"/>
        <w:rPr>
          <w:rFonts w:ascii="Arial" w:hAnsi="Arial" w:cs="Arial"/>
          <w:sz w:val="24"/>
          <w:szCs w:val="24"/>
        </w:rPr>
      </w:pPr>
    </w:p>
    <w:p w:rsidR="001A1FBA" w:rsidRDefault="001A1FBA" w:rsidP="004B74F8"/>
    <w:sectPr w:rsidR="001A1FBA" w:rsidSect="007E2B41">
      <w:headerReference w:type="default" r:id="rId7"/>
      <w:pgSz w:w="11906" w:h="16838"/>
      <w:pgMar w:top="2410" w:right="1134" w:bottom="156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473E" w:rsidRDefault="008E473E" w:rsidP="00FC27C4">
      <w:pPr>
        <w:spacing w:line="240" w:lineRule="auto"/>
      </w:pPr>
      <w:r>
        <w:separator/>
      </w:r>
    </w:p>
  </w:endnote>
  <w:endnote w:type="continuationSeparator" w:id="1">
    <w:p w:rsidR="008E473E" w:rsidRDefault="008E473E" w:rsidP="00FC27C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473E" w:rsidRDefault="008E473E" w:rsidP="00FC27C4">
      <w:pPr>
        <w:spacing w:line="240" w:lineRule="auto"/>
      </w:pPr>
      <w:r>
        <w:separator/>
      </w:r>
    </w:p>
  </w:footnote>
  <w:footnote w:type="continuationSeparator" w:id="1">
    <w:p w:rsidR="008E473E" w:rsidRDefault="008E473E" w:rsidP="00FC27C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99A" w:rsidRDefault="0005099A" w:rsidP="00FC27C4">
    <w:pPr>
      <w:pStyle w:val="Cabealho"/>
      <w:jc w:val="center"/>
    </w:pPr>
  </w:p>
  <w:p w:rsidR="0005099A" w:rsidRDefault="0005099A">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708"/>
  <w:hyphenationZone w:val="425"/>
  <w:characterSpacingControl w:val="doNotCompress"/>
  <w:hdrShapeDefaults>
    <o:shapedefaults v:ext="edit" spidmax="67586"/>
  </w:hdrShapeDefaults>
  <w:footnotePr>
    <w:footnote w:id="0"/>
    <w:footnote w:id="1"/>
  </w:footnotePr>
  <w:endnotePr>
    <w:endnote w:id="0"/>
    <w:endnote w:id="1"/>
  </w:endnotePr>
  <w:compat/>
  <w:rsids>
    <w:rsidRoot w:val="00FD5179"/>
    <w:rsid w:val="00001D25"/>
    <w:rsid w:val="00010149"/>
    <w:rsid w:val="000202D3"/>
    <w:rsid w:val="000313AD"/>
    <w:rsid w:val="0003230E"/>
    <w:rsid w:val="0003316D"/>
    <w:rsid w:val="00034DB4"/>
    <w:rsid w:val="0005099A"/>
    <w:rsid w:val="000555AC"/>
    <w:rsid w:val="00060D3A"/>
    <w:rsid w:val="00062EDF"/>
    <w:rsid w:val="00071162"/>
    <w:rsid w:val="00087CAE"/>
    <w:rsid w:val="00091216"/>
    <w:rsid w:val="00093CBA"/>
    <w:rsid w:val="00096467"/>
    <w:rsid w:val="000A0F50"/>
    <w:rsid w:val="000A2B34"/>
    <w:rsid w:val="000B375F"/>
    <w:rsid w:val="000C556B"/>
    <w:rsid w:val="000D53A0"/>
    <w:rsid w:val="000E45D6"/>
    <w:rsid w:val="000E5802"/>
    <w:rsid w:val="000F2238"/>
    <w:rsid w:val="000F47D7"/>
    <w:rsid w:val="000F50F4"/>
    <w:rsid w:val="00107810"/>
    <w:rsid w:val="0011787E"/>
    <w:rsid w:val="0012140E"/>
    <w:rsid w:val="00132530"/>
    <w:rsid w:val="00151854"/>
    <w:rsid w:val="001663A5"/>
    <w:rsid w:val="00184C33"/>
    <w:rsid w:val="00186C9F"/>
    <w:rsid w:val="00187BB3"/>
    <w:rsid w:val="001A1FBA"/>
    <w:rsid w:val="001B7100"/>
    <w:rsid w:val="001C7400"/>
    <w:rsid w:val="001E4EB7"/>
    <w:rsid w:val="001F4A9F"/>
    <w:rsid w:val="001F4D28"/>
    <w:rsid w:val="001F6141"/>
    <w:rsid w:val="00221799"/>
    <w:rsid w:val="00224AAD"/>
    <w:rsid w:val="00230D1A"/>
    <w:rsid w:val="00234A2E"/>
    <w:rsid w:val="0024591C"/>
    <w:rsid w:val="00247DB8"/>
    <w:rsid w:val="00257524"/>
    <w:rsid w:val="0026129E"/>
    <w:rsid w:val="00266BDB"/>
    <w:rsid w:val="00270FFD"/>
    <w:rsid w:val="00271E30"/>
    <w:rsid w:val="00274411"/>
    <w:rsid w:val="00284C90"/>
    <w:rsid w:val="00292EDF"/>
    <w:rsid w:val="002A1B20"/>
    <w:rsid w:val="002C6E3F"/>
    <w:rsid w:val="002C7202"/>
    <w:rsid w:val="002C7D14"/>
    <w:rsid w:val="002D5690"/>
    <w:rsid w:val="002E2BF3"/>
    <w:rsid w:val="002F39BE"/>
    <w:rsid w:val="002F5AC9"/>
    <w:rsid w:val="002F62BC"/>
    <w:rsid w:val="00304AC8"/>
    <w:rsid w:val="00307862"/>
    <w:rsid w:val="0031230A"/>
    <w:rsid w:val="003126DB"/>
    <w:rsid w:val="00317D2E"/>
    <w:rsid w:val="00330506"/>
    <w:rsid w:val="00330787"/>
    <w:rsid w:val="00331582"/>
    <w:rsid w:val="0033436A"/>
    <w:rsid w:val="0033576C"/>
    <w:rsid w:val="003439F3"/>
    <w:rsid w:val="00347E3A"/>
    <w:rsid w:val="00361F41"/>
    <w:rsid w:val="00375224"/>
    <w:rsid w:val="0038304F"/>
    <w:rsid w:val="003865BB"/>
    <w:rsid w:val="00393A82"/>
    <w:rsid w:val="00396B43"/>
    <w:rsid w:val="003A1C44"/>
    <w:rsid w:val="003B70C0"/>
    <w:rsid w:val="003C1E81"/>
    <w:rsid w:val="003D1CF8"/>
    <w:rsid w:val="003F40BA"/>
    <w:rsid w:val="0040030C"/>
    <w:rsid w:val="00407204"/>
    <w:rsid w:val="004169C0"/>
    <w:rsid w:val="004228FA"/>
    <w:rsid w:val="00425CFC"/>
    <w:rsid w:val="00430921"/>
    <w:rsid w:val="00430ED6"/>
    <w:rsid w:val="00437BA6"/>
    <w:rsid w:val="00442EFD"/>
    <w:rsid w:val="00453C5D"/>
    <w:rsid w:val="00457C47"/>
    <w:rsid w:val="00460925"/>
    <w:rsid w:val="004A33BC"/>
    <w:rsid w:val="004B0BB4"/>
    <w:rsid w:val="004B74F8"/>
    <w:rsid w:val="004C36FD"/>
    <w:rsid w:val="004C40AE"/>
    <w:rsid w:val="004E0A40"/>
    <w:rsid w:val="004E72C7"/>
    <w:rsid w:val="004E7D62"/>
    <w:rsid w:val="004F20E0"/>
    <w:rsid w:val="004F543E"/>
    <w:rsid w:val="004F58FD"/>
    <w:rsid w:val="00511685"/>
    <w:rsid w:val="00512339"/>
    <w:rsid w:val="00515BB8"/>
    <w:rsid w:val="00523D2D"/>
    <w:rsid w:val="00527712"/>
    <w:rsid w:val="0053664B"/>
    <w:rsid w:val="0054038D"/>
    <w:rsid w:val="00541E93"/>
    <w:rsid w:val="0054330D"/>
    <w:rsid w:val="00557467"/>
    <w:rsid w:val="00562745"/>
    <w:rsid w:val="005655BA"/>
    <w:rsid w:val="00577AFC"/>
    <w:rsid w:val="00593BCC"/>
    <w:rsid w:val="005B6C05"/>
    <w:rsid w:val="005C5A9B"/>
    <w:rsid w:val="005C6772"/>
    <w:rsid w:val="005D6097"/>
    <w:rsid w:val="005D7511"/>
    <w:rsid w:val="005E2FF6"/>
    <w:rsid w:val="005E5C85"/>
    <w:rsid w:val="005F332F"/>
    <w:rsid w:val="005F511D"/>
    <w:rsid w:val="005F6176"/>
    <w:rsid w:val="00602F15"/>
    <w:rsid w:val="00607FA8"/>
    <w:rsid w:val="00627D6A"/>
    <w:rsid w:val="00634471"/>
    <w:rsid w:val="00644949"/>
    <w:rsid w:val="00645C65"/>
    <w:rsid w:val="006610CA"/>
    <w:rsid w:val="006726FF"/>
    <w:rsid w:val="006737A8"/>
    <w:rsid w:val="00676E04"/>
    <w:rsid w:val="00680A7E"/>
    <w:rsid w:val="006A0FD1"/>
    <w:rsid w:val="006B17F2"/>
    <w:rsid w:val="006C5F20"/>
    <w:rsid w:val="006E2A75"/>
    <w:rsid w:val="006E4A21"/>
    <w:rsid w:val="006E693E"/>
    <w:rsid w:val="006E7CC7"/>
    <w:rsid w:val="006F3950"/>
    <w:rsid w:val="007028E6"/>
    <w:rsid w:val="0073603F"/>
    <w:rsid w:val="00745F84"/>
    <w:rsid w:val="00746989"/>
    <w:rsid w:val="007513D2"/>
    <w:rsid w:val="00751619"/>
    <w:rsid w:val="00752D49"/>
    <w:rsid w:val="00753116"/>
    <w:rsid w:val="00757D9C"/>
    <w:rsid w:val="00783533"/>
    <w:rsid w:val="00786D6B"/>
    <w:rsid w:val="007A107D"/>
    <w:rsid w:val="007B19A9"/>
    <w:rsid w:val="007B2837"/>
    <w:rsid w:val="007C0CAB"/>
    <w:rsid w:val="007C1019"/>
    <w:rsid w:val="007C4DE4"/>
    <w:rsid w:val="007C6C07"/>
    <w:rsid w:val="007D2020"/>
    <w:rsid w:val="007E2B41"/>
    <w:rsid w:val="007E35CF"/>
    <w:rsid w:val="007E6F3B"/>
    <w:rsid w:val="007F1D0A"/>
    <w:rsid w:val="007F3A8E"/>
    <w:rsid w:val="00801D65"/>
    <w:rsid w:val="008064F6"/>
    <w:rsid w:val="00815233"/>
    <w:rsid w:val="0082207D"/>
    <w:rsid w:val="00825593"/>
    <w:rsid w:val="00826292"/>
    <w:rsid w:val="00834A0D"/>
    <w:rsid w:val="00841011"/>
    <w:rsid w:val="00842032"/>
    <w:rsid w:val="008445EA"/>
    <w:rsid w:val="008454E4"/>
    <w:rsid w:val="008512EB"/>
    <w:rsid w:val="00852BDE"/>
    <w:rsid w:val="0086392A"/>
    <w:rsid w:val="00866E2D"/>
    <w:rsid w:val="0088278F"/>
    <w:rsid w:val="00883C9C"/>
    <w:rsid w:val="008946BB"/>
    <w:rsid w:val="008A1113"/>
    <w:rsid w:val="008C06EC"/>
    <w:rsid w:val="008E473E"/>
    <w:rsid w:val="008E6461"/>
    <w:rsid w:val="00904AC2"/>
    <w:rsid w:val="00912146"/>
    <w:rsid w:val="009230DE"/>
    <w:rsid w:val="009257FC"/>
    <w:rsid w:val="009302D0"/>
    <w:rsid w:val="00934638"/>
    <w:rsid w:val="00937A95"/>
    <w:rsid w:val="00941C06"/>
    <w:rsid w:val="0094550A"/>
    <w:rsid w:val="00950DD3"/>
    <w:rsid w:val="00962536"/>
    <w:rsid w:val="009820BA"/>
    <w:rsid w:val="00985D37"/>
    <w:rsid w:val="0099046D"/>
    <w:rsid w:val="00996DEB"/>
    <w:rsid w:val="009A443C"/>
    <w:rsid w:val="009C149B"/>
    <w:rsid w:val="009D22A4"/>
    <w:rsid w:val="009D661C"/>
    <w:rsid w:val="009E6A31"/>
    <w:rsid w:val="009E6D1B"/>
    <w:rsid w:val="009F3A2E"/>
    <w:rsid w:val="00A03250"/>
    <w:rsid w:val="00A07E5B"/>
    <w:rsid w:val="00A16114"/>
    <w:rsid w:val="00A17722"/>
    <w:rsid w:val="00A24654"/>
    <w:rsid w:val="00A460A8"/>
    <w:rsid w:val="00A50CF3"/>
    <w:rsid w:val="00A56270"/>
    <w:rsid w:val="00A65772"/>
    <w:rsid w:val="00A75C8B"/>
    <w:rsid w:val="00A776E1"/>
    <w:rsid w:val="00A83704"/>
    <w:rsid w:val="00A84AA0"/>
    <w:rsid w:val="00A84E84"/>
    <w:rsid w:val="00AA1336"/>
    <w:rsid w:val="00AD1883"/>
    <w:rsid w:val="00AF1FC2"/>
    <w:rsid w:val="00AF2B3A"/>
    <w:rsid w:val="00AF6D32"/>
    <w:rsid w:val="00B0075F"/>
    <w:rsid w:val="00B035CB"/>
    <w:rsid w:val="00B04621"/>
    <w:rsid w:val="00B10333"/>
    <w:rsid w:val="00B11DCC"/>
    <w:rsid w:val="00B176F4"/>
    <w:rsid w:val="00B22F01"/>
    <w:rsid w:val="00B32963"/>
    <w:rsid w:val="00B32EC0"/>
    <w:rsid w:val="00B45048"/>
    <w:rsid w:val="00B568F2"/>
    <w:rsid w:val="00B60A80"/>
    <w:rsid w:val="00B7086B"/>
    <w:rsid w:val="00B86D11"/>
    <w:rsid w:val="00BA5091"/>
    <w:rsid w:val="00BB6CAF"/>
    <w:rsid w:val="00BC3082"/>
    <w:rsid w:val="00BD0D44"/>
    <w:rsid w:val="00BE093A"/>
    <w:rsid w:val="00BE640B"/>
    <w:rsid w:val="00BE77A0"/>
    <w:rsid w:val="00BF16C7"/>
    <w:rsid w:val="00C0419F"/>
    <w:rsid w:val="00C17A69"/>
    <w:rsid w:val="00C2314F"/>
    <w:rsid w:val="00C23177"/>
    <w:rsid w:val="00C25A60"/>
    <w:rsid w:val="00C3015F"/>
    <w:rsid w:val="00C3440F"/>
    <w:rsid w:val="00C37B9E"/>
    <w:rsid w:val="00C42C4B"/>
    <w:rsid w:val="00C432D2"/>
    <w:rsid w:val="00C44DAD"/>
    <w:rsid w:val="00C52FC7"/>
    <w:rsid w:val="00C630F5"/>
    <w:rsid w:val="00C7377C"/>
    <w:rsid w:val="00C73C58"/>
    <w:rsid w:val="00C761FD"/>
    <w:rsid w:val="00C766C7"/>
    <w:rsid w:val="00C80F16"/>
    <w:rsid w:val="00C95E66"/>
    <w:rsid w:val="00CA5ED3"/>
    <w:rsid w:val="00CA7EF1"/>
    <w:rsid w:val="00CB04AB"/>
    <w:rsid w:val="00CB1521"/>
    <w:rsid w:val="00CC386D"/>
    <w:rsid w:val="00CD0F4F"/>
    <w:rsid w:val="00CD23C3"/>
    <w:rsid w:val="00CD2443"/>
    <w:rsid w:val="00CD3E46"/>
    <w:rsid w:val="00CD4ED0"/>
    <w:rsid w:val="00CE4AEC"/>
    <w:rsid w:val="00CE4EA5"/>
    <w:rsid w:val="00CF09CA"/>
    <w:rsid w:val="00CF17A1"/>
    <w:rsid w:val="00CF4547"/>
    <w:rsid w:val="00D0303B"/>
    <w:rsid w:val="00D0657B"/>
    <w:rsid w:val="00D16D38"/>
    <w:rsid w:val="00D2379C"/>
    <w:rsid w:val="00D23F80"/>
    <w:rsid w:val="00D27367"/>
    <w:rsid w:val="00D312C7"/>
    <w:rsid w:val="00D47FCB"/>
    <w:rsid w:val="00D6566E"/>
    <w:rsid w:val="00D65F6B"/>
    <w:rsid w:val="00D726B8"/>
    <w:rsid w:val="00D73256"/>
    <w:rsid w:val="00D92515"/>
    <w:rsid w:val="00D93396"/>
    <w:rsid w:val="00D96DC2"/>
    <w:rsid w:val="00D9734E"/>
    <w:rsid w:val="00DA3F73"/>
    <w:rsid w:val="00DA45F4"/>
    <w:rsid w:val="00DC57E9"/>
    <w:rsid w:val="00DC6214"/>
    <w:rsid w:val="00DD23C5"/>
    <w:rsid w:val="00E006CC"/>
    <w:rsid w:val="00E12171"/>
    <w:rsid w:val="00E47088"/>
    <w:rsid w:val="00E57FEF"/>
    <w:rsid w:val="00E604C4"/>
    <w:rsid w:val="00E622B7"/>
    <w:rsid w:val="00E73BC3"/>
    <w:rsid w:val="00E81C32"/>
    <w:rsid w:val="00E866B7"/>
    <w:rsid w:val="00E9073B"/>
    <w:rsid w:val="00EA533A"/>
    <w:rsid w:val="00EA5EEF"/>
    <w:rsid w:val="00EB1015"/>
    <w:rsid w:val="00EB173F"/>
    <w:rsid w:val="00EB39FD"/>
    <w:rsid w:val="00EB5E80"/>
    <w:rsid w:val="00ED041C"/>
    <w:rsid w:val="00EE3EBA"/>
    <w:rsid w:val="00EF47C6"/>
    <w:rsid w:val="00F008F0"/>
    <w:rsid w:val="00F13B16"/>
    <w:rsid w:val="00F147B4"/>
    <w:rsid w:val="00F15173"/>
    <w:rsid w:val="00F46B28"/>
    <w:rsid w:val="00F52F2B"/>
    <w:rsid w:val="00F56858"/>
    <w:rsid w:val="00F84E27"/>
    <w:rsid w:val="00F85386"/>
    <w:rsid w:val="00F9180A"/>
    <w:rsid w:val="00FB38D8"/>
    <w:rsid w:val="00FC1670"/>
    <w:rsid w:val="00FC27C4"/>
    <w:rsid w:val="00FD0C22"/>
    <w:rsid w:val="00FD211C"/>
    <w:rsid w:val="00FD5179"/>
    <w:rsid w:val="00FE66A1"/>
    <w:rsid w:val="00FF4B57"/>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C92F4-F393-4811-A534-DA71343AE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3317</TotalTime>
  <Pages>4</Pages>
  <Words>1366</Words>
  <Characters>7377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Câmara</cp:lastModifiedBy>
  <cp:revision>252</cp:revision>
  <cp:lastPrinted>2022-07-21T21:22:00Z</cp:lastPrinted>
  <dcterms:created xsi:type="dcterms:W3CDTF">2022-04-12T11:10:00Z</dcterms:created>
  <dcterms:modified xsi:type="dcterms:W3CDTF">2022-07-21T21:33:00Z</dcterms:modified>
</cp:coreProperties>
</file>