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4489" w:rsidRPr="0004194C" w:rsidRDefault="00564489" w:rsidP="00564489">
      <w:pPr>
        <w:widowControl w:val="0"/>
        <w:jc w:val="both"/>
        <w:rPr>
          <w:rFonts w:ascii="Univers" w:hAnsi="Univers" w:cs="Arial"/>
        </w:rPr>
      </w:pPr>
      <w:r w:rsidRPr="0004194C">
        <w:rPr>
          <w:rFonts w:ascii="Univers" w:hAnsi="Univers" w:cs="Arial"/>
        </w:rPr>
        <w:t xml:space="preserve">OFÍCIO Nº </w:t>
      </w:r>
      <w:r w:rsidR="00174F1B">
        <w:rPr>
          <w:rFonts w:ascii="Univers" w:hAnsi="Univers" w:cs="Arial"/>
        </w:rPr>
        <w:t>749</w:t>
      </w:r>
      <w:r w:rsidRPr="0004194C">
        <w:rPr>
          <w:rFonts w:ascii="Univers" w:hAnsi="Univers" w:cs="Arial"/>
        </w:rPr>
        <w:t xml:space="preserve">/2019 – GAB. </w:t>
      </w:r>
      <w:r>
        <w:rPr>
          <w:rFonts w:ascii="Univers" w:hAnsi="Univers" w:cs="Arial"/>
        </w:rPr>
        <w:t xml:space="preserve">Estância Velha, </w:t>
      </w:r>
      <w:r w:rsidR="00174F1B">
        <w:rPr>
          <w:rFonts w:ascii="Univers" w:hAnsi="Univers" w:cs="Arial"/>
        </w:rPr>
        <w:t>04</w:t>
      </w:r>
      <w:r>
        <w:rPr>
          <w:rFonts w:ascii="Univers" w:hAnsi="Univers" w:cs="Arial"/>
        </w:rPr>
        <w:t xml:space="preserve"> de </w:t>
      </w:r>
      <w:proofErr w:type="gramStart"/>
      <w:r w:rsidR="00174F1B">
        <w:rPr>
          <w:rFonts w:ascii="Univers" w:hAnsi="Univers" w:cs="Arial"/>
        </w:rPr>
        <w:t>Outubr</w:t>
      </w:r>
      <w:r>
        <w:rPr>
          <w:rFonts w:ascii="Univers" w:hAnsi="Univers" w:cs="Arial"/>
        </w:rPr>
        <w:t>o</w:t>
      </w:r>
      <w:proofErr w:type="gramEnd"/>
      <w:r>
        <w:rPr>
          <w:rFonts w:ascii="Univers" w:hAnsi="Univers" w:cs="Arial"/>
        </w:rPr>
        <w:t xml:space="preserve"> de 2019.</w:t>
      </w:r>
    </w:p>
    <w:p w:rsidR="00564489" w:rsidRPr="00564489" w:rsidRDefault="00564489" w:rsidP="00564489">
      <w:pPr>
        <w:widowControl w:val="0"/>
        <w:jc w:val="center"/>
        <w:rPr>
          <w:rFonts w:ascii="Univers" w:hAnsi="Univers" w:cs="Arial"/>
        </w:rPr>
      </w:pPr>
    </w:p>
    <w:p w:rsidR="00564489" w:rsidRPr="00564489" w:rsidRDefault="00564489" w:rsidP="00564489">
      <w:pPr>
        <w:widowControl w:val="0"/>
        <w:jc w:val="center"/>
        <w:rPr>
          <w:rFonts w:ascii="Univers" w:hAnsi="Univers" w:cs="Arial"/>
        </w:rPr>
      </w:pPr>
    </w:p>
    <w:p w:rsidR="00564489" w:rsidRPr="00564489" w:rsidRDefault="00564489" w:rsidP="00564489">
      <w:pPr>
        <w:widowControl w:val="0"/>
        <w:jc w:val="center"/>
        <w:rPr>
          <w:rFonts w:ascii="Univers" w:hAnsi="Univers" w:cs="Arial"/>
        </w:rPr>
      </w:pPr>
    </w:p>
    <w:p w:rsidR="00564489" w:rsidRPr="00564489" w:rsidRDefault="00564489" w:rsidP="00564489">
      <w:pPr>
        <w:widowControl w:val="0"/>
        <w:jc w:val="center"/>
        <w:rPr>
          <w:rFonts w:ascii="Univers" w:hAnsi="Univers" w:cs="Arial"/>
        </w:rPr>
      </w:pPr>
      <w:r>
        <w:rPr>
          <w:rFonts w:ascii="Univers" w:hAnsi="Univers" w:cs="Arial"/>
        </w:rPr>
        <w:t>Senhora Presidente;</w:t>
      </w:r>
    </w:p>
    <w:p w:rsidR="00564489" w:rsidRPr="00564489" w:rsidRDefault="00564489" w:rsidP="00564489">
      <w:pPr>
        <w:widowControl w:val="0"/>
        <w:jc w:val="center"/>
        <w:rPr>
          <w:rFonts w:ascii="Univers" w:hAnsi="Univers" w:cs="Arial"/>
        </w:rPr>
      </w:pPr>
      <w:r w:rsidRPr="00564489">
        <w:rPr>
          <w:rFonts w:ascii="Univers" w:hAnsi="Univers" w:cs="Arial"/>
        </w:rPr>
        <w:t>Senhores Vereadores!</w:t>
      </w:r>
    </w:p>
    <w:p w:rsidR="00564489" w:rsidRPr="00174F1B" w:rsidRDefault="00564489" w:rsidP="00564489">
      <w:pPr>
        <w:jc w:val="center"/>
        <w:rPr>
          <w:rFonts w:ascii="Univers" w:eastAsia="Times New Roman" w:hAnsi="Univers"/>
          <w:b/>
          <w:bCs/>
        </w:rPr>
      </w:pPr>
    </w:p>
    <w:p w:rsidR="00564489" w:rsidRPr="00174F1B" w:rsidRDefault="00564489" w:rsidP="00564489">
      <w:pPr>
        <w:jc w:val="center"/>
        <w:rPr>
          <w:rFonts w:ascii="Univers" w:eastAsia="Times New Roman" w:hAnsi="Univers"/>
          <w:b/>
          <w:bCs/>
        </w:rPr>
      </w:pPr>
    </w:p>
    <w:p w:rsidR="002C3915" w:rsidRPr="00174F1B" w:rsidRDefault="002C3915" w:rsidP="00564489">
      <w:pPr>
        <w:jc w:val="center"/>
        <w:rPr>
          <w:rFonts w:ascii="Univers" w:eastAsia="Times New Roman" w:hAnsi="Univers"/>
          <w:b/>
          <w:bCs/>
        </w:rPr>
      </w:pPr>
    </w:p>
    <w:p w:rsidR="00564489" w:rsidRPr="005B0D05" w:rsidRDefault="00564489" w:rsidP="00341D71">
      <w:pPr>
        <w:pStyle w:val="A313172"/>
        <w:tabs>
          <w:tab w:val="left" w:pos="8496"/>
        </w:tabs>
        <w:ind w:left="0" w:right="0" w:firstLine="2268"/>
        <w:rPr>
          <w:rFonts w:ascii="Arial" w:hAnsi="Arial" w:cs="Arial"/>
          <w:b/>
          <w:bCs/>
        </w:rPr>
      </w:pPr>
      <w:r>
        <w:rPr>
          <w:rFonts w:ascii="Arial" w:hAnsi="Arial" w:cs="Arial"/>
        </w:rPr>
        <w:t xml:space="preserve">Anexo a este, estamos encaminhando para o devido processamento, apreciação e votação dos Nobres Edis o Projeto de Lei que </w:t>
      </w:r>
      <w:r w:rsidRPr="005B0D05">
        <w:rPr>
          <w:rFonts w:ascii="Arial" w:hAnsi="Arial" w:cs="Arial"/>
          <w:b/>
          <w:bCs/>
        </w:rPr>
        <w:t>“</w:t>
      </w:r>
      <w:r w:rsidR="00341D71" w:rsidRPr="00341D71">
        <w:rPr>
          <w:rFonts w:ascii="Arial" w:hAnsi="Arial" w:cs="Arial"/>
          <w:b/>
          <w:bCs/>
        </w:rPr>
        <w:t>AUTORIZA A CONCESSÃO DE AUXÍLIO FINANCEIRO AO CON</w:t>
      </w:r>
      <w:r w:rsidR="00341D71">
        <w:rPr>
          <w:rFonts w:ascii="Arial" w:hAnsi="Arial" w:cs="Arial"/>
          <w:b/>
          <w:bCs/>
        </w:rPr>
        <w:t>SEPRO, E DÁ OUTRAS PROVIDÊNCIAS</w:t>
      </w:r>
      <w:r w:rsidRPr="005B0D05">
        <w:rPr>
          <w:rFonts w:ascii="Arial" w:hAnsi="Arial" w:cs="Arial"/>
          <w:b/>
          <w:bCs/>
        </w:rPr>
        <w:t>”.</w:t>
      </w:r>
    </w:p>
    <w:p w:rsidR="00564489" w:rsidRPr="00174F1B" w:rsidRDefault="00564489" w:rsidP="00564489">
      <w:pPr>
        <w:jc w:val="both"/>
        <w:rPr>
          <w:rFonts w:ascii="Univers" w:eastAsia="Times New Roman" w:hAnsi="Univers"/>
          <w:b/>
          <w:bCs/>
        </w:rPr>
      </w:pPr>
    </w:p>
    <w:p w:rsidR="00174F1B" w:rsidRDefault="00174F1B" w:rsidP="00174F1B">
      <w:pPr>
        <w:ind w:firstLine="2268"/>
        <w:jc w:val="both"/>
        <w:rPr>
          <w:rFonts w:ascii="Univers" w:hAnsi="Univers" w:cs="Calibri"/>
        </w:rPr>
      </w:pPr>
      <w:r>
        <w:rPr>
          <w:rFonts w:ascii="Univers" w:hAnsi="Univers" w:cs="Calibri"/>
          <w:bCs/>
        </w:rPr>
        <w:t xml:space="preserve">Indiscutivelmente relevantes os serviços prestados pelo </w:t>
      </w:r>
      <w:r>
        <w:rPr>
          <w:rFonts w:ascii="Univers" w:hAnsi="Univers" w:cs="Calibri"/>
        </w:rPr>
        <w:t>Conselho Municipal Pró-Segurança de Estância Velha - CONSEPRO</w:t>
      </w:r>
      <w:r>
        <w:rPr>
          <w:rFonts w:ascii="Univers" w:hAnsi="Univers" w:cs="Calibri"/>
          <w:bCs/>
        </w:rPr>
        <w:t xml:space="preserve"> em favor da segurança pública local, e tendo a Câmara Municipal aberto mão de parte dos recursos que lhe são destinados, e comunicado a este Poder Executivo que deveriam ser creditados à referida Instituição civil, para que lograsse dotar os </w:t>
      </w:r>
      <w:r>
        <w:rPr>
          <w:rFonts w:ascii="Univers" w:hAnsi="Univers" w:cs="Calibri"/>
        </w:rPr>
        <w:t xml:space="preserve">efetivos da Polícia Civil, da Brigada Militar, e do Corpo de Bombeiros, radicados em Estância Velha/RS, com o mínimo necessário a que aqui permaneçam e realizem, com eficiência, o respectivo múnus de proteger a comunidade, coibir a violência, investigar os crimes, localizar os culpados, etc..., pois insuficientes os recursos disponibilizados para tanto pelo Estado do Rio Grande do Sul, </w:t>
      </w:r>
      <w:r>
        <w:rPr>
          <w:rFonts w:ascii="Univers" w:hAnsi="Univers" w:cs="Calibri"/>
          <w:bCs/>
        </w:rPr>
        <w:t xml:space="preserve">houve por bem este Poder Executivo em igualmente agasalhar tal pretensão, pois </w:t>
      </w:r>
      <w:r>
        <w:rPr>
          <w:rFonts w:ascii="Univers" w:hAnsi="Univers" w:cs="Calibri"/>
        </w:rPr>
        <w:t>evidente o interesse público a tal medida amparar, sob pena de se tornar crescente a criminalidade local.</w:t>
      </w:r>
    </w:p>
    <w:p w:rsidR="00174F1B" w:rsidRDefault="00174F1B" w:rsidP="00174F1B">
      <w:pPr>
        <w:ind w:firstLine="2268"/>
        <w:jc w:val="both"/>
        <w:rPr>
          <w:rFonts w:ascii="Univers" w:hAnsi="Univers" w:cs="Calibri"/>
        </w:rPr>
      </w:pPr>
    </w:p>
    <w:p w:rsidR="00174F1B" w:rsidRDefault="00174F1B" w:rsidP="00174F1B">
      <w:pPr>
        <w:ind w:firstLine="2268"/>
        <w:jc w:val="both"/>
        <w:rPr>
          <w:rFonts w:ascii="Univers" w:hAnsi="Univers" w:cs="Calibri"/>
        </w:rPr>
      </w:pPr>
      <w:r>
        <w:rPr>
          <w:rFonts w:ascii="Univers" w:hAnsi="Univers" w:cs="Calibri"/>
        </w:rPr>
        <w:t xml:space="preserve">Com este </w:t>
      </w:r>
      <w:proofErr w:type="gramStart"/>
      <w:r>
        <w:rPr>
          <w:rFonts w:ascii="Univers" w:hAnsi="Univers" w:cs="Calibri"/>
        </w:rPr>
        <w:t>norte</w:t>
      </w:r>
      <w:proofErr w:type="gramEnd"/>
      <w:r>
        <w:rPr>
          <w:rFonts w:ascii="Univers" w:hAnsi="Univers" w:cs="Calibri"/>
        </w:rPr>
        <w:t>, submetemos aos Senhores o Projeto de Lei anexo, que tais pretensões oficializa.</w:t>
      </w:r>
    </w:p>
    <w:p w:rsidR="00564489" w:rsidRPr="0004194C" w:rsidRDefault="008B2771" w:rsidP="008B2771">
      <w:pPr>
        <w:tabs>
          <w:tab w:val="left" w:pos="2410"/>
        </w:tabs>
        <w:jc w:val="both"/>
        <w:rPr>
          <w:rFonts w:ascii="Univers" w:hAnsi="Univers" w:cs="Arial"/>
        </w:rPr>
      </w:pPr>
      <w:r w:rsidRPr="009E08CF">
        <w:rPr>
          <w:rFonts w:ascii="Univers" w:hAnsi="Univers" w:cs="Calibri"/>
        </w:rPr>
        <w:tab/>
      </w:r>
    </w:p>
    <w:p w:rsidR="00564489" w:rsidRDefault="00564489" w:rsidP="00564489">
      <w:pPr>
        <w:ind w:firstLine="2268"/>
        <w:jc w:val="both"/>
        <w:rPr>
          <w:rFonts w:ascii="Arial" w:hAnsi="Arial" w:cs="Arial"/>
        </w:rPr>
      </w:pPr>
      <w:r>
        <w:rPr>
          <w:rFonts w:ascii="Arial" w:hAnsi="Arial" w:cs="Arial"/>
        </w:rPr>
        <w:t>Sendo o se apresentava para o momento, renovamos os votos de estima e apreço.</w:t>
      </w:r>
    </w:p>
    <w:p w:rsidR="00564489" w:rsidRDefault="00564489" w:rsidP="00564489">
      <w:pPr>
        <w:ind w:firstLine="2268"/>
        <w:jc w:val="both"/>
        <w:rPr>
          <w:rFonts w:ascii="Arial" w:hAnsi="Arial" w:cs="Arial"/>
        </w:rPr>
      </w:pPr>
    </w:p>
    <w:p w:rsidR="00564489" w:rsidRDefault="00564489" w:rsidP="00564489">
      <w:pPr>
        <w:ind w:firstLine="2268"/>
        <w:jc w:val="both"/>
        <w:rPr>
          <w:rFonts w:ascii="Arial" w:hAnsi="Arial" w:cs="Arial"/>
        </w:rPr>
      </w:pPr>
      <w:r>
        <w:rPr>
          <w:rFonts w:ascii="Arial" w:hAnsi="Arial" w:cs="Arial"/>
        </w:rPr>
        <w:t>Atenciosamente,</w:t>
      </w:r>
    </w:p>
    <w:p w:rsidR="00564489" w:rsidRDefault="00564489" w:rsidP="00564489">
      <w:pPr>
        <w:jc w:val="both"/>
        <w:rPr>
          <w:rFonts w:ascii="Arial" w:hAnsi="Arial" w:cs="Arial"/>
        </w:rPr>
      </w:pPr>
    </w:p>
    <w:p w:rsidR="00564489" w:rsidRDefault="00564489" w:rsidP="00564489">
      <w:pPr>
        <w:jc w:val="both"/>
        <w:rPr>
          <w:rFonts w:ascii="Arial" w:hAnsi="Arial" w:cs="Arial"/>
        </w:rPr>
      </w:pPr>
    </w:p>
    <w:p w:rsidR="00564489" w:rsidRDefault="00564489" w:rsidP="00564489">
      <w:pPr>
        <w:jc w:val="both"/>
        <w:rPr>
          <w:rFonts w:ascii="Arial" w:hAnsi="Arial" w:cs="Arial"/>
        </w:rPr>
      </w:pPr>
    </w:p>
    <w:p w:rsidR="00564489" w:rsidRPr="005B0D05" w:rsidRDefault="00564489" w:rsidP="00564489">
      <w:pPr>
        <w:jc w:val="both"/>
        <w:rPr>
          <w:rFonts w:ascii="Arial" w:hAnsi="Arial" w:cs="Arial"/>
          <w:bCs/>
        </w:rPr>
      </w:pPr>
      <w:r>
        <w:rPr>
          <w:rFonts w:ascii="Arial" w:hAnsi="Arial" w:cs="Arial"/>
        </w:rPr>
        <w:t xml:space="preserve">                                                                     Maria Ivete de Godoy Grade</w:t>
      </w:r>
    </w:p>
    <w:p w:rsidR="00564489" w:rsidRDefault="00564489" w:rsidP="00564489">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 xml:space="preserve">                                   Prefeita Municipal</w:t>
      </w:r>
    </w:p>
    <w:p w:rsidR="00564489" w:rsidRDefault="00564489" w:rsidP="00564489">
      <w:pPr>
        <w:jc w:val="both"/>
        <w:rPr>
          <w:rFonts w:ascii="Arial" w:hAnsi="Arial" w:cs="Arial"/>
        </w:rPr>
      </w:pPr>
    </w:p>
    <w:p w:rsidR="00564489" w:rsidRDefault="00564489" w:rsidP="00564489">
      <w:pPr>
        <w:jc w:val="both"/>
        <w:rPr>
          <w:rFonts w:ascii="Arial" w:hAnsi="Arial" w:cs="Arial"/>
        </w:rPr>
      </w:pPr>
    </w:p>
    <w:p w:rsidR="002C3915" w:rsidRDefault="002C3915" w:rsidP="00564489">
      <w:pPr>
        <w:jc w:val="both"/>
        <w:rPr>
          <w:rFonts w:ascii="Arial" w:hAnsi="Arial" w:cs="Arial"/>
        </w:rPr>
      </w:pPr>
    </w:p>
    <w:p w:rsidR="002C3915" w:rsidRDefault="002C3915" w:rsidP="00564489">
      <w:pPr>
        <w:jc w:val="both"/>
        <w:rPr>
          <w:rFonts w:ascii="Arial" w:hAnsi="Arial" w:cs="Arial"/>
        </w:rPr>
      </w:pPr>
    </w:p>
    <w:p w:rsidR="002C3915" w:rsidRDefault="002C3915" w:rsidP="00564489">
      <w:pPr>
        <w:jc w:val="both"/>
        <w:rPr>
          <w:rFonts w:ascii="Arial" w:hAnsi="Arial" w:cs="Arial"/>
        </w:rPr>
      </w:pPr>
    </w:p>
    <w:p w:rsidR="00564489" w:rsidRDefault="00564489" w:rsidP="00564489">
      <w:pPr>
        <w:jc w:val="both"/>
        <w:rPr>
          <w:rFonts w:ascii="Arial" w:hAnsi="Arial" w:cs="Arial"/>
        </w:rPr>
      </w:pPr>
      <w:r>
        <w:rPr>
          <w:rFonts w:ascii="Arial" w:hAnsi="Arial" w:cs="Arial"/>
        </w:rPr>
        <w:t>A sua Excelência a Senhora</w:t>
      </w:r>
    </w:p>
    <w:p w:rsidR="00564489" w:rsidRPr="005B0D05" w:rsidRDefault="00564489" w:rsidP="00564489">
      <w:pPr>
        <w:jc w:val="both"/>
        <w:rPr>
          <w:rFonts w:ascii="Arial" w:hAnsi="Arial" w:cs="Arial"/>
          <w:bCs/>
        </w:rPr>
      </w:pPr>
      <w:r>
        <w:rPr>
          <w:rFonts w:ascii="Arial" w:hAnsi="Arial" w:cs="Arial"/>
          <w:bCs/>
        </w:rPr>
        <w:t xml:space="preserve">Ver. Veridiana </w:t>
      </w:r>
      <w:proofErr w:type="spellStart"/>
      <w:r>
        <w:rPr>
          <w:rFonts w:ascii="Arial" w:hAnsi="Arial" w:cs="Arial"/>
          <w:bCs/>
        </w:rPr>
        <w:t>Ferrazza</w:t>
      </w:r>
      <w:proofErr w:type="spellEnd"/>
      <w:r>
        <w:rPr>
          <w:rFonts w:ascii="Arial" w:hAnsi="Arial" w:cs="Arial"/>
          <w:bCs/>
        </w:rPr>
        <w:t xml:space="preserve"> Monteiro</w:t>
      </w:r>
    </w:p>
    <w:p w:rsidR="00564489" w:rsidRDefault="00564489" w:rsidP="00564489">
      <w:pPr>
        <w:jc w:val="both"/>
        <w:rPr>
          <w:rFonts w:ascii="Arial" w:hAnsi="Arial" w:cs="Arial"/>
        </w:rPr>
      </w:pPr>
      <w:r>
        <w:rPr>
          <w:rFonts w:ascii="Arial" w:hAnsi="Arial" w:cs="Arial"/>
        </w:rPr>
        <w:t>Presidente da Câmara Municipal de Vereadores</w:t>
      </w:r>
    </w:p>
    <w:p w:rsidR="00564489" w:rsidRDefault="00564489" w:rsidP="00564489">
      <w:pPr>
        <w:jc w:val="both"/>
        <w:rPr>
          <w:rFonts w:ascii="Arial" w:hAnsi="Arial" w:cs="Arial"/>
        </w:rPr>
      </w:pPr>
      <w:r>
        <w:rPr>
          <w:rFonts w:ascii="Arial" w:hAnsi="Arial" w:cs="Arial"/>
        </w:rPr>
        <w:t>ESTÂNCIA VELHA/RS</w:t>
      </w:r>
    </w:p>
    <w:p w:rsidR="003A5684" w:rsidRDefault="003A5684" w:rsidP="003A5684">
      <w:pPr>
        <w:pStyle w:val="NormalWeb"/>
        <w:spacing w:before="0" w:beforeAutospacing="0" w:after="0" w:afterAutospacing="0"/>
        <w:ind w:firstLine="2268"/>
        <w:jc w:val="both"/>
        <w:rPr>
          <w:rFonts w:ascii="Arial" w:hAnsi="Arial"/>
          <w:bCs/>
          <w:color w:val="FF0000"/>
        </w:rPr>
      </w:pPr>
      <w:r>
        <w:rPr>
          <w:bCs/>
        </w:rPr>
        <w:lastRenderedPageBreak/>
        <w:t>PROJETO DE LEI</w:t>
      </w:r>
      <w:r>
        <w:rPr>
          <w:bCs/>
          <w:color w:val="FF0000"/>
        </w:rPr>
        <w:t xml:space="preserve"> </w:t>
      </w:r>
    </w:p>
    <w:p w:rsidR="003A5684" w:rsidRDefault="003A5684" w:rsidP="003A5684">
      <w:pPr>
        <w:pStyle w:val="NormalWeb"/>
        <w:spacing w:before="0" w:beforeAutospacing="0" w:after="0" w:afterAutospacing="0"/>
        <w:ind w:firstLine="2268"/>
        <w:jc w:val="both"/>
        <w:rPr>
          <w:bCs/>
          <w:color w:val="FF0000"/>
        </w:rPr>
      </w:pPr>
    </w:p>
    <w:p w:rsidR="003A5684" w:rsidRDefault="003A5684" w:rsidP="003A5684">
      <w:pPr>
        <w:pStyle w:val="NormalWeb"/>
        <w:spacing w:before="0" w:beforeAutospacing="0" w:after="0" w:afterAutospacing="0"/>
        <w:ind w:left="3969"/>
        <w:jc w:val="both"/>
        <w:rPr>
          <w:rFonts w:ascii="Univers" w:hAnsi="Univers"/>
          <w:sz w:val="22"/>
        </w:rPr>
      </w:pPr>
      <w:r>
        <w:rPr>
          <w:rFonts w:ascii="Univers" w:hAnsi="Univers"/>
          <w:bCs/>
          <w:sz w:val="22"/>
        </w:rPr>
        <w:t>AUTORIZA A CONCESSÃO DE AUXÍLIO FINANCEIRO AO CONSEPRO, E DÁ OUTRAS PROVIDÊNCIAS</w:t>
      </w:r>
      <w:r>
        <w:rPr>
          <w:rFonts w:ascii="Univers" w:hAnsi="Univers"/>
          <w:b/>
          <w:bCs/>
          <w:sz w:val="22"/>
        </w:rPr>
        <w:t>.</w:t>
      </w:r>
    </w:p>
    <w:p w:rsidR="003A5684" w:rsidRDefault="003A5684" w:rsidP="003A5684">
      <w:pPr>
        <w:jc w:val="both"/>
        <w:rPr>
          <w:rFonts w:ascii="Univers" w:hAnsi="Univers"/>
          <w:sz w:val="22"/>
        </w:rPr>
      </w:pPr>
    </w:p>
    <w:p w:rsidR="003A5684" w:rsidRDefault="003A5684" w:rsidP="003A5684">
      <w:pPr>
        <w:ind w:firstLine="2268"/>
        <w:jc w:val="both"/>
        <w:rPr>
          <w:rFonts w:ascii="Univers" w:hAnsi="Univers"/>
        </w:rPr>
      </w:pPr>
      <w:r>
        <w:rPr>
          <w:rFonts w:ascii="Univers" w:hAnsi="Univers"/>
        </w:rPr>
        <w:t>A Prefeita Municipal de Estância Velha/RS.</w:t>
      </w:r>
    </w:p>
    <w:p w:rsidR="003A5684" w:rsidRDefault="003A5684" w:rsidP="003A5684">
      <w:pPr>
        <w:ind w:firstLine="2268"/>
        <w:jc w:val="both"/>
        <w:rPr>
          <w:rFonts w:ascii="Univers" w:hAnsi="Univers"/>
        </w:rPr>
      </w:pPr>
      <w:r>
        <w:rPr>
          <w:rFonts w:ascii="Univers" w:hAnsi="Univers"/>
        </w:rPr>
        <w:t>Faz saber que o Poder Legislativo aprovou e eu sanciono e promulgo a seguinte Lei:</w:t>
      </w:r>
    </w:p>
    <w:p w:rsidR="003A5684" w:rsidRDefault="003A5684" w:rsidP="003A5684">
      <w:pPr>
        <w:ind w:firstLine="2268"/>
        <w:jc w:val="both"/>
        <w:rPr>
          <w:rFonts w:ascii="Univers" w:hAnsi="Univers"/>
          <w:bCs/>
        </w:rPr>
      </w:pPr>
    </w:p>
    <w:p w:rsidR="003A5684" w:rsidRDefault="003A5684" w:rsidP="003A5684">
      <w:pPr>
        <w:ind w:firstLine="2268"/>
        <w:jc w:val="both"/>
        <w:rPr>
          <w:rFonts w:ascii="Univers" w:hAnsi="Univers"/>
        </w:rPr>
      </w:pPr>
      <w:r>
        <w:rPr>
          <w:rFonts w:ascii="Univers" w:hAnsi="Univers"/>
          <w:bCs/>
        </w:rPr>
        <w:t>Art. 1º</w:t>
      </w:r>
      <w:r>
        <w:rPr>
          <w:rFonts w:ascii="Univers" w:hAnsi="Univers"/>
        </w:rPr>
        <w:t xml:space="preserve"> O Poder Executivo Municipal fica autorizado a conceder auxílio pecuniário de R$250.000,00 (duzentos e cinquenta mil reais) ao CONSELHO COMUNITÁRIO PRÓ-SEGURANÇA PÚBLICA DE ESTÂNCIA VELHA - CONSEPRO, para os fins específicos constantes do Plano de Aplicação que este Diploma integra </w:t>
      </w:r>
      <w:proofErr w:type="gramStart"/>
      <w:r>
        <w:rPr>
          <w:rFonts w:ascii="Univers" w:hAnsi="Univers"/>
        </w:rPr>
        <w:t>como Anexo</w:t>
      </w:r>
      <w:proofErr w:type="gramEnd"/>
      <w:r>
        <w:rPr>
          <w:rFonts w:ascii="Univers" w:hAnsi="Univers"/>
        </w:rPr>
        <w:t xml:space="preserve"> I.</w:t>
      </w:r>
    </w:p>
    <w:p w:rsidR="003A5684" w:rsidRDefault="003A5684" w:rsidP="003A5684">
      <w:pPr>
        <w:ind w:firstLine="2268"/>
        <w:jc w:val="both"/>
        <w:rPr>
          <w:rFonts w:ascii="Univers" w:hAnsi="Univers"/>
        </w:rPr>
      </w:pPr>
      <w:r>
        <w:rPr>
          <w:rFonts w:ascii="Univers" w:hAnsi="Univers"/>
          <w:bCs/>
        </w:rPr>
        <w:t>Parágrafo único</w:t>
      </w:r>
      <w:r>
        <w:rPr>
          <w:rFonts w:ascii="Univers" w:hAnsi="Univers"/>
          <w:b/>
          <w:bCs/>
        </w:rPr>
        <w:t>.</w:t>
      </w:r>
      <w:r>
        <w:rPr>
          <w:rFonts w:ascii="Univers" w:hAnsi="Univers"/>
        </w:rPr>
        <w:t xml:space="preserve"> O auxílio a que se refere o </w:t>
      </w:r>
      <w:r>
        <w:rPr>
          <w:rFonts w:ascii="Univers" w:hAnsi="Univers"/>
          <w:i/>
          <w:iCs/>
        </w:rPr>
        <w:t>caput</w:t>
      </w:r>
      <w:r>
        <w:rPr>
          <w:rFonts w:ascii="Univers" w:hAnsi="Univers"/>
        </w:rPr>
        <w:t xml:space="preserve"> deste artigo será creditado em doze parcelas de até R$20.833,33 (</w:t>
      </w:r>
      <w:r>
        <w:rPr>
          <w:rFonts w:ascii="Univers" w:hAnsi="Univers"/>
          <w:sz w:val="20"/>
          <w:szCs w:val="20"/>
        </w:rPr>
        <w:t>vinte mil, oitocentos e trinta e três reais e trinta e três centavos</w:t>
      </w:r>
      <w:r>
        <w:rPr>
          <w:rFonts w:ascii="Univers" w:hAnsi="Univers"/>
        </w:rPr>
        <w:t>) cada, sendo a primeira no mês de novembro/2019, e assim subsequentemente, de 30 em 30 dias.</w:t>
      </w:r>
    </w:p>
    <w:p w:rsidR="003A5684" w:rsidRDefault="003A5684" w:rsidP="003A5684">
      <w:pPr>
        <w:ind w:firstLine="2268"/>
        <w:jc w:val="both"/>
        <w:rPr>
          <w:rFonts w:ascii="Univers" w:hAnsi="Univers"/>
          <w:b/>
          <w:bCs/>
        </w:rPr>
      </w:pPr>
    </w:p>
    <w:p w:rsidR="003A5684" w:rsidRDefault="003A5684" w:rsidP="003A5684">
      <w:pPr>
        <w:ind w:firstLine="2268"/>
        <w:jc w:val="both"/>
        <w:rPr>
          <w:rFonts w:ascii="Univers" w:hAnsi="Univers"/>
        </w:rPr>
      </w:pPr>
      <w:r>
        <w:rPr>
          <w:rFonts w:ascii="Univers" w:hAnsi="Univers"/>
          <w:bCs/>
        </w:rPr>
        <w:t>Art. 2º</w:t>
      </w:r>
      <w:r>
        <w:rPr>
          <w:rFonts w:ascii="Univers" w:hAnsi="Univers"/>
        </w:rPr>
        <w:t xml:space="preserve"> O CONSEPRO deverá prestar contas da aplicação dos valores recebidos por conta do auxílio de que trata esta Lei, em até 60 (sessenta) dias contados do recebimento de cada parcela que lhe for alcançada.</w:t>
      </w:r>
    </w:p>
    <w:p w:rsidR="003A5684" w:rsidRDefault="003A5684" w:rsidP="003A5684">
      <w:pPr>
        <w:ind w:firstLine="2268"/>
        <w:jc w:val="both"/>
        <w:rPr>
          <w:rFonts w:ascii="Univers" w:hAnsi="Univers"/>
          <w:b/>
          <w:bCs/>
        </w:rPr>
      </w:pPr>
    </w:p>
    <w:p w:rsidR="003A5684" w:rsidRDefault="003A5684" w:rsidP="003A5684">
      <w:pPr>
        <w:ind w:firstLine="2268"/>
        <w:jc w:val="both"/>
        <w:rPr>
          <w:rFonts w:ascii="Univers" w:hAnsi="Univers"/>
        </w:rPr>
      </w:pPr>
      <w:r>
        <w:rPr>
          <w:rFonts w:ascii="Univers" w:hAnsi="Univers"/>
          <w:bCs/>
        </w:rPr>
        <w:t>§ 1º</w:t>
      </w:r>
      <w:r>
        <w:rPr>
          <w:rFonts w:ascii="Univers" w:hAnsi="Univers"/>
        </w:rPr>
        <w:t xml:space="preserve"> Caso não ocorra a utilização, total ou parcial, dos recursos disponibilizados pelo Município, o CONSEPRO os restituirá juntamente com a prestação de contas, acrescidos de juros de 1% (</w:t>
      </w:r>
      <w:r>
        <w:rPr>
          <w:rFonts w:ascii="Univers" w:hAnsi="Univers"/>
          <w:sz w:val="20"/>
          <w:szCs w:val="20"/>
        </w:rPr>
        <w:t>um por cento</w:t>
      </w:r>
      <w:r>
        <w:rPr>
          <w:rFonts w:ascii="Univers" w:hAnsi="Univers"/>
        </w:rPr>
        <w:t>) ao mês, e correção monetária consoante à variação do IGP-M/FGV (</w:t>
      </w:r>
      <w:r>
        <w:rPr>
          <w:rFonts w:ascii="Univers" w:hAnsi="Univers"/>
          <w:sz w:val="20"/>
          <w:szCs w:val="20"/>
        </w:rPr>
        <w:t>Índice Geral de Preços - Mercado, da Fundação Getúlio Vargas</w:t>
      </w:r>
      <w:r>
        <w:rPr>
          <w:rFonts w:ascii="Univers" w:hAnsi="Univers"/>
        </w:rPr>
        <w:t>), incidindo igual procedimento em caso de aplicação dos recursos em fim diverso do definido no Plano de Aplicação que instrui este Diploma.</w:t>
      </w:r>
    </w:p>
    <w:p w:rsidR="003A5684" w:rsidRDefault="003A5684" w:rsidP="003A5684">
      <w:pPr>
        <w:ind w:firstLine="2268"/>
        <w:jc w:val="both"/>
        <w:rPr>
          <w:rFonts w:ascii="Univers" w:hAnsi="Univers"/>
          <w:b/>
          <w:bCs/>
        </w:rPr>
      </w:pPr>
    </w:p>
    <w:p w:rsidR="003A5684" w:rsidRDefault="003A5684" w:rsidP="003A5684">
      <w:pPr>
        <w:ind w:firstLine="2268"/>
        <w:jc w:val="both"/>
        <w:rPr>
          <w:rFonts w:ascii="Univers" w:hAnsi="Univers"/>
        </w:rPr>
      </w:pPr>
      <w:r>
        <w:rPr>
          <w:rFonts w:ascii="Univers" w:hAnsi="Univers"/>
          <w:bCs/>
        </w:rPr>
        <w:t>§ 2º</w:t>
      </w:r>
      <w:r>
        <w:rPr>
          <w:rFonts w:ascii="Univers" w:hAnsi="Univers"/>
        </w:rPr>
        <w:t xml:space="preserve"> Nos gastos realizados com os recursos públicos havidos, deverá ser observado pelo CONSEPRO o disposto na Lei Federal nº 8.666/1993, e alterações subsequentes.</w:t>
      </w:r>
    </w:p>
    <w:p w:rsidR="003A5684" w:rsidRDefault="003A5684" w:rsidP="003A5684">
      <w:pPr>
        <w:ind w:firstLine="2268"/>
        <w:jc w:val="both"/>
        <w:rPr>
          <w:rFonts w:ascii="Univers" w:hAnsi="Univers"/>
          <w:b/>
          <w:bCs/>
        </w:rPr>
      </w:pPr>
    </w:p>
    <w:p w:rsidR="003A5684" w:rsidRDefault="003A5684" w:rsidP="003A5684">
      <w:pPr>
        <w:ind w:firstLine="2268"/>
        <w:jc w:val="both"/>
        <w:rPr>
          <w:rFonts w:ascii="Univers" w:hAnsi="Univers"/>
        </w:rPr>
      </w:pPr>
      <w:r>
        <w:rPr>
          <w:rFonts w:ascii="Univers" w:hAnsi="Univers"/>
          <w:bCs/>
        </w:rPr>
        <w:t>§ 3º</w:t>
      </w:r>
      <w:r>
        <w:rPr>
          <w:rFonts w:ascii="Univers" w:hAnsi="Univers"/>
        </w:rPr>
        <w:t xml:space="preserve"> Os recursos públicos auferidos, enquanto não utilizados, deverão ser aplicados em caderneta de poupança de instituição financeira oficial, se a previsão de seu uso for igual ou superior a um mês; ou, em fundo de aplicação financeira de curto prazo, ou em operação de mercado aberto lastreada em títulos da dívida pública, quando a utilização dos mesmos </w:t>
      </w:r>
      <w:proofErr w:type="gramStart"/>
      <w:r>
        <w:rPr>
          <w:rFonts w:ascii="Univers" w:hAnsi="Univers"/>
        </w:rPr>
        <w:t>verificar-se</w:t>
      </w:r>
      <w:proofErr w:type="gramEnd"/>
      <w:r>
        <w:rPr>
          <w:rFonts w:ascii="Univers" w:hAnsi="Univers"/>
        </w:rPr>
        <w:t xml:space="preserve"> em prazos menores do que um mês.</w:t>
      </w:r>
    </w:p>
    <w:p w:rsidR="003A5684" w:rsidRDefault="003A5684" w:rsidP="003A5684">
      <w:pPr>
        <w:ind w:firstLine="2268"/>
        <w:jc w:val="both"/>
        <w:rPr>
          <w:rFonts w:ascii="Univers" w:hAnsi="Univers"/>
          <w:b/>
          <w:bCs/>
        </w:rPr>
      </w:pPr>
    </w:p>
    <w:p w:rsidR="003A5684" w:rsidRDefault="003A5684" w:rsidP="003A5684">
      <w:pPr>
        <w:ind w:firstLine="2268"/>
        <w:jc w:val="both"/>
        <w:rPr>
          <w:rFonts w:ascii="Univers" w:hAnsi="Univers"/>
        </w:rPr>
      </w:pPr>
      <w:r>
        <w:rPr>
          <w:rFonts w:ascii="Univers" w:hAnsi="Univers"/>
          <w:bCs/>
        </w:rPr>
        <w:t>§ 4º</w:t>
      </w:r>
      <w:r>
        <w:rPr>
          <w:rFonts w:ascii="Univers" w:hAnsi="Univers"/>
        </w:rPr>
        <w:t xml:space="preserve"> Deverá ser mantido pelo CONSEPRO arquivo atualizado da documentação fiscal pertinente aos recursos recebidos e despendidos, acompanhada do demonstrativo específico que deverá integrar as prestações de contas, os rendimentos pecuniários auferidos em decorrência das aplicações financeiras realizadas. </w:t>
      </w:r>
    </w:p>
    <w:p w:rsidR="003A5684" w:rsidRDefault="003A5684" w:rsidP="003A5684">
      <w:pPr>
        <w:ind w:firstLine="2268"/>
        <w:jc w:val="both"/>
        <w:rPr>
          <w:rFonts w:ascii="Univers" w:hAnsi="Univers"/>
          <w:b/>
          <w:bCs/>
        </w:rPr>
      </w:pPr>
      <w:r>
        <w:rPr>
          <w:rFonts w:ascii="Univers" w:hAnsi="Univers"/>
          <w:b/>
          <w:bCs/>
        </w:rPr>
        <w:tab/>
      </w:r>
    </w:p>
    <w:p w:rsidR="003A5684" w:rsidRDefault="003A5684" w:rsidP="003A5684">
      <w:pPr>
        <w:ind w:firstLine="2268"/>
        <w:jc w:val="both"/>
        <w:rPr>
          <w:rFonts w:ascii="Univers" w:hAnsi="Univers"/>
        </w:rPr>
      </w:pPr>
      <w:r>
        <w:rPr>
          <w:rFonts w:ascii="Univers" w:hAnsi="Univers"/>
          <w:bCs/>
        </w:rPr>
        <w:lastRenderedPageBreak/>
        <w:t>§ 5º</w:t>
      </w:r>
      <w:r>
        <w:rPr>
          <w:rFonts w:ascii="Univers" w:hAnsi="Univers"/>
        </w:rPr>
        <w:t xml:space="preserve"> O CONSEPRO se responsabilizará, integral e isoladamente, por todos os encargos cíveis, tributários. </w:t>
      </w:r>
      <w:proofErr w:type="gramStart"/>
      <w:r>
        <w:rPr>
          <w:rFonts w:ascii="Univers" w:hAnsi="Univers"/>
        </w:rPr>
        <w:t>trabalhistas</w:t>
      </w:r>
      <w:proofErr w:type="gramEnd"/>
      <w:r>
        <w:rPr>
          <w:rFonts w:ascii="Univers" w:hAnsi="Univers"/>
        </w:rPr>
        <w:t>, previdenciários, acidentários e fundiários, decorrentes dos contratos que firmar envolvendo os recursos públicos recebidos, de tal sorte a nada ser carreado ao Município de Estância Velha, ao qual, por cautela, desde logo assegura direito regressivo por tudo o que acaso tenha que despender, em sendo subsidiária, solidária, ou isoladamente responsabilizado.</w:t>
      </w:r>
    </w:p>
    <w:p w:rsidR="003A5684" w:rsidRDefault="003A5684" w:rsidP="003A5684">
      <w:pPr>
        <w:ind w:firstLine="2268"/>
        <w:jc w:val="both"/>
        <w:rPr>
          <w:rFonts w:ascii="Univers" w:hAnsi="Univers"/>
          <w:b/>
          <w:bCs/>
        </w:rPr>
      </w:pPr>
    </w:p>
    <w:p w:rsidR="003A5684" w:rsidRDefault="003A5684" w:rsidP="003A5684">
      <w:pPr>
        <w:ind w:firstLine="2268"/>
        <w:jc w:val="both"/>
        <w:rPr>
          <w:rFonts w:ascii="Univers" w:hAnsi="Univers"/>
        </w:rPr>
      </w:pPr>
      <w:r>
        <w:rPr>
          <w:rFonts w:ascii="Univers" w:hAnsi="Univers"/>
          <w:bCs/>
        </w:rPr>
        <w:t>Art. 3º</w:t>
      </w:r>
      <w:r>
        <w:rPr>
          <w:rFonts w:ascii="Univers" w:hAnsi="Univers"/>
        </w:rPr>
        <w:t xml:space="preserve"> As despesas decorrentes do disposto nesta Lei, correrão à conta das dotações orçamentárias próprias.</w:t>
      </w:r>
    </w:p>
    <w:p w:rsidR="003A5684" w:rsidRDefault="003A5684" w:rsidP="003A5684">
      <w:pPr>
        <w:jc w:val="both"/>
        <w:rPr>
          <w:rFonts w:ascii="Univers" w:hAnsi="Univers"/>
          <w:b/>
          <w:bCs/>
        </w:rPr>
      </w:pPr>
    </w:p>
    <w:p w:rsidR="003A5684" w:rsidRDefault="003A5684" w:rsidP="003A5684">
      <w:pPr>
        <w:pStyle w:val="NormalWeb"/>
        <w:spacing w:before="0" w:beforeAutospacing="0" w:after="0" w:afterAutospacing="0"/>
        <w:ind w:firstLine="2268"/>
        <w:jc w:val="both"/>
        <w:rPr>
          <w:rFonts w:ascii="Univers" w:hAnsi="Univers"/>
        </w:rPr>
      </w:pPr>
      <w:r>
        <w:rPr>
          <w:rFonts w:ascii="Univers" w:hAnsi="Univers"/>
          <w:bCs/>
        </w:rPr>
        <w:t>Art. 4º</w:t>
      </w:r>
      <w:r>
        <w:rPr>
          <w:rFonts w:ascii="Univers" w:hAnsi="Univers"/>
        </w:rPr>
        <w:t xml:space="preserve"> Esta Lei entra em vigor na data de sua publicação</w:t>
      </w:r>
    </w:p>
    <w:p w:rsidR="003A5684" w:rsidRDefault="003A5684" w:rsidP="003A5684">
      <w:pPr>
        <w:pStyle w:val="NormalWeb"/>
        <w:spacing w:before="0" w:beforeAutospacing="0" w:after="0" w:afterAutospacing="0"/>
        <w:ind w:firstLine="2268"/>
        <w:jc w:val="both"/>
        <w:rPr>
          <w:rFonts w:ascii="Univers" w:hAnsi="Univers"/>
        </w:rPr>
      </w:pPr>
    </w:p>
    <w:p w:rsidR="003A5684" w:rsidRDefault="003A5684" w:rsidP="003A5684">
      <w:pPr>
        <w:pStyle w:val="NormalWeb"/>
        <w:spacing w:before="0" w:beforeAutospacing="0" w:after="0" w:afterAutospacing="0"/>
        <w:ind w:firstLine="2268"/>
        <w:jc w:val="both"/>
        <w:rPr>
          <w:rFonts w:ascii="Univers" w:hAnsi="Univers"/>
        </w:rPr>
      </w:pPr>
      <w:r>
        <w:rPr>
          <w:rFonts w:ascii="Univers" w:hAnsi="Univers"/>
        </w:rPr>
        <w:t>Estância Velha/RS, em</w:t>
      </w:r>
    </w:p>
    <w:p w:rsidR="003A5684" w:rsidRDefault="003A5684" w:rsidP="003A5684">
      <w:pPr>
        <w:pStyle w:val="NormalWeb"/>
        <w:spacing w:before="0" w:beforeAutospacing="0" w:after="0" w:afterAutospacing="0"/>
        <w:ind w:firstLine="2268"/>
        <w:jc w:val="both"/>
        <w:rPr>
          <w:rFonts w:ascii="Univers" w:hAnsi="Univers"/>
        </w:rPr>
      </w:pPr>
    </w:p>
    <w:p w:rsidR="003A5684" w:rsidRDefault="003A5684" w:rsidP="003A5684">
      <w:pPr>
        <w:pStyle w:val="NormalWeb"/>
        <w:spacing w:before="0" w:beforeAutospacing="0" w:after="0" w:afterAutospacing="0"/>
        <w:ind w:firstLine="2268"/>
        <w:jc w:val="both"/>
        <w:rPr>
          <w:rFonts w:ascii="Univers" w:hAnsi="Univers"/>
        </w:rPr>
      </w:pPr>
    </w:p>
    <w:p w:rsidR="003A5684" w:rsidRDefault="003A5684" w:rsidP="003A5684">
      <w:pPr>
        <w:pStyle w:val="NormalWeb"/>
        <w:spacing w:before="0" w:beforeAutospacing="0" w:after="0" w:afterAutospacing="0"/>
        <w:ind w:firstLine="2268"/>
        <w:jc w:val="both"/>
        <w:rPr>
          <w:rFonts w:ascii="Univers" w:hAnsi="Univers"/>
        </w:rPr>
      </w:pPr>
    </w:p>
    <w:p w:rsidR="003A5684" w:rsidRDefault="003A5684" w:rsidP="003A5684">
      <w:pPr>
        <w:pStyle w:val="NormalWeb"/>
        <w:spacing w:before="0" w:beforeAutospacing="0" w:after="0" w:afterAutospacing="0"/>
        <w:ind w:firstLine="2268"/>
        <w:jc w:val="both"/>
        <w:rPr>
          <w:rFonts w:ascii="Univers" w:hAnsi="Univers"/>
        </w:rPr>
      </w:pPr>
      <w:r>
        <w:rPr>
          <w:rFonts w:ascii="Univers" w:hAnsi="Univers"/>
        </w:rPr>
        <w:t xml:space="preserve">                                   Maria Ivete de Godoy Grade</w:t>
      </w:r>
    </w:p>
    <w:p w:rsidR="003A5684" w:rsidRDefault="003A5684" w:rsidP="003A5684">
      <w:pPr>
        <w:pStyle w:val="NormalWeb"/>
        <w:spacing w:before="0" w:beforeAutospacing="0" w:after="0" w:afterAutospacing="0"/>
        <w:ind w:firstLine="2268"/>
        <w:jc w:val="both"/>
        <w:rPr>
          <w:rFonts w:ascii="Univers" w:hAnsi="Univers"/>
        </w:rPr>
      </w:pPr>
      <w:r>
        <w:rPr>
          <w:rFonts w:ascii="Univers" w:hAnsi="Univers"/>
        </w:rPr>
        <w:t xml:space="preserve">                                           Prefeita Municipal</w:t>
      </w:r>
    </w:p>
    <w:p w:rsidR="003A5684" w:rsidRDefault="003A5684" w:rsidP="003A5684">
      <w:pPr>
        <w:pStyle w:val="NormalWeb"/>
        <w:spacing w:before="0" w:beforeAutospacing="0" w:after="0" w:afterAutospacing="0"/>
        <w:jc w:val="both"/>
        <w:rPr>
          <w:rFonts w:ascii="Univers" w:hAnsi="Univers"/>
        </w:rPr>
      </w:pPr>
    </w:p>
    <w:p w:rsidR="003A5684" w:rsidRDefault="003A5684" w:rsidP="003A5684">
      <w:pPr>
        <w:pStyle w:val="NormalWeb"/>
        <w:spacing w:before="0" w:beforeAutospacing="0" w:after="0" w:afterAutospacing="0"/>
        <w:jc w:val="both"/>
        <w:rPr>
          <w:rFonts w:ascii="Univers" w:hAnsi="Univers"/>
        </w:rPr>
      </w:pPr>
      <w:r>
        <w:rPr>
          <w:rFonts w:ascii="Univers" w:hAnsi="Univers"/>
        </w:rPr>
        <w:t>Registre-se e Publique-se</w:t>
      </w:r>
    </w:p>
    <w:p w:rsidR="003A5684" w:rsidRDefault="003A5684" w:rsidP="003A5684">
      <w:pPr>
        <w:pStyle w:val="NormalWeb"/>
        <w:spacing w:before="0" w:beforeAutospacing="0" w:after="0" w:afterAutospacing="0"/>
        <w:ind w:firstLine="2268"/>
        <w:jc w:val="both"/>
        <w:rPr>
          <w:rFonts w:ascii="Univers" w:hAnsi="Univers"/>
        </w:rPr>
      </w:pPr>
    </w:p>
    <w:p w:rsidR="003A5684" w:rsidRDefault="003A5684" w:rsidP="003A5684">
      <w:pPr>
        <w:pStyle w:val="NormalWeb"/>
        <w:spacing w:before="0" w:beforeAutospacing="0" w:after="0" w:afterAutospacing="0"/>
        <w:ind w:firstLine="2268"/>
        <w:jc w:val="both"/>
        <w:rPr>
          <w:rFonts w:ascii="Univers" w:hAnsi="Univers"/>
        </w:rPr>
      </w:pPr>
    </w:p>
    <w:p w:rsidR="003A5684" w:rsidRDefault="003A5684" w:rsidP="003A5684">
      <w:pPr>
        <w:pStyle w:val="NormalWeb"/>
        <w:spacing w:before="0" w:beforeAutospacing="0" w:after="0" w:afterAutospacing="0"/>
        <w:jc w:val="both"/>
        <w:rPr>
          <w:rFonts w:ascii="Univers" w:hAnsi="Univers"/>
        </w:rPr>
      </w:pPr>
      <w:r>
        <w:rPr>
          <w:rFonts w:ascii="Univers" w:hAnsi="Univers"/>
        </w:rPr>
        <w:t>Aurea Regina Silva de Brito Bauer</w:t>
      </w:r>
    </w:p>
    <w:p w:rsidR="003A5684" w:rsidRDefault="003A5684" w:rsidP="003A5684">
      <w:pPr>
        <w:pStyle w:val="NormalWeb"/>
        <w:spacing w:before="0" w:beforeAutospacing="0" w:after="0" w:afterAutospacing="0"/>
        <w:jc w:val="both"/>
        <w:rPr>
          <w:rFonts w:ascii="Univers" w:hAnsi="Univers"/>
        </w:rPr>
      </w:pPr>
      <w:r>
        <w:rPr>
          <w:rFonts w:ascii="Univers" w:hAnsi="Univers"/>
        </w:rPr>
        <w:t>Secretária da Administração e Segurança Pública</w:t>
      </w:r>
    </w:p>
    <w:p w:rsidR="003A5684" w:rsidRDefault="003A5684" w:rsidP="003A5684">
      <w:pPr>
        <w:pStyle w:val="NormalWeb"/>
        <w:spacing w:before="0" w:beforeAutospacing="0" w:after="0" w:afterAutospacing="0"/>
        <w:ind w:firstLine="2268"/>
        <w:jc w:val="both"/>
        <w:rPr>
          <w:rFonts w:ascii="Univers" w:hAnsi="Univers"/>
        </w:rPr>
      </w:pPr>
    </w:p>
    <w:p w:rsidR="003A5684" w:rsidRDefault="003A5684" w:rsidP="00564489">
      <w:pPr>
        <w:jc w:val="both"/>
        <w:rPr>
          <w:rFonts w:ascii="Arial" w:hAnsi="Arial" w:cs="Arial"/>
        </w:rPr>
      </w:pPr>
      <w:bookmarkStart w:id="0" w:name="_GoBack"/>
      <w:bookmarkEnd w:id="0"/>
    </w:p>
    <w:sectPr w:rsidR="003A5684" w:rsidSect="006A76F3">
      <w:pgSz w:w="11907" w:h="16840" w:code="9"/>
      <w:pgMar w:top="2268" w:right="1134" w:bottom="1134" w:left="1701" w:header="1134" w:footer="0"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Univers Light">
    <w:altName w:val="Arial"/>
    <w:charset w:val="00"/>
    <w:family w:val="swiss"/>
    <w:pitch w:val="variable"/>
    <w:sig w:usb0="00000001" w:usb1="00000000" w:usb2="00000000" w:usb3="00000000" w:csb0="0000000F" w:csb1="00000000"/>
  </w:font>
  <w:font w:name="Segoe UI">
    <w:panose1 w:val="020B0502040204020203"/>
    <w:charset w:val="00"/>
    <w:family w:val="swiss"/>
    <w:pitch w:val="variable"/>
    <w:sig w:usb0="E10022FF" w:usb1="C000E47F" w:usb2="00000029" w:usb3="00000000" w:csb0="000001DF" w:csb1="00000000"/>
  </w:font>
  <w:font w:name="Univers">
    <w:altName w:val="Arial"/>
    <w:charset w:val="00"/>
    <w:family w:val="swiss"/>
    <w:pitch w:val="variable"/>
    <w:sig w:usb0="80000287" w:usb1="00000000" w:usb2="00000000" w:usb3="00000000" w:csb0="0000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DB0"/>
    <w:rsid w:val="00174F1B"/>
    <w:rsid w:val="002C3915"/>
    <w:rsid w:val="00341D71"/>
    <w:rsid w:val="003A5684"/>
    <w:rsid w:val="00564489"/>
    <w:rsid w:val="006A76F3"/>
    <w:rsid w:val="00870DB0"/>
    <w:rsid w:val="008B2771"/>
    <w:rsid w:val="00AC09A1"/>
    <w:rsid w:val="00B36067"/>
    <w:rsid w:val="00B46CED"/>
    <w:rsid w:val="00D33293"/>
    <w:rsid w:val="00E941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9B5DF9-C0B0-4AF2-AABC-753629B26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4489"/>
    <w:pPr>
      <w:spacing w:after="0" w:line="240" w:lineRule="auto"/>
    </w:pPr>
    <w:rPr>
      <w:rFonts w:ascii="Univers Light" w:eastAsia="Calibri" w:hAnsi="Univers Light"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link w:val="NormalWebChar"/>
    <w:unhideWhenUsed/>
    <w:qFormat/>
    <w:rsid w:val="00564489"/>
    <w:pPr>
      <w:spacing w:before="100" w:beforeAutospacing="1" w:after="100" w:afterAutospacing="1"/>
    </w:pPr>
    <w:rPr>
      <w:rFonts w:ascii="Times New Roman" w:eastAsia="Times New Roman" w:hAnsi="Times New Roman"/>
    </w:rPr>
  </w:style>
  <w:style w:type="paragraph" w:styleId="Corpodetexto">
    <w:name w:val="Body Text"/>
    <w:aliases w:val="Corpo de texto Char Char Char,Item da conclusão"/>
    <w:basedOn w:val="Normal"/>
    <w:link w:val="CorpodetextoChar"/>
    <w:unhideWhenUsed/>
    <w:rsid w:val="00564489"/>
    <w:pPr>
      <w:spacing w:after="120"/>
    </w:pPr>
  </w:style>
  <w:style w:type="character" w:customStyle="1" w:styleId="CorpodetextoChar">
    <w:name w:val="Corpo de texto Char"/>
    <w:aliases w:val="Corpo de texto Char Char Char Char,Item da conclusão Char"/>
    <w:basedOn w:val="Fontepargpadro"/>
    <w:link w:val="Corpodetexto"/>
    <w:rsid w:val="00564489"/>
    <w:rPr>
      <w:rFonts w:ascii="Univers Light" w:eastAsia="Calibri" w:hAnsi="Univers Light" w:cs="Times New Roman"/>
      <w:sz w:val="24"/>
      <w:szCs w:val="24"/>
      <w:lang w:eastAsia="pt-BR"/>
    </w:rPr>
  </w:style>
  <w:style w:type="character" w:customStyle="1" w:styleId="NormalWebChar">
    <w:name w:val="Normal (Web) Char"/>
    <w:link w:val="NormalWeb"/>
    <w:qFormat/>
    <w:locked/>
    <w:rsid w:val="00564489"/>
    <w:rPr>
      <w:rFonts w:ascii="Times New Roman" w:eastAsia="Times New Roman" w:hAnsi="Times New Roman" w:cs="Times New Roman"/>
      <w:sz w:val="24"/>
      <w:szCs w:val="24"/>
      <w:lang w:eastAsia="pt-BR"/>
    </w:rPr>
  </w:style>
  <w:style w:type="paragraph" w:customStyle="1" w:styleId="A313172">
    <w:name w:val="_A313172"/>
    <w:rsid w:val="00564489"/>
    <w:pPr>
      <w:autoSpaceDE w:val="0"/>
      <w:autoSpaceDN w:val="0"/>
      <w:spacing w:after="0" w:line="240" w:lineRule="auto"/>
      <w:ind w:left="4320" w:right="576"/>
      <w:jc w:val="both"/>
    </w:pPr>
    <w:rPr>
      <w:rFonts w:ascii="Times New Roman" w:eastAsia="Times New Roman" w:hAnsi="Times New Roman" w:cs="Times New Roman"/>
      <w:color w:val="000000"/>
      <w:sz w:val="24"/>
      <w:szCs w:val="24"/>
      <w:lang w:eastAsia="pt-BR"/>
    </w:rPr>
  </w:style>
  <w:style w:type="paragraph" w:customStyle="1" w:styleId="A200574">
    <w:name w:val="_A200574"/>
    <w:rsid w:val="00564489"/>
    <w:pPr>
      <w:autoSpaceDE w:val="0"/>
      <w:autoSpaceDN w:val="0"/>
      <w:spacing w:after="0" w:line="240" w:lineRule="auto"/>
      <w:ind w:left="576" w:right="432" w:firstLine="2160"/>
      <w:jc w:val="both"/>
    </w:pPr>
    <w:rPr>
      <w:rFonts w:ascii="Times New Roman" w:eastAsia="Times New Roman" w:hAnsi="Times New Roman" w:cs="Times New Roman"/>
      <w:color w:val="000000"/>
      <w:sz w:val="20"/>
      <w:szCs w:val="20"/>
      <w:lang w:eastAsia="pt-BR"/>
    </w:rPr>
  </w:style>
  <w:style w:type="paragraph" w:styleId="Textodebalo">
    <w:name w:val="Balloon Text"/>
    <w:basedOn w:val="Normal"/>
    <w:link w:val="TextodebaloChar"/>
    <w:uiPriority w:val="99"/>
    <w:semiHidden/>
    <w:unhideWhenUsed/>
    <w:rsid w:val="00174F1B"/>
    <w:rPr>
      <w:rFonts w:ascii="Segoe UI" w:hAnsi="Segoe UI" w:cs="Segoe UI"/>
      <w:sz w:val="18"/>
      <w:szCs w:val="18"/>
    </w:rPr>
  </w:style>
  <w:style w:type="character" w:customStyle="1" w:styleId="TextodebaloChar">
    <w:name w:val="Texto de balão Char"/>
    <w:basedOn w:val="Fontepargpadro"/>
    <w:link w:val="Textodebalo"/>
    <w:uiPriority w:val="99"/>
    <w:semiHidden/>
    <w:rsid w:val="00174F1B"/>
    <w:rPr>
      <w:rFonts w:ascii="Segoe UI" w:eastAsia="Calibri"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792858">
      <w:bodyDiv w:val="1"/>
      <w:marLeft w:val="0"/>
      <w:marRight w:val="0"/>
      <w:marTop w:val="0"/>
      <w:marBottom w:val="0"/>
      <w:divBdr>
        <w:top w:val="none" w:sz="0" w:space="0" w:color="auto"/>
        <w:left w:val="none" w:sz="0" w:space="0" w:color="auto"/>
        <w:bottom w:val="none" w:sz="0" w:space="0" w:color="auto"/>
        <w:right w:val="none" w:sz="0" w:space="0" w:color="auto"/>
      </w:divBdr>
    </w:div>
    <w:div w:id="646319227">
      <w:bodyDiv w:val="1"/>
      <w:marLeft w:val="0"/>
      <w:marRight w:val="0"/>
      <w:marTop w:val="0"/>
      <w:marBottom w:val="0"/>
      <w:divBdr>
        <w:top w:val="none" w:sz="0" w:space="0" w:color="auto"/>
        <w:left w:val="none" w:sz="0" w:space="0" w:color="auto"/>
        <w:bottom w:val="none" w:sz="0" w:space="0" w:color="auto"/>
        <w:right w:val="none" w:sz="0" w:space="0" w:color="auto"/>
      </w:divBdr>
    </w:div>
    <w:div w:id="1212885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782</Words>
  <Characters>4227</Characters>
  <Application>Microsoft Office Word</Application>
  <DocSecurity>0</DocSecurity>
  <Lines>35</Lines>
  <Paragraphs>9</Paragraphs>
  <ScaleCrop>false</ScaleCrop>
  <Company/>
  <LinksUpToDate>false</LinksUpToDate>
  <CharactersWithSpaces>5000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 Graf</dc:creator>
  <cp:keywords/>
  <dc:description/>
  <cp:lastModifiedBy>Jani Graf</cp:lastModifiedBy>
  <cp:revision>4</cp:revision>
  <cp:lastPrinted>2019-10-04T11:27:00Z</cp:lastPrinted>
  <dcterms:created xsi:type="dcterms:W3CDTF">2019-10-04T11:19:00Z</dcterms:created>
  <dcterms:modified xsi:type="dcterms:W3CDTF">2019-10-04T15:06:00Z</dcterms:modified>
</cp:coreProperties>
</file>