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026C5E" w14:textId="77777777" w:rsidR="00F236EB" w:rsidRPr="00200B87" w:rsidRDefault="00F236EB" w:rsidP="00F236EB">
      <w:pPr>
        <w:keepNext/>
        <w:tabs>
          <w:tab w:val="left" w:pos="6660"/>
        </w:tabs>
        <w:spacing w:line="360" w:lineRule="auto"/>
        <w:jc w:val="center"/>
        <w:outlineLvl w:val="6"/>
        <w:rPr>
          <w:b/>
          <w:sz w:val="22"/>
          <w:szCs w:val="22"/>
        </w:rPr>
      </w:pPr>
    </w:p>
    <w:p w14:paraId="63422A80" w14:textId="1B308591" w:rsidR="00763681" w:rsidRDefault="00763681" w:rsidP="00897232">
      <w:pPr>
        <w:keepNext/>
        <w:tabs>
          <w:tab w:val="left" w:pos="6660"/>
        </w:tabs>
        <w:spacing w:line="360" w:lineRule="auto"/>
        <w:jc w:val="center"/>
        <w:outlineLvl w:val="6"/>
        <w:rPr>
          <w:b/>
        </w:rPr>
      </w:pPr>
      <w:r>
        <w:rPr>
          <w:b/>
        </w:rPr>
        <w:t>L</w:t>
      </w:r>
      <w:r w:rsidRPr="00D25BE2">
        <w:rPr>
          <w:b/>
        </w:rPr>
        <w:t xml:space="preserve">EI COMPLEMENTAR Nº </w:t>
      </w:r>
      <w:r>
        <w:rPr>
          <w:b/>
        </w:rPr>
        <w:t>11</w:t>
      </w:r>
      <w:r>
        <w:rPr>
          <w:b/>
        </w:rPr>
        <w:t>6</w:t>
      </w:r>
      <w:r w:rsidRPr="00D25BE2">
        <w:rPr>
          <w:b/>
        </w:rPr>
        <w:t>/202</w:t>
      </w:r>
      <w:r>
        <w:rPr>
          <w:b/>
        </w:rPr>
        <w:t>3</w:t>
      </w:r>
    </w:p>
    <w:p w14:paraId="65BFC48D" w14:textId="7D9D605E" w:rsidR="00242088" w:rsidRPr="00200B87" w:rsidRDefault="00242088" w:rsidP="00F236EB">
      <w:pPr>
        <w:keepNext/>
        <w:tabs>
          <w:tab w:val="left" w:pos="6660"/>
        </w:tabs>
        <w:spacing w:line="360" w:lineRule="auto"/>
        <w:jc w:val="center"/>
        <w:outlineLvl w:val="6"/>
        <w:rPr>
          <w:b/>
          <w:sz w:val="22"/>
          <w:szCs w:val="22"/>
        </w:rPr>
      </w:pPr>
      <w:r w:rsidRPr="00200B87">
        <w:rPr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E1B53D7" wp14:editId="1E6C82C9">
                <wp:simplePos x="0" y="0"/>
                <wp:positionH relativeFrom="margin">
                  <wp:posOffset>1696250</wp:posOffset>
                </wp:positionH>
                <wp:positionV relativeFrom="paragraph">
                  <wp:posOffset>24642</wp:posOffset>
                </wp:positionV>
                <wp:extent cx="4572000" cy="829876"/>
                <wp:effectExtent l="0" t="0" r="19050" b="27940"/>
                <wp:wrapNone/>
                <wp:docPr id="1" name="Caixa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72000" cy="82987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2BF0D949" w14:textId="60D7BE19" w:rsidR="003248D1" w:rsidRPr="00A00CE0" w:rsidRDefault="003248D1" w:rsidP="00A00CE0">
                            <w:pPr>
                              <w:pStyle w:val="Primeirorecuodecorpodetexto"/>
                              <w:ind w:firstLine="0"/>
                              <w:jc w:val="both"/>
                              <w:rPr>
                                <w:b/>
                              </w:rPr>
                            </w:pPr>
                            <w:r w:rsidRPr="001452D2">
                              <w:rPr>
                                <w:b/>
                              </w:rPr>
                              <w:t>A</w:t>
                            </w:r>
                            <w:r w:rsidR="00553D73" w:rsidRPr="001452D2">
                              <w:rPr>
                                <w:b/>
                              </w:rPr>
                              <w:t>LTERA</w:t>
                            </w:r>
                            <w:r w:rsidRPr="001452D2">
                              <w:rPr>
                                <w:b/>
                              </w:rPr>
                              <w:t xml:space="preserve"> DISPOSITIVO NA LEI </w:t>
                            </w:r>
                            <w:r w:rsidR="00242088">
                              <w:rPr>
                                <w:b/>
                              </w:rPr>
                              <w:t xml:space="preserve">COMPLEMENTAR </w:t>
                            </w:r>
                            <w:r w:rsidRPr="001452D2">
                              <w:rPr>
                                <w:b/>
                              </w:rPr>
                              <w:t>Nº 044/2012, QUE INSTITUI MODALIDADE DE EXECUÇÃO COMPARTILHADA DE PASSEIOS PÚBLICOS</w:t>
                            </w:r>
                            <w:r w:rsidRPr="00D01886">
                              <w:rPr>
                                <w:b/>
                              </w:rPr>
                              <w:t xml:space="preserve">, </w:t>
                            </w:r>
                            <w:r w:rsidRPr="001452D2">
                              <w:rPr>
                                <w:b/>
                              </w:rPr>
                              <w:t>E DÁ OUTRAS PROVIDÊNCIAS.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E1B53D7" id="_x0000_t202" coordsize="21600,21600" o:spt="202" path="m,l,21600r21600,l21600,xe">
                <v:stroke joinstyle="miter"/>
                <v:path gradientshapeok="t" o:connecttype="rect"/>
              </v:shapetype>
              <v:shape id="Caixa de Texto 1" o:spid="_x0000_s1026" type="#_x0000_t202" style="position:absolute;left:0;text-align:left;margin-left:133.55pt;margin-top:1.95pt;width:5in;height:65.3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" fillcolor="white [3201]" strokecolor="white [3212]" strokeweight=".5pt">
                <v:textbox>
                  <w:txbxContent>
                    <w:p w14:paraId="2BF0D949" w14:textId="60D7BE19" w:rsidR="003248D1" w:rsidRPr="00A00CE0" w:rsidRDefault="003248D1" w:rsidP="00A00CE0">
                      <w:pPr>
                        <w:pStyle w:val="Primeirorecuodecorpodetexto"/>
                        <w:ind w:firstLine="0"/>
                        <w:jc w:val="both"/>
                        <w:rPr>
                          <w:b/>
                        </w:rPr>
                      </w:pPr>
                      <w:r w:rsidRPr="001452D2">
                        <w:rPr>
                          <w:b/>
                        </w:rPr>
                        <w:t>A</w:t>
                      </w:r>
                      <w:r w:rsidR="00553D73" w:rsidRPr="001452D2">
                        <w:rPr>
                          <w:b/>
                        </w:rPr>
                        <w:t>LTERA</w:t>
                      </w:r>
                      <w:r w:rsidRPr="001452D2">
                        <w:rPr>
                          <w:b/>
                        </w:rPr>
                        <w:t xml:space="preserve"> DISPOSITIVO NA LEI </w:t>
                      </w:r>
                      <w:r w:rsidR="00242088">
                        <w:rPr>
                          <w:b/>
                        </w:rPr>
                        <w:t xml:space="preserve">COMPLEMENTAR </w:t>
                      </w:r>
                      <w:r w:rsidRPr="001452D2">
                        <w:rPr>
                          <w:b/>
                        </w:rPr>
                        <w:t>Nº 044/2012, QUE INSTITUI MODALIDADE DE EXECUÇÃO COMPARTILHADA DE PASSEIOS PÚBLICOS</w:t>
                      </w:r>
                      <w:r w:rsidRPr="00D01886">
                        <w:rPr>
                          <w:b/>
                        </w:rPr>
                        <w:t xml:space="preserve">, </w:t>
                      </w:r>
                      <w:r w:rsidRPr="001452D2">
                        <w:rPr>
                          <w:b/>
                        </w:rPr>
                        <w:t>E DÁ OUTRAS PROVIDÊNCIAS.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CAE2AE0" w14:textId="77777777" w:rsidR="00F236EB" w:rsidRPr="00200B87" w:rsidRDefault="00F236EB" w:rsidP="00F236EB">
      <w:pPr>
        <w:ind w:left="2832"/>
        <w:jc w:val="both"/>
        <w:rPr>
          <w:b/>
          <w:bCs/>
          <w:sz w:val="22"/>
          <w:szCs w:val="22"/>
        </w:rPr>
      </w:pPr>
    </w:p>
    <w:p w14:paraId="6DF42232" w14:textId="109511E4" w:rsidR="00547248" w:rsidRPr="00200B87" w:rsidRDefault="00F236EB" w:rsidP="003248D1">
      <w:pPr>
        <w:pStyle w:val="Primeirorecuodecorpodetexto"/>
        <w:jc w:val="both"/>
        <w:rPr>
          <w:rFonts w:ascii="Garamond" w:hAnsi="Garamond"/>
          <w:b/>
          <w:sz w:val="22"/>
          <w:szCs w:val="22"/>
        </w:rPr>
      </w:pPr>
      <w:r w:rsidRPr="00200B87">
        <w:rPr>
          <w:b/>
          <w:bCs/>
          <w:sz w:val="22"/>
          <w:szCs w:val="22"/>
        </w:rPr>
        <w:t xml:space="preserve"> </w:t>
      </w:r>
    </w:p>
    <w:p w14:paraId="236502C2" w14:textId="43FB3DCE" w:rsidR="00F236EB" w:rsidRPr="00200B87" w:rsidRDefault="00F236EB" w:rsidP="00580FC5">
      <w:pPr>
        <w:shd w:val="clear" w:color="auto" w:fill="FFFFFF"/>
        <w:ind w:left="1985"/>
        <w:jc w:val="both"/>
        <w:rPr>
          <w:color w:val="222222"/>
          <w:sz w:val="22"/>
          <w:szCs w:val="22"/>
        </w:rPr>
      </w:pPr>
      <w:r w:rsidRPr="00200B87">
        <w:rPr>
          <w:b/>
          <w:bCs/>
          <w:sz w:val="22"/>
          <w:szCs w:val="22"/>
        </w:rPr>
        <w:t> </w:t>
      </w:r>
    </w:p>
    <w:p w14:paraId="43B67187" w14:textId="77777777" w:rsidR="00242088" w:rsidRDefault="00242088" w:rsidP="007323DE">
      <w:pPr>
        <w:shd w:val="clear" w:color="auto" w:fill="FFFFFF"/>
        <w:jc w:val="both"/>
        <w:rPr>
          <w:bCs/>
        </w:rPr>
      </w:pPr>
    </w:p>
    <w:p w14:paraId="75278C04" w14:textId="0B2C75F8" w:rsidR="00F236EB" w:rsidRPr="00D319A9" w:rsidRDefault="00F236EB" w:rsidP="00F236EB">
      <w:pPr>
        <w:shd w:val="clear" w:color="auto" w:fill="FFFFFF"/>
        <w:ind w:firstLine="708"/>
        <w:jc w:val="both"/>
      </w:pPr>
      <w:r w:rsidRPr="00D319A9">
        <w:rPr>
          <w:bCs/>
        </w:rPr>
        <w:t>O P</w:t>
      </w:r>
      <w:r w:rsidRPr="00D319A9">
        <w:t>refeito Municipal de Anchieta, Estado de Santa Catarina:</w:t>
      </w:r>
    </w:p>
    <w:p w14:paraId="125CFC1D" w14:textId="28328518" w:rsidR="00F236EB" w:rsidRDefault="00F236EB" w:rsidP="006F3B44">
      <w:pPr>
        <w:shd w:val="clear" w:color="auto" w:fill="FFFFFF"/>
        <w:ind w:firstLine="708"/>
        <w:jc w:val="both"/>
      </w:pPr>
      <w:r w:rsidRPr="00D319A9">
        <w:rPr>
          <w:bCs/>
        </w:rPr>
        <w:t>Faço Saber que a Câmara Municipal aprovou e eu sanciono a seguinte a Lei Complementar:</w:t>
      </w:r>
    </w:p>
    <w:p w14:paraId="53510873" w14:textId="77777777" w:rsidR="00CE40E2" w:rsidRPr="00D319A9" w:rsidRDefault="00CE40E2" w:rsidP="00F236EB">
      <w:pPr>
        <w:shd w:val="clear" w:color="auto" w:fill="FFFFFF"/>
        <w:jc w:val="both"/>
      </w:pPr>
    </w:p>
    <w:p w14:paraId="10A50915" w14:textId="517F9F26" w:rsidR="00F93068" w:rsidRPr="00D319A9" w:rsidRDefault="00547248" w:rsidP="007251C1">
      <w:pPr>
        <w:ind w:firstLine="708"/>
        <w:jc w:val="both"/>
      </w:pPr>
      <w:r w:rsidRPr="00707AAA">
        <w:rPr>
          <w:b/>
          <w:bCs/>
        </w:rPr>
        <w:t>Art. 1º</w:t>
      </w:r>
      <w:r w:rsidRPr="00D319A9">
        <w:t xml:space="preserve"> Fica </w:t>
      </w:r>
      <w:r w:rsidR="009112BF" w:rsidRPr="00D319A9">
        <w:t>alterad</w:t>
      </w:r>
      <w:r w:rsidR="007251C1">
        <w:t>o o</w:t>
      </w:r>
      <w:r w:rsidR="00635733" w:rsidRPr="00833CD6">
        <w:t xml:space="preserve"> </w:t>
      </w:r>
      <w:r w:rsidRPr="00D319A9">
        <w:t xml:space="preserve">Artigo </w:t>
      </w:r>
      <w:r w:rsidR="00E33FBC" w:rsidRPr="00D319A9">
        <w:t>4</w:t>
      </w:r>
      <w:r w:rsidRPr="00D319A9">
        <w:t>º</w:t>
      </w:r>
      <w:r w:rsidR="001452D2">
        <w:t>,</w:t>
      </w:r>
      <w:r w:rsidRPr="00D319A9">
        <w:t xml:space="preserve"> da Lei </w:t>
      </w:r>
      <w:r w:rsidR="00E33FBC" w:rsidRPr="00D319A9">
        <w:t xml:space="preserve">Complementar </w:t>
      </w:r>
      <w:r w:rsidRPr="00D319A9">
        <w:t xml:space="preserve">nº </w:t>
      </w:r>
      <w:r w:rsidR="00E33FBC" w:rsidRPr="00D319A9">
        <w:t>044/</w:t>
      </w:r>
      <w:r w:rsidRPr="00D319A9">
        <w:t>201</w:t>
      </w:r>
      <w:r w:rsidR="00785F58" w:rsidRPr="00D319A9">
        <w:t>2</w:t>
      </w:r>
      <w:r w:rsidRPr="00D319A9">
        <w:t>,</w:t>
      </w:r>
      <w:r w:rsidR="003D5CFE">
        <w:t xml:space="preserve"> de </w:t>
      </w:r>
      <w:r w:rsidR="003D5CFE" w:rsidRPr="003D5CFE">
        <w:t>05 de setembro de 2012</w:t>
      </w:r>
      <w:r w:rsidR="003D5CFE">
        <w:t>,</w:t>
      </w:r>
      <w:r w:rsidRPr="00D319A9">
        <w:t xml:space="preserve"> </w:t>
      </w:r>
      <w:r w:rsidR="00F93068">
        <w:t xml:space="preserve">que passa a vigorar </w:t>
      </w:r>
      <w:r w:rsidRPr="00D319A9">
        <w:t>com a seguinte redação:</w:t>
      </w:r>
    </w:p>
    <w:p w14:paraId="39A61AF2" w14:textId="77777777" w:rsidR="007251C1" w:rsidRPr="007251C1" w:rsidRDefault="007251C1" w:rsidP="007251C1">
      <w:pPr>
        <w:tabs>
          <w:tab w:val="left" w:pos="1080"/>
        </w:tabs>
        <w:ind w:left="284"/>
        <w:jc w:val="both"/>
        <w:rPr>
          <w:rFonts w:ascii="Garamond" w:hAnsi="Garamond"/>
          <w:bCs/>
          <w:i/>
          <w:iCs/>
        </w:rPr>
      </w:pPr>
    </w:p>
    <w:p w14:paraId="346480C5" w14:textId="006E51CA" w:rsidR="007251C1" w:rsidRPr="007251C1" w:rsidRDefault="003D5CFE" w:rsidP="005419BC">
      <w:pPr>
        <w:tabs>
          <w:tab w:val="left" w:pos="1080"/>
        </w:tabs>
        <w:ind w:left="567" w:hanging="567"/>
        <w:jc w:val="both"/>
        <w:rPr>
          <w:bCs/>
          <w:i/>
          <w:iCs/>
        </w:rPr>
      </w:pPr>
      <w:r w:rsidRPr="003A6F95">
        <w:rPr>
          <w:b/>
          <w:i/>
          <w:iCs/>
        </w:rPr>
        <w:t>“</w:t>
      </w:r>
      <w:r w:rsidR="007251C1" w:rsidRPr="003A6F95">
        <w:rPr>
          <w:b/>
          <w:i/>
          <w:iCs/>
        </w:rPr>
        <w:t>Art. 4º.</w:t>
      </w:r>
      <w:r w:rsidR="007251C1" w:rsidRPr="007251C1">
        <w:rPr>
          <w:bCs/>
          <w:i/>
          <w:iCs/>
        </w:rPr>
        <w:t xml:space="preserve"> A execução compartilhada consiste no estabelecimento de parceria, atribuindo-se:</w:t>
      </w:r>
    </w:p>
    <w:p w14:paraId="0EACCAA7" w14:textId="4527CA6B" w:rsidR="007251C1" w:rsidRPr="007251C1" w:rsidRDefault="005419BC" w:rsidP="005419BC">
      <w:pPr>
        <w:tabs>
          <w:tab w:val="left" w:pos="1080"/>
        </w:tabs>
        <w:ind w:left="567" w:hanging="567"/>
        <w:jc w:val="both"/>
        <w:rPr>
          <w:bCs/>
          <w:i/>
          <w:iCs/>
        </w:rPr>
      </w:pPr>
      <w:r w:rsidRPr="003A6F95">
        <w:rPr>
          <w:b/>
          <w:i/>
          <w:iCs/>
        </w:rPr>
        <w:t xml:space="preserve"> </w:t>
      </w:r>
      <w:r w:rsidR="007251C1" w:rsidRPr="003A6F95">
        <w:rPr>
          <w:b/>
          <w:i/>
          <w:iCs/>
        </w:rPr>
        <w:t>I –</w:t>
      </w:r>
      <w:r w:rsidR="007251C1" w:rsidRPr="007251C1">
        <w:rPr>
          <w:bCs/>
          <w:i/>
          <w:iCs/>
        </w:rPr>
        <w:t xml:space="preserve"> </w:t>
      </w:r>
      <w:proofErr w:type="gramStart"/>
      <w:r w:rsidR="007251C1" w:rsidRPr="007251C1">
        <w:rPr>
          <w:bCs/>
          <w:i/>
          <w:iCs/>
        </w:rPr>
        <w:t>ao</w:t>
      </w:r>
      <w:proofErr w:type="gramEnd"/>
      <w:r w:rsidR="007251C1" w:rsidRPr="007251C1">
        <w:rPr>
          <w:bCs/>
          <w:i/>
          <w:iCs/>
        </w:rPr>
        <w:t xml:space="preserve"> Poder Executivo Municipal a responsabilidade pela:</w:t>
      </w:r>
    </w:p>
    <w:p w14:paraId="15E72E47" w14:textId="65698A79" w:rsidR="007251C1" w:rsidRPr="006F3B44" w:rsidRDefault="007251C1" w:rsidP="005419BC">
      <w:pPr>
        <w:pStyle w:val="PargrafodaLista"/>
        <w:numPr>
          <w:ilvl w:val="0"/>
          <w:numId w:val="22"/>
        </w:numPr>
        <w:tabs>
          <w:tab w:val="left" w:pos="0"/>
        </w:tabs>
        <w:ind w:left="426" w:hanging="426"/>
        <w:jc w:val="both"/>
        <w:rPr>
          <w:bCs/>
          <w:i/>
          <w:iCs/>
        </w:rPr>
      </w:pPr>
      <w:bookmarkStart w:id="0" w:name="_Hlk132122030"/>
      <w:r w:rsidRPr="006F3B44">
        <w:rPr>
          <w:bCs/>
          <w:i/>
          <w:iCs/>
        </w:rPr>
        <w:t>elaboração e aprovação do projeto</w:t>
      </w:r>
      <w:r w:rsidR="00C11C6A">
        <w:rPr>
          <w:bCs/>
          <w:i/>
          <w:iCs/>
        </w:rPr>
        <w:t xml:space="preserve"> técnico</w:t>
      </w:r>
      <w:r w:rsidRPr="006F3B44">
        <w:rPr>
          <w:bCs/>
          <w:i/>
          <w:iCs/>
        </w:rPr>
        <w:t>, memorial descritivo e orçamento de custo da obra;</w:t>
      </w:r>
    </w:p>
    <w:p w14:paraId="60E729D1" w14:textId="3A9E6B2B" w:rsidR="007251C1" w:rsidRPr="006F3B44" w:rsidRDefault="007251C1" w:rsidP="005419BC">
      <w:pPr>
        <w:pStyle w:val="PargrafodaLista"/>
        <w:numPr>
          <w:ilvl w:val="0"/>
          <w:numId w:val="22"/>
        </w:numPr>
        <w:tabs>
          <w:tab w:val="left" w:pos="426"/>
        </w:tabs>
        <w:ind w:left="426" w:hanging="426"/>
        <w:jc w:val="both"/>
        <w:rPr>
          <w:bCs/>
          <w:i/>
          <w:iCs/>
        </w:rPr>
      </w:pPr>
      <w:r w:rsidRPr="006F3B44">
        <w:rPr>
          <w:bCs/>
          <w:i/>
          <w:iCs/>
        </w:rPr>
        <w:t>emissão d</w:t>
      </w:r>
      <w:r w:rsidR="00C11C6A">
        <w:rPr>
          <w:bCs/>
          <w:i/>
          <w:iCs/>
        </w:rPr>
        <w:t>a</w:t>
      </w:r>
      <w:r w:rsidRPr="006F3B44">
        <w:rPr>
          <w:bCs/>
          <w:i/>
          <w:iCs/>
        </w:rPr>
        <w:t xml:space="preserve">s </w:t>
      </w:r>
      <w:r w:rsidR="00C11C6A">
        <w:rPr>
          <w:bCs/>
          <w:i/>
          <w:iCs/>
        </w:rPr>
        <w:t>Anotações</w:t>
      </w:r>
      <w:r w:rsidRPr="006F3B44">
        <w:rPr>
          <w:bCs/>
          <w:i/>
          <w:iCs/>
        </w:rPr>
        <w:t xml:space="preserve"> de Responsabilidade Técnica – </w:t>
      </w:r>
      <w:proofErr w:type="spellStart"/>
      <w:r w:rsidRPr="006F3B44">
        <w:rPr>
          <w:bCs/>
          <w:i/>
          <w:iCs/>
        </w:rPr>
        <w:t>ART</w:t>
      </w:r>
      <w:r w:rsidR="00C11C6A">
        <w:rPr>
          <w:bCs/>
          <w:i/>
          <w:iCs/>
        </w:rPr>
        <w:t>s</w:t>
      </w:r>
      <w:proofErr w:type="spellEnd"/>
      <w:r w:rsidRPr="006F3B44">
        <w:rPr>
          <w:bCs/>
          <w:i/>
          <w:iCs/>
        </w:rPr>
        <w:t xml:space="preserve"> do projeto e da execução da obra;</w:t>
      </w:r>
    </w:p>
    <w:p w14:paraId="1F3C1078" w14:textId="0F969FBF" w:rsidR="007251C1" w:rsidRPr="006F3B44" w:rsidRDefault="007251C1" w:rsidP="005419BC">
      <w:pPr>
        <w:pStyle w:val="PargrafodaLista"/>
        <w:numPr>
          <w:ilvl w:val="0"/>
          <w:numId w:val="22"/>
        </w:numPr>
        <w:tabs>
          <w:tab w:val="left" w:pos="426"/>
        </w:tabs>
        <w:ind w:left="426" w:hanging="426"/>
        <w:jc w:val="both"/>
        <w:rPr>
          <w:bCs/>
          <w:i/>
          <w:iCs/>
        </w:rPr>
      </w:pPr>
      <w:r w:rsidRPr="006F3B44">
        <w:rPr>
          <w:bCs/>
          <w:i/>
          <w:iCs/>
        </w:rPr>
        <w:t>fiscalização da obra;</w:t>
      </w:r>
    </w:p>
    <w:p w14:paraId="5DF5D8CC" w14:textId="1DC66C80" w:rsidR="00247FE5" w:rsidRPr="00247FE5" w:rsidRDefault="00247FE5" w:rsidP="005419BC">
      <w:pPr>
        <w:pStyle w:val="PargrafodaLista"/>
        <w:numPr>
          <w:ilvl w:val="0"/>
          <w:numId w:val="22"/>
        </w:numPr>
        <w:tabs>
          <w:tab w:val="left" w:pos="426"/>
        </w:tabs>
        <w:ind w:left="426" w:hanging="426"/>
        <w:jc w:val="both"/>
        <w:rPr>
          <w:i/>
          <w:iCs/>
        </w:rPr>
      </w:pPr>
      <w:r w:rsidRPr="00247FE5">
        <w:rPr>
          <w:i/>
          <w:iCs/>
        </w:rPr>
        <w:t>execução dos serviços com máquinas e equipamentos para o preparo do leito do passeio público, e reti</w:t>
      </w:r>
      <w:r w:rsidR="00C11C6A">
        <w:rPr>
          <w:i/>
          <w:iCs/>
        </w:rPr>
        <w:t>ra</w:t>
      </w:r>
      <w:r w:rsidRPr="00247FE5">
        <w:rPr>
          <w:i/>
          <w:iCs/>
        </w:rPr>
        <w:t>da de entulhos, provenientes da obra;</w:t>
      </w:r>
    </w:p>
    <w:p w14:paraId="36743A89" w14:textId="1B10AE99" w:rsidR="00247FE5" w:rsidRDefault="00247FE5" w:rsidP="005419BC">
      <w:pPr>
        <w:numPr>
          <w:ilvl w:val="0"/>
          <w:numId w:val="22"/>
        </w:numPr>
        <w:tabs>
          <w:tab w:val="left" w:pos="426"/>
        </w:tabs>
        <w:ind w:left="426" w:hanging="426"/>
        <w:jc w:val="both"/>
        <w:rPr>
          <w:i/>
          <w:iCs/>
        </w:rPr>
      </w:pPr>
      <w:r w:rsidRPr="00054CDB">
        <w:rPr>
          <w:i/>
          <w:iCs/>
        </w:rPr>
        <w:t>fornecimento de mão de obra necessária para execução dos serviços</w:t>
      </w:r>
      <w:r w:rsidR="000A2062">
        <w:rPr>
          <w:i/>
          <w:iCs/>
        </w:rPr>
        <w:t xml:space="preserve"> de </w:t>
      </w:r>
      <w:r w:rsidR="000A2062" w:rsidRPr="00054CDB">
        <w:rPr>
          <w:i/>
          <w:iCs/>
        </w:rPr>
        <w:t>execução</w:t>
      </w:r>
      <w:r w:rsidRPr="00054CDB">
        <w:rPr>
          <w:i/>
          <w:iCs/>
        </w:rPr>
        <w:t xml:space="preserve"> do passeio público</w:t>
      </w:r>
      <w:r w:rsidR="000A2062">
        <w:rPr>
          <w:i/>
          <w:iCs/>
        </w:rPr>
        <w:t>;</w:t>
      </w:r>
    </w:p>
    <w:p w14:paraId="2041B518" w14:textId="15B8F719" w:rsidR="000A2062" w:rsidRPr="00247FE5" w:rsidRDefault="000A2062" w:rsidP="005419BC">
      <w:pPr>
        <w:numPr>
          <w:ilvl w:val="0"/>
          <w:numId w:val="22"/>
        </w:numPr>
        <w:tabs>
          <w:tab w:val="left" w:pos="426"/>
        </w:tabs>
        <w:ind w:left="426" w:hanging="426"/>
        <w:jc w:val="both"/>
        <w:rPr>
          <w:i/>
          <w:iCs/>
        </w:rPr>
      </w:pPr>
      <w:r w:rsidRPr="000A2062">
        <w:rPr>
          <w:i/>
          <w:iCs/>
        </w:rPr>
        <w:t>fornecimento de cimento,</w:t>
      </w:r>
      <w:r w:rsidRPr="000A2062">
        <w:t xml:space="preserve"> </w:t>
      </w:r>
      <w:r w:rsidRPr="000A2062">
        <w:rPr>
          <w:i/>
          <w:iCs/>
        </w:rPr>
        <w:t>bloco de concreto (meio-fio) em quantidade suficiente para a execução do passeio</w:t>
      </w:r>
      <w:r w:rsidR="007D5F85">
        <w:rPr>
          <w:i/>
          <w:iCs/>
        </w:rPr>
        <w:t>;</w:t>
      </w:r>
    </w:p>
    <w:p w14:paraId="53CD6E9E" w14:textId="5B5959AA" w:rsidR="007251C1" w:rsidRPr="00D40460" w:rsidRDefault="007251C1" w:rsidP="005419BC">
      <w:pPr>
        <w:pStyle w:val="PargrafodaLista"/>
        <w:numPr>
          <w:ilvl w:val="0"/>
          <w:numId w:val="22"/>
        </w:numPr>
        <w:tabs>
          <w:tab w:val="left" w:pos="426"/>
        </w:tabs>
        <w:ind w:left="426" w:hanging="426"/>
        <w:jc w:val="both"/>
        <w:rPr>
          <w:bCs/>
          <w:i/>
          <w:iCs/>
        </w:rPr>
      </w:pPr>
      <w:r w:rsidRPr="00D40460">
        <w:rPr>
          <w:bCs/>
          <w:i/>
          <w:iCs/>
        </w:rPr>
        <w:t>coordenação do processo de execução da obra de pavimentação.</w:t>
      </w:r>
    </w:p>
    <w:bookmarkEnd w:id="0"/>
    <w:p w14:paraId="6CC25011" w14:textId="77777777" w:rsidR="000A2062" w:rsidRPr="007251C1" w:rsidRDefault="000A2062" w:rsidP="005419BC">
      <w:pPr>
        <w:tabs>
          <w:tab w:val="left" w:pos="1080"/>
        </w:tabs>
        <w:ind w:left="567" w:hanging="567"/>
        <w:jc w:val="both"/>
        <w:rPr>
          <w:bCs/>
          <w:i/>
          <w:iCs/>
        </w:rPr>
      </w:pPr>
    </w:p>
    <w:p w14:paraId="28928F9A" w14:textId="75498EC1" w:rsidR="007251C1" w:rsidRPr="007251C1" w:rsidRDefault="007251C1" w:rsidP="005419BC">
      <w:pPr>
        <w:tabs>
          <w:tab w:val="left" w:pos="1080"/>
        </w:tabs>
        <w:jc w:val="both"/>
        <w:rPr>
          <w:bCs/>
          <w:i/>
          <w:iCs/>
        </w:rPr>
      </w:pPr>
      <w:r w:rsidRPr="003A6F95">
        <w:rPr>
          <w:b/>
          <w:i/>
          <w:iCs/>
        </w:rPr>
        <w:t>II –</w:t>
      </w:r>
      <w:r w:rsidRPr="007251C1">
        <w:rPr>
          <w:bCs/>
          <w:i/>
          <w:iCs/>
        </w:rPr>
        <w:t xml:space="preserve"> </w:t>
      </w:r>
      <w:proofErr w:type="gramStart"/>
      <w:r w:rsidRPr="007251C1">
        <w:rPr>
          <w:bCs/>
          <w:i/>
          <w:iCs/>
        </w:rPr>
        <w:t>aos</w:t>
      </w:r>
      <w:proofErr w:type="gramEnd"/>
      <w:r w:rsidRPr="007251C1">
        <w:rPr>
          <w:bCs/>
          <w:i/>
          <w:iCs/>
        </w:rPr>
        <w:t xml:space="preserve"> proprietários, titulares de domínio útil ou posseiros que aderirem à modalidade de</w:t>
      </w:r>
      <w:r w:rsidR="006F3B44">
        <w:rPr>
          <w:bCs/>
          <w:i/>
          <w:iCs/>
        </w:rPr>
        <w:t xml:space="preserve"> </w:t>
      </w:r>
      <w:r w:rsidRPr="007251C1">
        <w:rPr>
          <w:bCs/>
          <w:i/>
          <w:iCs/>
        </w:rPr>
        <w:t xml:space="preserve">execução compartilhada, </w:t>
      </w:r>
      <w:r w:rsidR="0044375B">
        <w:rPr>
          <w:bCs/>
          <w:i/>
          <w:iCs/>
        </w:rPr>
        <w:t>caberão as seguintes responsabilidades na execução da parceria</w:t>
      </w:r>
      <w:r w:rsidRPr="007251C1">
        <w:rPr>
          <w:bCs/>
          <w:i/>
          <w:iCs/>
        </w:rPr>
        <w:t>:</w:t>
      </w:r>
    </w:p>
    <w:p w14:paraId="252FDC37" w14:textId="2519E63A" w:rsidR="00F751EB" w:rsidRDefault="00F751EB" w:rsidP="005419BC">
      <w:pPr>
        <w:jc w:val="both"/>
        <w:rPr>
          <w:i/>
          <w:iCs/>
        </w:rPr>
      </w:pPr>
      <w:r w:rsidRPr="003A6F95">
        <w:rPr>
          <w:b/>
          <w:bCs/>
          <w:i/>
          <w:iCs/>
        </w:rPr>
        <w:t>a)</w:t>
      </w:r>
      <w:r w:rsidR="003D5CFE">
        <w:rPr>
          <w:i/>
          <w:iCs/>
        </w:rPr>
        <w:t xml:space="preserve">  </w:t>
      </w:r>
      <w:bookmarkStart w:id="1" w:name="_Hlk132265128"/>
      <w:bookmarkStart w:id="2" w:name="_Hlk132122220"/>
      <w:r w:rsidRPr="00F751EB">
        <w:rPr>
          <w:i/>
          <w:iCs/>
        </w:rPr>
        <w:t>fornecimento de piso intertravado de concreto (</w:t>
      </w:r>
      <w:proofErr w:type="spellStart"/>
      <w:r w:rsidRPr="00F751EB">
        <w:rPr>
          <w:i/>
          <w:iCs/>
        </w:rPr>
        <w:t>paver</w:t>
      </w:r>
      <w:proofErr w:type="spellEnd"/>
      <w:r w:rsidRPr="00F751EB">
        <w:rPr>
          <w:i/>
          <w:iCs/>
        </w:rPr>
        <w:t>) no padrão da acessibilidade,</w:t>
      </w:r>
      <w:r w:rsidR="000A2062">
        <w:rPr>
          <w:i/>
          <w:iCs/>
        </w:rPr>
        <w:t xml:space="preserve"> </w:t>
      </w:r>
      <w:r w:rsidR="00C11C6A">
        <w:rPr>
          <w:i/>
          <w:iCs/>
        </w:rPr>
        <w:t xml:space="preserve">leivas de </w:t>
      </w:r>
      <w:r w:rsidR="000A2062">
        <w:rPr>
          <w:i/>
          <w:iCs/>
        </w:rPr>
        <w:t>grama e</w:t>
      </w:r>
      <w:bookmarkStart w:id="3" w:name="_Hlk132123337"/>
      <w:r w:rsidRPr="00F751EB">
        <w:rPr>
          <w:i/>
          <w:iCs/>
        </w:rPr>
        <w:t xml:space="preserve"> </w:t>
      </w:r>
      <w:bookmarkEnd w:id="3"/>
      <w:r w:rsidRPr="00F751EB">
        <w:rPr>
          <w:i/>
          <w:iCs/>
        </w:rPr>
        <w:t>pedra brita (pedrisco)</w:t>
      </w:r>
      <w:bookmarkEnd w:id="1"/>
      <w:r w:rsidR="003D5CFE">
        <w:rPr>
          <w:i/>
          <w:iCs/>
        </w:rPr>
        <w:t>;</w:t>
      </w:r>
      <w:r w:rsidR="0091799E">
        <w:rPr>
          <w:i/>
          <w:iCs/>
        </w:rPr>
        <w:t>”</w:t>
      </w:r>
    </w:p>
    <w:bookmarkEnd w:id="2"/>
    <w:p w14:paraId="0731F821" w14:textId="77777777" w:rsidR="000A2062" w:rsidRDefault="000A2062" w:rsidP="007323DE">
      <w:pPr>
        <w:shd w:val="clear" w:color="auto" w:fill="FFFFFF"/>
        <w:ind w:right="-1" w:firstLine="708"/>
        <w:jc w:val="both"/>
        <w:rPr>
          <w:b/>
          <w:bCs/>
          <w:i/>
          <w:iCs/>
        </w:rPr>
      </w:pPr>
    </w:p>
    <w:p w14:paraId="65FCDD31" w14:textId="65FF1E15" w:rsidR="007323DE" w:rsidRPr="001E031B" w:rsidRDefault="007323DE" w:rsidP="007323DE">
      <w:pPr>
        <w:shd w:val="clear" w:color="auto" w:fill="FFFFFF"/>
        <w:ind w:right="-1" w:firstLine="708"/>
        <w:jc w:val="both"/>
        <w:rPr>
          <w:rFonts w:eastAsia="Calibri"/>
          <w:lang w:eastAsia="en-US"/>
        </w:rPr>
      </w:pPr>
      <w:r w:rsidRPr="007323DE">
        <w:rPr>
          <w:rFonts w:eastAsia="Calibri"/>
          <w:b/>
          <w:bCs/>
          <w:lang w:eastAsia="en-US"/>
        </w:rPr>
        <w:t xml:space="preserve">Art. </w:t>
      </w:r>
      <w:r w:rsidR="002105CE">
        <w:rPr>
          <w:rFonts w:eastAsia="Calibri"/>
          <w:b/>
          <w:bCs/>
          <w:lang w:eastAsia="en-US"/>
        </w:rPr>
        <w:t>2</w:t>
      </w:r>
      <w:r w:rsidRPr="007323DE">
        <w:rPr>
          <w:rFonts w:eastAsia="Calibri"/>
          <w:b/>
          <w:bCs/>
          <w:lang w:eastAsia="en-US"/>
        </w:rPr>
        <w:t>º</w:t>
      </w:r>
      <w:r w:rsidRPr="001E031B">
        <w:rPr>
          <w:rFonts w:eastAsia="Calibri"/>
          <w:lang w:eastAsia="en-US"/>
        </w:rPr>
        <w:t xml:space="preserve"> As demais disposições da Lei permanecem em vigor e inalteradas.</w:t>
      </w:r>
    </w:p>
    <w:p w14:paraId="30BE86DB" w14:textId="77777777" w:rsidR="007323DE" w:rsidRPr="007323DE" w:rsidRDefault="007323DE" w:rsidP="007323DE">
      <w:pPr>
        <w:shd w:val="clear" w:color="auto" w:fill="FFFFFF"/>
        <w:ind w:left="1418" w:right="-1"/>
        <w:jc w:val="both"/>
        <w:rPr>
          <w:rFonts w:eastAsia="Calibri"/>
          <w:b/>
          <w:bCs/>
          <w:lang w:eastAsia="en-US"/>
        </w:rPr>
      </w:pPr>
    </w:p>
    <w:p w14:paraId="1848422C" w14:textId="2B53B3F7" w:rsidR="007323DE" w:rsidRPr="001E031B" w:rsidRDefault="007323DE" w:rsidP="007323DE">
      <w:pPr>
        <w:shd w:val="clear" w:color="auto" w:fill="FFFFFF"/>
        <w:ind w:right="-1" w:firstLine="708"/>
        <w:jc w:val="both"/>
        <w:rPr>
          <w:rFonts w:eastAsia="Calibri"/>
          <w:lang w:eastAsia="en-US"/>
        </w:rPr>
      </w:pPr>
      <w:r w:rsidRPr="007323DE">
        <w:rPr>
          <w:rFonts w:eastAsia="Calibri"/>
          <w:b/>
          <w:bCs/>
          <w:lang w:eastAsia="en-US"/>
        </w:rPr>
        <w:t xml:space="preserve">Art. </w:t>
      </w:r>
      <w:r w:rsidR="002105CE">
        <w:rPr>
          <w:rFonts w:eastAsia="Calibri"/>
          <w:b/>
          <w:bCs/>
          <w:lang w:eastAsia="en-US"/>
        </w:rPr>
        <w:t>3</w:t>
      </w:r>
      <w:r w:rsidRPr="007323DE">
        <w:rPr>
          <w:rFonts w:eastAsia="Calibri"/>
          <w:b/>
          <w:bCs/>
          <w:lang w:eastAsia="en-US"/>
        </w:rPr>
        <w:t>º</w:t>
      </w:r>
      <w:r w:rsidRPr="001E031B">
        <w:rPr>
          <w:rFonts w:eastAsia="Calibri"/>
          <w:lang w:eastAsia="en-US"/>
        </w:rPr>
        <w:t xml:space="preserve"> Revogam-se as disposições em contrário</w:t>
      </w:r>
      <w:r w:rsidR="002105CE">
        <w:rPr>
          <w:rFonts w:eastAsia="Calibri"/>
          <w:lang w:eastAsia="en-US"/>
        </w:rPr>
        <w:t>, em especial a Lei Complementar</w:t>
      </w:r>
      <w:r w:rsidR="00E1533B">
        <w:rPr>
          <w:rFonts w:eastAsia="Calibri"/>
          <w:lang w:eastAsia="en-US"/>
        </w:rPr>
        <w:t xml:space="preserve"> </w:t>
      </w:r>
      <w:r w:rsidR="00E1533B" w:rsidRPr="00E1533B">
        <w:rPr>
          <w:rFonts w:eastAsia="Calibri"/>
          <w:lang w:eastAsia="en-US"/>
        </w:rPr>
        <w:t>nº 110/2022</w:t>
      </w:r>
      <w:r w:rsidR="00E1533B">
        <w:rPr>
          <w:rFonts w:eastAsia="Calibri"/>
          <w:lang w:eastAsia="en-US"/>
        </w:rPr>
        <w:t xml:space="preserve">, de </w:t>
      </w:r>
      <w:r w:rsidR="00E1533B" w:rsidRPr="00E1533B">
        <w:rPr>
          <w:rFonts w:eastAsia="Calibri"/>
          <w:lang w:eastAsia="en-US"/>
        </w:rPr>
        <w:t>19 de agosto de 2022</w:t>
      </w:r>
      <w:r w:rsidRPr="001E031B">
        <w:rPr>
          <w:rFonts w:eastAsia="Calibri"/>
          <w:lang w:eastAsia="en-US"/>
        </w:rPr>
        <w:t>.</w:t>
      </w:r>
    </w:p>
    <w:p w14:paraId="271F57D2" w14:textId="77777777" w:rsidR="007323DE" w:rsidRPr="001E031B" w:rsidRDefault="007323DE" w:rsidP="007323DE">
      <w:pPr>
        <w:shd w:val="clear" w:color="auto" w:fill="FFFFFF"/>
        <w:ind w:left="1418" w:right="-1"/>
        <w:jc w:val="both"/>
        <w:rPr>
          <w:rFonts w:eastAsia="Calibri"/>
          <w:lang w:eastAsia="en-US"/>
        </w:rPr>
      </w:pPr>
    </w:p>
    <w:p w14:paraId="2349E03B" w14:textId="25B0AEFA" w:rsidR="00897232" w:rsidRPr="00897232" w:rsidRDefault="007323DE" w:rsidP="00897232">
      <w:pPr>
        <w:shd w:val="clear" w:color="auto" w:fill="FFFFFF"/>
        <w:ind w:right="-1" w:firstLine="708"/>
        <w:jc w:val="both"/>
      </w:pPr>
      <w:r w:rsidRPr="007323DE">
        <w:rPr>
          <w:rFonts w:eastAsia="Calibri"/>
          <w:b/>
          <w:bCs/>
          <w:lang w:eastAsia="en-US"/>
        </w:rPr>
        <w:t xml:space="preserve">Art. </w:t>
      </w:r>
      <w:r w:rsidR="002105CE">
        <w:rPr>
          <w:rFonts w:eastAsia="Calibri"/>
          <w:b/>
          <w:bCs/>
          <w:lang w:eastAsia="en-US"/>
        </w:rPr>
        <w:t>4</w:t>
      </w:r>
      <w:r w:rsidRPr="007323DE">
        <w:rPr>
          <w:rFonts w:eastAsia="Calibri"/>
          <w:b/>
          <w:bCs/>
          <w:lang w:eastAsia="en-US"/>
        </w:rPr>
        <w:t>º</w:t>
      </w:r>
      <w:r w:rsidRPr="001E031B">
        <w:rPr>
          <w:rFonts w:eastAsia="Calibri"/>
          <w:lang w:eastAsia="en-US"/>
        </w:rPr>
        <w:t xml:space="preserve"> Esta lei entra em vigor na ata de sua publicação.</w:t>
      </w:r>
      <w:bookmarkStart w:id="4" w:name="_Hlk132121683"/>
    </w:p>
    <w:p w14:paraId="629DBE1E" w14:textId="330FB682" w:rsidR="00897232" w:rsidRPr="00062FAF" w:rsidRDefault="00897232" w:rsidP="00897232">
      <w:pPr>
        <w:shd w:val="clear" w:color="auto" w:fill="FFFFFF"/>
        <w:spacing w:before="120"/>
        <w:jc w:val="right"/>
        <w:rPr>
          <w:color w:val="222222"/>
        </w:rPr>
      </w:pPr>
      <w:r w:rsidRPr="00062FAF">
        <w:rPr>
          <w:color w:val="222222"/>
        </w:rPr>
        <w:t xml:space="preserve">Município de Anchieta/SC, </w:t>
      </w:r>
      <w:r>
        <w:rPr>
          <w:color w:val="222222"/>
        </w:rPr>
        <w:t>25</w:t>
      </w:r>
      <w:r w:rsidRPr="00062FAF">
        <w:rPr>
          <w:color w:val="222222"/>
        </w:rPr>
        <w:t xml:space="preserve"> de </w:t>
      </w:r>
      <w:r>
        <w:rPr>
          <w:color w:val="222222"/>
        </w:rPr>
        <w:t>abril</w:t>
      </w:r>
      <w:r w:rsidRPr="00062FAF">
        <w:rPr>
          <w:color w:val="222222"/>
        </w:rPr>
        <w:t xml:space="preserve"> de 2023</w:t>
      </w:r>
      <w:r>
        <w:rPr>
          <w:color w:val="222222"/>
        </w:rPr>
        <w:t>.</w:t>
      </w:r>
    </w:p>
    <w:p w14:paraId="58936CD3" w14:textId="77777777" w:rsidR="00897232" w:rsidRPr="00062FAF" w:rsidRDefault="00897232" w:rsidP="00897232">
      <w:pPr>
        <w:shd w:val="clear" w:color="auto" w:fill="FFFFFF"/>
        <w:spacing w:before="120"/>
        <w:jc w:val="both"/>
        <w:rPr>
          <w:color w:val="222222"/>
        </w:rPr>
      </w:pPr>
    </w:p>
    <w:p w14:paraId="2AC2B205" w14:textId="77777777" w:rsidR="00897232" w:rsidRPr="00062FAF" w:rsidRDefault="00897232" w:rsidP="00897232">
      <w:pPr>
        <w:shd w:val="clear" w:color="auto" w:fill="FFFFFF"/>
        <w:spacing w:before="120"/>
        <w:jc w:val="center"/>
        <w:rPr>
          <w:b/>
          <w:bCs/>
          <w:color w:val="222222"/>
        </w:rPr>
      </w:pPr>
      <w:r w:rsidRPr="00062FAF">
        <w:rPr>
          <w:b/>
          <w:bCs/>
          <w:color w:val="222222"/>
        </w:rPr>
        <w:t>IVAN JOSÉ CANCI</w:t>
      </w:r>
    </w:p>
    <w:p w14:paraId="0A343BB7" w14:textId="77777777" w:rsidR="00897232" w:rsidRPr="00062FAF" w:rsidRDefault="00897232" w:rsidP="00897232">
      <w:pPr>
        <w:shd w:val="clear" w:color="auto" w:fill="FFFFFF"/>
        <w:jc w:val="center"/>
        <w:rPr>
          <w:i/>
          <w:iCs/>
          <w:color w:val="222222"/>
        </w:rPr>
      </w:pPr>
      <w:r w:rsidRPr="00062FAF">
        <w:rPr>
          <w:i/>
          <w:iCs/>
          <w:color w:val="222222"/>
        </w:rPr>
        <w:t>Prefeito Municipal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98"/>
        <w:gridCol w:w="9149"/>
      </w:tblGrid>
      <w:tr w:rsidR="00897232" w:rsidRPr="00062FAF" w14:paraId="23EC9864" w14:textId="77777777" w:rsidTr="003F2BDC">
        <w:tc>
          <w:tcPr>
            <w:tcW w:w="660" w:type="dxa"/>
            <w:tcMar>
              <w:top w:w="0" w:type="dxa"/>
              <w:left w:w="240" w:type="dxa"/>
              <w:bottom w:w="0" w:type="dxa"/>
              <w:right w:w="240" w:type="dxa"/>
            </w:tcMar>
            <w:hideMark/>
          </w:tcPr>
          <w:p w14:paraId="10E3A36A" w14:textId="77777777" w:rsidR="00897232" w:rsidRPr="00062FAF" w:rsidRDefault="00897232" w:rsidP="003F2BDC">
            <w:pPr>
              <w:rPr>
                <w:rFonts w:ascii="Helvetica" w:hAnsi="Helvetica" w:cs="Helvetica"/>
              </w:rPr>
            </w:pPr>
          </w:p>
        </w:tc>
        <w:tc>
          <w:tcPr>
            <w:tcW w:w="1425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800DB60" w14:textId="77777777" w:rsidR="00897232" w:rsidRPr="00062FAF" w:rsidRDefault="00897232" w:rsidP="003F2BDC">
            <w:pPr>
              <w:shd w:val="clear" w:color="auto" w:fill="FFFFFF"/>
              <w:rPr>
                <w:rFonts w:ascii="Helvetica" w:hAnsi="Helvetica" w:cs="Helvetica"/>
                <w:color w:val="222222"/>
              </w:rPr>
            </w:pPr>
          </w:p>
        </w:tc>
      </w:tr>
    </w:tbl>
    <w:p w14:paraId="67047363" w14:textId="77777777" w:rsidR="00897232" w:rsidRDefault="00897232" w:rsidP="00897232"/>
    <w:p w14:paraId="30CB87F7" w14:textId="77777777" w:rsidR="00897232" w:rsidRDefault="00897232" w:rsidP="00897232">
      <w:r>
        <w:rPr>
          <w:sz w:val="16"/>
          <w:szCs w:val="16"/>
        </w:rPr>
        <w:t xml:space="preserve">Publicado no Mural Municipal e no Diário Oficial dos Municípios DOM - </w:t>
      </w:r>
      <w:hyperlink r:id="rId7" w:history="1">
        <w:r>
          <w:rPr>
            <w:rStyle w:val="Hyperlink"/>
            <w:color w:val="0563C1"/>
            <w:sz w:val="16"/>
            <w:szCs w:val="16"/>
          </w:rPr>
          <w:t>www.diariomunicipal.sc.gov.br</w:t>
        </w:r>
      </w:hyperlink>
    </w:p>
    <w:p w14:paraId="0B2BD0E5" w14:textId="77777777" w:rsidR="00897232" w:rsidRPr="00045245" w:rsidRDefault="00897232" w:rsidP="00897232">
      <w:pPr>
        <w:rPr>
          <w:i/>
        </w:rPr>
      </w:pPr>
      <w:proofErr w:type="spellStart"/>
      <w:r>
        <w:rPr>
          <w:b/>
          <w:bCs/>
          <w:sz w:val="16"/>
          <w:szCs w:val="16"/>
        </w:rPr>
        <w:t>Jackline</w:t>
      </w:r>
      <w:proofErr w:type="spellEnd"/>
      <w:r>
        <w:rPr>
          <w:b/>
          <w:bCs/>
          <w:sz w:val="16"/>
          <w:szCs w:val="16"/>
        </w:rPr>
        <w:t xml:space="preserve"> Appio-</w:t>
      </w:r>
      <w:r>
        <w:rPr>
          <w:b/>
          <w:i/>
          <w:sz w:val="16"/>
          <w:szCs w:val="16"/>
        </w:rPr>
        <w:t xml:space="preserve"> </w:t>
      </w:r>
      <w:r>
        <w:rPr>
          <w:bCs/>
          <w:sz w:val="16"/>
          <w:szCs w:val="16"/>
          <w:lang w:val="x-none" w:eastAsia="x-none"/>
        </w:rPr>
        <w:t>Secretária de Administração</w:t>
      </w:r>
      <w:r>
        <w:t xml:space="preserve">. </w:t>
      </w:r>
    </w:p>
    <w:p w14:paraId="46A5F85E" w14:textId="77777777" w:rsidR="000A2062" w:rsidRDefault="000A2062" w:rsidP="00A00CE0">
      <w:pPr>
        <w:shd w:val="clear" w:color="auto" w:fill="FFFFFF"/>
        <w:jc w:val="right"/>
        <w:rPr>
          <w:color w:val="000000"/>
        </w:rPr>
      </w:pPr>
    </w:p>
    <w:bookmarkEnd w:id="4"/>
    <w:p w14:paraId="4236045D" w14:textId="77777777" w:rsidR="00AF53DB" w:rsidRDefault="00AF53DB" w:rsidP="00AF53DB">
      <w:pPr>
        <w:rPr>
          <w:sz w:val="16"/>
          <w:szCs w:val="16"/>
        </w:rPr>
      </w:pPr>
    </w:p>
    <w:sectPr w:rsidR="00AF53DB" w:rsidSect="00D274A5">
      <w:headerReference w:type="default" r:id="rId8"/>
      <w:footerReference w:type="default" r:id="rId9"/>
      <w:pgSz w:w="11907" w:h="16840" w:code="9"/>
      <w:pgMar w:top="1440" w:right="1080" w:bottom="1440" w:left="1080" w:header="567" w:footer="10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DB7715" w14:textId="77777777" w:rsidR="00966736" w:rsidRDefault="00966736">
      <w:r>
        <w:separator/>
      </w:r>
    </w:p>
  </w:endnote>
  <w:endnote w:type="continuationSeparator" w:id="0">
    <w:p w14:paraId="2E8E95C1" w14:textId="77777777" w:rsidR="00966736" w:rsidRDefault="009667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merType Md BT">
    <w:altName w:val="Century"/>
    <w:charset w:val="00"/>
    <w:family w:val="roman"/>
    <w:pitch w:val="variable"/>
    <w:sig w:usb0="00000007" w:usb1="00000000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Arial MT">
    <w:altName w:val="Arial"/>
    <w:charset w:val="01"/>
    <w:family w:val="swiss"/>
    <w:pitch w:val="variable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G Times (WN)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A8E22B" w14:textId="6A40DED4" w:rsidR="006B3E21" w:rsidRPr="006B3E21" w:rsidRDefault="006B3E21" w:rsidP="00551403">
    <w:pPr>
      <w:pStyle w:val="Rodap"/>
      <w:ind w:right="-99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CC03FF" w14:textId="77777777" w:rsidR="00966736" w:rsidRDefault="00966736">
      <w:r>
        <w:separator/>
      </w:r>
    </w:p>
  </w:footnote>
  <w:footnote w:type="continuationSeparator" w:id="0">
    <w:p w14:paraId="3AAA96E5" w14:textId="77777777" w:rsidR="00966736" w:rsidRDefault="009667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FAA174" w14:textId="5BE9F15F" w:rsidR="00E633AD" w:rsidRDefault="00025BC2" w:rsidP="00B37972">
    <w:pPr>
      <w:pStyle w:val="Corpodetexto"/>
      <w:spacing w:line="14" w:lineRule="auto"/>
      <w:ind w:left="-851"/>
      <w:rPr>
        <w:b/>
        <w:sz w:val="20"/>
      </w:rPr>
    </w:pPr>
    <w:r>
      <w:rPr>
        <w:b/>
        <w:noProof/>
        <w:sz w:val="20"/>
      </w:rPr>
      <w:drawing>
        <wp:inline distT="0" distB="0" distL="0" distR="0" wp14:anchorId="38DDB123" wp14:editId="43E18713">
          <wp:extent cx="7280275" cy="1146141"/>
          <wp:effectExtent l="0" t="0" r="0" b="0"/>
          <wp:docPr id="20" name="Imagem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25785" cy="115330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442A58"/>
    <w:multiLevelType w:val="hybridMultilevel"/>
    <w:tmpl w:val="C554D5C8"/>
    <w:lvl w:ilvl="0" w:tplc="1AA484EA">
      <w:start w:val="1"/>
      <w:numFmt w:val="lowerLetter"/>
      <w:lvlText w:val="%1)"/>
      <w:lvlJc w:val="left"/>
      <w:pPr>
        <w:ind w:left="502" w:hanging="360"/>
      </w:pPr>
      <w:rPr>
        <w:rFonts w:hint="default"/>
        <w:b/>
        <w:bCs w:val="0"/>
      </w:rPr>
    </w:lvl>
    <w:lvl w:ilvl="1" w:tplc="04160019" w:tentative="1">
      <w:start w:val="1"/>
      <w:numFmt w:val="lowerLetter"/>
      <w:lvlText w:val="%2."/>
      <w:lvlJc w:val="left"/>
      <w:pPr>
        <w:ind w:left="1222" w:hanging="360"/>
      </w:pPr>
    </w:lvl>
    <w:lvl w:ilvl="2" w:tplc="0416001B" w:tentative="1">
      <w:start w:val="1"/>
      <w:numFmt w:val="lowerRoman"/>
      <w:lvlText w:val="%3."/>
      <w:lvlJc w:val="right"/>
      <w:pPr>
        <w:ind w:left="1942" w:hanging="180"/>
      </w:pPr>
    </w:lvl>
    <w:lvl w:ilvl="3" w:tplc="0416000F" w:tentative="1">
      <w:start w:val="1"/>
      <w:numFmt w:val="decimal"/>
      <w:lvlText w:val="%4."/>
      <w:lvlJc w:val="left"/>
      <w:pPr>
        <w:ind w:left="2662" w:hanging="360"/>
      </w:pPr>
    </w:lvl>
    <w:lvl w:ilvl="4" w:tplc="04160019" w:tentative="1">
      <w:start w:val="1"/>
      <w:numFmt w:val="lowerLetter"/>
      <w:lvlText w:val="%5."/>
      <w:lvlJc w:val="left"/>
      <w:pPr>
        <w:ind w:left="3382" w:hanging="360"/>
      </w:pPr>
    </w:lvl>
    <w:lvl w:ilvl="5" w:tplc="0416001B" w:tentative="1">
      <w:start w:val="1"/>
      <w:numFmt w:val="lowerRoman"/>
      <w:lvlText w:val="%6."/>
      <w:lvlJc w:val="right"/>
      <w:pPr>
        <w:ind w:left="4102" w:hanging="180"/>
      </w:pPr>
    </w:lvl>
    <w:lvl w:ilvl="6" w:tplc="0416000F" w:tentative="1">
      <w:start w:val="1"/>
      <w:numFmt w:val="decimal"/>
      <w:lvlText w:val="%7."/>
      <w:lvlJc w:val="left"/>
      <w:pPr>
        <w:ind w:left="4822" w:hanging="360"/>
      </w:pPr>
    </w:lvl>
    <w:lvl w:ilvl="7" w:tplc="04160019" w:tentative="1">
      <w:start w:val="1"/>
      <w:numFmt w:val="lowerLetter"/>
      <w:lvlText w:val="%8."/>
      <w:lvlJc w:val="left"/>
      <w:pPr>
        <w:ind w:left="5542" w:hanging="360"/>
      </w:pPr>
    </w:lvl>
    <w:lvl w:ilvl="8" w:tplc="041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024C54C9"/>
    <w:multiLevelType w:val="hybridMultilevel"/>
    <w:tmpl w:val="E4B826E8"/>
    <w:lvl w:ilvl="0" w:tplc="31DAEE7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B75136"/>
    <w:multiLevelType w:val="hybridMultilevel"/>
    <w:tmpl w:val="19FE8D6E"/>
    <w:lvl w:ilvl="0" w:tplc="BB262830">
      <w:start w:val="1"/>
      <w:numFmt w:val="decimalZero"/>
      <w:lvlText w:val="%1."/>
      <w:lvlJc w:val="left"/>
      <w:pPr>
        <w:ind w:left="36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6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6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6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3" w15:restartNumberingAfterBreak="0">
    <w:nsid w:val="086F30ED"/>
    <w:multiLevelType w:val="singleLevel"/>
    <w:tmpl w:val="0416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4" w15:restartNumberingAfterBreak="0">
    <w:nsid w:val="09A41A0C"/>
    <w:multiLevelType w:val="singleLevel"/>
    <w:tmpl w:val="EAE4C79E"/>
    <w:lvl w:ilvl="0">
      <w:start w:val="1"/>
      <w:numFmt w:val="lowerLetter"/>
      <w:lvlText w:val="%1)"/>
      <w:lvlJc w:val="left"/>
      <w:pPr>
        <w:tabs>
          <w:tab w:val="num" w:pos="1807"/>
        </w:tabs>
        <w:ind w:left="1807" w:hanging="390"/>
      </w:pPr>
    </w:lvl>
  </w:abstractNum>
  <w:abstractNum w:abstractNumId="5" w15:restartNumberingAfterBreak="0">
    <w:nsid w:val="19172FBB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1BDC0E7F"/>
    <w:multiLevelType w:val="singleLevel"/>
    <w:tmpl w:val="99143A54"/>
    <w:lvl w:ilvl="0">
      <w:start w:val="1"/>
      <w:numFmt w:val="lowerLetter"/>
      <w:lvlText w:val="%1)"/>
      <w:lvlJc w:val="left"/>
      <w:pPr>
        <w:tabs>
          <w:tab w:val="num" w:pos="1777"/>
        </w:tabs>
        <w:ind w:left="1777" w:hanging="360"/>
      </w:pPr>
    </w:lvl>
  </w:abstractNum>
  <w:abstractNum w:abstractNumId="7" w15:restartNumberingAfterBreak="0">
    <w:nsid w:val="1EB377A7"/>
    <w:multiLevelType w:val="hybridMultilevel"/>
    <w:tmpl w:val="34809B76"/>
    <w:lvl w:ilvl="0" w:tplc="76C842BA">
      <w:start w:val="1"/>
      <w:numFmt w:val="lowerLetter"/>
      <w:lvlText w:val="%1)"/>
      <w:lvlJc w:val="left"/>
      <w:pPr>
        <w:ind w:left="103" w:hanging="293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1" w:tplc="4DF2D5B0">
      <w:numFmt w:val="bullet"/>
      <w:lvlText w:val="•"/>
      <w:lvlJc w:val="left"/>
      <w:pPr>
        <w:ind w:left="981" w:hanging="293"/>
      </w:pPr>
      <w:rPr>
        <w:rFonts w:hint="default"/>
        <w:lang w:val="pt-PT" w:eastAsia="en-US" w:bidi="ar-SA"/>
      </w:rPr>
    </w:lvl>
    <w:lvl w:ilvl="2" w:tplc="5F54982E">
      <w:numFmt w:val="bullet"/>
      <w:lvlText w:val="•"/>
      <w:lvlJc w:val="left"/>
      <w:pPr>
        <w:ind w:left="1862" w:hanging="293"/>
      </w:pPr>
      <w:rPr>
        <w:rFonts w:hint="default"/>
        <w:lang w:val="pt-PT" w:eastAsia="en-US" w:bidi="ar-SA"/>
      </w:rPr>
    </w:lvl>
    <w:lvl w:ilvl="3" w:tplc="B6205FBA">
      <w:numFmt w:val="bullet"/>
      <w:lvlText w:val="•"/>
      <w:lvlJc w:val="left"/>
      <w:pPr>
        <w:ind w:left="2743" w:hanging="293"/>
      </w:pPr>
      <w:rPr>
        <w:rFonts w:hint="default"/>
        <w:lang w:val="pt-PT" w:eastAsia="en-US" w:bidi="ar-SA"/>
      </w:rPr>
    </w:lvl>
    <w:lvl w:ilvl="4" w:tplc="BADCF8CC">
      <w:numFmt w:val="bullet"/>
      <w:lvlText w:val="•"/>
      <w:lvlJc w:val="left"/>
      <w:pPr>
        <w:ind w:left="3624" w:hanging="293"/>
      </w:pPr>
      <w:rPr>
        <w:rFonts w:hint="default"/>
        <w:lang w:val="pt-PT" w:eastAsia="en-US" w:bidi="ar-SA"/>
      </w:rPr>
    </w:lvl>
    <w:lvl w:ilvl="5" w:tplc="4080D59A">
      <w:numFmt w:val="bullet"/>
      <w:lvlText w:val="•"/>
      <w:lvlJc w:val="left"/>
      <w:pPr>
        <w:ind w:left="4505" w:hanging="293"/>
      </w:pPr>
      <w:rPr>
        <w:rFonts w:hint="default"/>
        <w:lang w:val="pt-PT" w:eastAsia="en-US" w:bidi="ar-SA"/>
      </w:rPr>
    </w:lvl>
    <w:lvl w:ilvl="6" w:tplc="0A78FBDC">
      <w:numFmt w:val="bullet"/>
      <w:lvlText w:val="•"/>
      <w:lvlJc w:val="left"/>
      <w:pPr>
        <w:ind w:left="5386" w:hanging="293"/>
      </w:pPr>
      <w:rPr>
        <w:rFonts w:hint="default"/>
        <w:lang w:val="pt-PT" w:eastAsia="en-US" w:bidi="ar-SA"/>
      </w:rPr>
    </w:lvl>
    <w:lvl w:ilvl="7" w:tplc="D23E47FA">
      <w:numFmt w:val="bullet"/>
      <w:lvlText w:val="•"/>
      <w:lvlJc w:val="left"/>
      <w:pPr>
        <w:ind w:left="6267" w:hanging="293"/>
      </w:pPr>
      <w:rPr>
        <w:rFonts w:hint="default"/>
        <w:lang w:val="pt-PT" w:eastAsia="en-US" w:bidi="ar-SA"/>
      </w:rPr>
    </w:lvl>
    <w:lvl w:ilvl="8" w:tplc="A4C83682">
      <w:numFmt w:val="bullet"/>
      <w:lvlText w:val="•"/>
      <w:lvlJc w:val="left"/>
      <w:pPr>
        <w:ind w:left="7148" w:hanging="293"/>
      </w:pPr>
      <w:rPr>
        <w:rFonts w:hint="default"/>
        <w:lang w:val="pt-PT" w:eastAsia="en-US" w:bidi="ar-SA"/>
      </w:rPr>
    </w:lvl>
  </w:abstractNum>
  <w:abstractNum w:abstractNumId="8" w15:restartNumberingAfterBreak="0">
    <w:nsid w:val="290265C4"/>
    <w:multiLevelType w:val="hybridMultilevel"/>
    <w:tmpl w:val="E36E79D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AEB4535"/>
    <w:multiLevelType w:val="hybridMultilevel"/>
    <w:tmpl w:val="1478C140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FE94617"/>
    <w:multiLevelType w:val="hybridMultilevel"/>
    <w:tmpl w:val="B8147D46"/>
    <w:lvl w:ilvl="0" w:tplc="68142DCE">
      <w:start w:val="1"/>
      <w:numFmt w:val="lowerLetter"/>
      <w:lvlText w:val="%1)"/>
      <w:lvlJc w:val="left"/>
      <w:pPr>
        <w:ind w:left="644" w:hanging="360"/>
      </w:pPr>
      <w:rPr>
        <w:rFonts w:ascii="Garamond" w:eastAsia="Times New Roman" w:hAnsi="Garamond" w:cs="Arial"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31CC1C89"/>
    <w:multiLevelType w:val="hybridMultilevel"/>
    <w:tmpl w:val="FEDCE4D0"/>
    <w:lvl w:ilvl="0" w:tplc="4CACD0C0">
      <w:start w:val="7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073" w:hanging="360"/>
      </w:pPr>
    </w:lvl>
    <w:lvl w:ilvl="2" w:tplc="0416001B" w:tentative="1">
      <w:start w:val="1"/>
      <w:numFmt w:val="lowerRoman"/>
      <w:lvlText w:val="%3."/>
      <w:lvlJc w:val="right"/>
      <w:pPr>
        <w:ind w:left="2793" w:hanging="180"/>
      </w:pPr>
    </w:lvl>
    <w:lvl w:ilvl="3" w:tplc="0416000F" w:tentative="1">
      <w:start w:val="1"/>
      <w:numFmt w:val="decimal"/>
      <w:lvlText w:val="%4."/>
      <w:lvlJc w:val="left"/>
      <w:pPr>
        <w:ind w:left="3513" w:hanging="360"/>
      </w:pPr>
    </w:lvl>
    <w:lvl w:ilvl="4" w:tplc="04160019" w:tentative="1">
      <w:start w:val="1"/>
      <w:numFmt w:val="lowerLetter"/>
      <w:lvlText w:val="%5."/>
      <w:lvlJc w:val="left"/>
      <w:pPr>
        <w:ind w:left="4233" w:hanging="360"/>
      </w:pPr>
    </w:lvl>
    <w:lvl w:ilvl="5" w:tplc="0416001B" w:tentative="1">
      <w:start w:val="1"/>
      <w:numFmt w:val="lowerRoman"/>
      <w:lvlText w:val="%6."/>
      <w:lvlJc w:val="right"/>
      <w:pPr>
        <w:ind w:left="4953" w:hanging="180"/>
      </w:pPr>
    </w:lvl>
    <w:lvl w:ilvl="6" w:tplc="0416000F" w:tentative="1">
      <w:start w:val="1"/>
      <w:numFmt w:val="decimal"/>
      <w:lvlText w:val="%7."/>
      <w:lvlJc w:val="left"/>
      <w:pPr>
        <w:ind w:left="5673" w:hanging="360"/>
      </w:pPr>
    </w:lvl>
    <w:lvl w:ilvl="7" w:tplc="04160019" w:tentative="1">
      <w:start w:val="1"/>
      <w:numFmt w:val="lowerLetter"/>
      <w:lvlText w:val="%8."/>
      <w:lvlJc w:val="left"/>
      <w:pPr>
        <w:ind w:left="6393" w:hanging="360"/>
      </w:pPr>
    </w:lvl>
    <w:lvl w:ilvl="8" w:tplc="0416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2" w15:restartNumberingAfterBreak="0">
    <w:nsid w:val="353D27D4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3BFD0A5C"/>
    <w:multiLevelType w:val="hybridMultilevel"/>
    <w:tmpl w:val="4544C7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07D3040"/>
    <w:multiLevelType w:val="hybridMultilevel"/>
    <w:tmpl w:val="76BEEA3C"/>
    <w:lvl w:ilvl="0" w:tplc="A58A3078">
      <w:start w:val="1"/>
      <w:numFmt w:val="lowerLetter"/>
      <w:lvlText w:val="%1)"/>
      <w:lvlJc w:val="left"/>
      <w:pPr>
        <w:ind w:left="811" w:hanging="708"/>
      </w:pPr>
      <w:rPr>
        <w:rFonts w:ascii="Times New Roman" w:eastAsia="Times New Roman" w:hAnsi="Times New Roman" w:cs="Times New Roman" w:hint="default"/>
        <w:spacing w:val="0"/>
        <w:w w:val="97"/>
        <w:sz w:val="24"/>
        <w:szCs w:val="24"/>
        <w:lang w:val="pt-PT" w:eastAsia="en-US" w:bidi="ar-SA"/>
      </w:rPr>
    </w:lvl>
    <w:lvl w:ilvl="1" w:tplc="B208653E">
      <w:numFmt w:val="bullet"/>
      <w:lvlText w:val="•"/>
      <w:lvlJc w:val="left"/>
      <w:pPr>
        <w:ind w:left="1629" w:hanging="708"/>
      </w:pPr>
      <w:rPr>
        <w:rFonts w:hint="default"/>
        <w:lang w:val="pt-PT" w:eastAsia="en-US" w:bidi="ar-SA"/>
      </w:rPr>
    </w:lvl>
    <w:lvl w:ilvl="2" w:tplc="97C868BC">
      <w:numFmt w:val="bullet"/>
      <w:lvlText w:val="•"/>
      <w:lvlJc w:val="left"/>
      <w:pPr>
        <w:ind w:left="2438" w:hanging="708"/>
      </w:pPr>
      <w:rPr>
        <w:rFonts w:hint="default"/>
        <w:lang w:val="pt-PT" w:eastAsia="en-US" w:bidi="ar-SA"/>
      </w:rPr>
    </w:lvl>
    <w:lvl w:ilvl="3" w:tplc="62E68DFC">
      <w:numFmt w:val="bullet"/>
      <w:lvlText w:val="•"/>
      <w:lvlJc w:val="left"/>
      <w:pPr>
        <w:ind w:left="3247" w:hanging="708"/>
      </w:pPr>
      <w:rPr>
        <w:rFonts w:hint="default"/>
        <w:lang w:val="pt-PT" w:eastAsia="en-US" w:bidi="ar-SA"/>
      </w:rPr>
    </w:lvl>
    <w:lvl w:ilvl="4" w:tplc="6CC42930">
      <w:numFmt w:val="bullet"/>
      <w:lvlText w:val="•"/>
      <w:lvlJc w:val="left"/>
      <w:pPr>
        <w:ind w:left="4056" w:hanging="708"/>
      </w:pPr>
      <w:rPr>
        <w:rFonts w:hint="default"/>
        <w:lang w:val="pt-PT" w:eastAsia="en-US" w:bidi="ar-SA"/>
      </w:rPr>
    </w:lvl>
    <w:lvl w:ilvl="5" w:tplc="8C566510">
      <w:numFmt w:val="bullet"/>
      <w:lvlText w:val="•"/>
      <w:lvlJc w:val="left"/>
      <w:pPr>
        <w:ind w:left="4865" w:hanging="708"/>
      </w:pPr>
      <w:rPr>
        <w:rFonts w:hint="default"/>
        <w:lang w:val="pt-PT" w:eastAsia="en-US" w:bidi="ar-SA"/>
      </w:rPr>
    </w:lvl>
    <w:lvl w:ilvl="6" w:tplc="AC90B7CE">
      <w:numFmt w:val="bullet"/>
      <w:lvlText w:val="•"/>
      <w:lvlJc w:val="left"/>
      <w:pPr>
        <w:ind w:left="5674" w:hanging="708"/>
      </w:pPr>
      <w:rPr>
        <w:rFonts w:hint="default"/>
        <w:lang w:val="pt-PT" w:eastAsia="en-US" w:bidi="ar-SA"/>
      </w:rPr>
    </w:lvl>
    <w:lvl w:ilvl="7" w:tplc="E2822444">
      <w:numFmt w:val="bullet"/>
      <w:lvlText w:val="•"/>
      <w:lvlJc w:val="left"/>
      <w:pPr>
        <w:ind w:left="6483" w:hanging="708"/>
      </w:pPr>
      <w:rPr>
        <w:rFonts w:hint="default"/>
        <w:lang w:val="pt-PT" w:eastAsia="en-US" w:bidi="ar-SA"/>
      </w:rPr>
    </w:lvl>
    <w:lvl w:ilvl="8" w:tplc="AFF00830">
      <w:numFmt w:val="bullet"/>
      <w:lvlText w:val="•"/>
      <w:lvlJc w:val="left"/>
      <w:pPr>
        <w:ind w:left="7292" w:hanging="708"/>
      </w:pPr>
      <w:rPr>
        <w:rFonts w:hint="default"/>
        <w:lang w:val="pt-PT" w:eastAsia="en-US" w:bidi="ar-SA"/>
      </w:rPr>
    </w:lvl>
  </w:abstractNum>
  <w:abstractNum w:abstractNumId="15" w15:restartNumberingAfterBreak="0">
    <w:nsid w:val="4292190A"/>
    <w:multiLevelType w:val="singleLevel"/>
    <w:tmpl w:val="99143A54"/>
    <w:lvl w:ilvl="0">
      <w:start w:val="1"/>
      <w:numFmt w:val="lowerLetter"/>
      <w:lvlText w:val="%1)"/>
      <w:lvlJc w:val="left"/>
      <w:pPr>
        <w:tabs>
          <w:tab w:val="num" w:pos="1777"/>
        </w:tabs>
        <w:ind w:left="1777" w:hanging="360"/>
      </w:pPr>
    </w:lvl>
  </w:abstractNum>
  <w:abstractNum w:abstractNumId="16" w15:restartNumberingAfterBreak="0">
    <w:nsid w:val="4CD26A88"/>
    <w:multiLevelType w:val="hybridMultilevel"/>
    <w:tmpl w:val="329878A2"/>
    <w:lvl w:ilvl="0" w:tplc="C018ED3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0840E28"/>
    <w:multiLevelType w:val="hybridMultilevel"/>
    <w:tmpl w:val="8228D2E8"/>
    <w:lvl w:ilvl="0" w:tplc="C0F882CC">
      <w:start w:val="1"/>
      <w:numFmt w:val="upperRoman"/>
      <w:lvlText w:val="%1"/>
      <w:lvlJc w:val="left"/>
      <w:pPr>
        <w:ind w:left="103" w:hanging="185"/>
      </w:pPr>
      <w:rPr>
        <w:rFonts w:ascii="Times New Roman" w:eastAsia="Times New Roman" w:hAnsi="Times New Roman" w:cs="Times New Roman" w:hint="default"/>
        <w:w w:val="97"/>
        <w:sz w:val="24"/>
        <w:szCs w:val="24"/>
        <w:lang w:val="pt-PT" w:eastAsia="en-US" w:bidi="ar-SA"/>
      </w:rPr>
    </w:lvl>
    <w:lvl w:ilvl="1" w:tplc="37B6C3BC">
      <w:numFmt w:val="bullet"/>
      <w:lvlText w:val="•"/>
      <w:lvlJc w:val="left"/>
      <w:pPr>
        <w:ind w:left="981" w:hanging="185"/>
      </w:pPr>
      <w:rPr>
        <w:rFonts w:hint="default"/>
        <w:lang w:val="pt-PT" w:eastAsia="en-US" w:bidi="ar-SA"/>
      </w:rPr>
    </w:lvl>
    <w:lvl w:ilvl="2" w:tplc="74E61E76">
      <w:numFmt w:val="bullet"/>
      <w:lvlText w:val="•"/>
      <w:lvlJc w:val="left"/>
      <w:pPr>
        <w:ind w:left="1862" w:hanging="185"/>
      </w:pPr>
      <w:rPr>
        <w:rFonts w:hint="default"/>
        <w:lang w:val="pt-PT" w:eastAsia="en-US" w:bidi="ar-SA"/>
      </w:rPr>
    </w:lvl>
    <w:lvl w:ilvl="3" w:tplc="1436BE3A">
      <w:numFmt w:val="bullet"/>
      <w:lvlText w:val="•"/>
      <w:lvlJc w:val="left"/>
      <w:pPr>
        <w:ind w:left="2743" w:hanging="185"/>
      </w:pPr>
      <w:rPr>
        <w:rFonts w:hint="default"/>
        <w:lang w:val="pt-PT" w:eastAsia="en-US" w:bidi="ar-SA"/>
      </w:rPr>
    </w:lvl>
    <w:lvl w:ilvl="4" w:tplc="58FE7D0E">
      <w:numFmt w:val="bullet"/>
      <w:lvlText w:val="•"/>
      <w:lvlJc w:val="left"/>
      <w:pPr>
        <w:ind w:left="3624" w:hanging="185"/>
      </w:pPr>
      <w:rPr>
        <w:rFonts w:hint="default"/>
        <w:lang w:val="pt-PT" w:eastAsia="en-US" w:bidi="ar-SA"/>
      </w:rPr>
    </w:lvl>
    <w:lvl w:ilvl="5" w:tplc="DDE2CEB0">
      <w:numFmt w:val="bullet"/>
      <w:lvlText w:val="•"/>
      <w:lvlJc w:val="left"/>
      <w:pPr>
        <w:ind w:left="4505" w:hanging="185"/>
      </w:pPr>
      <w:rPr>
        <w:rFonts w:hint="default"/>
        <w:lang w:val="pt-PT" w:eastAsia="en-US" w:bidi="ar-SA"/>
      </w:rPr>
    </w:lvl>
    <w:lvl w:ilvl="6" w:tplc="E946ADEE">
      <w:numFmt w:val="bullet"/>
      <w:lvlText w:val="•"/>
      <w:lvlJc w:val="left"/>
      <w:pPr>
        <w:ind w:left="5386" w:hanging="185"/>
      </w:pPr>
      <w:rPr>
        <w:rFonts w:hint="default"/>
        <w:lang w:val="pt-PT" w:eastAsia="en-US" w:bidi="ar-SA"/>
      </w:rPr>
    </w:lvl>
    <w:lvl w:ilvl="7" w:tplc="05446C04">
      <w:numFmt w:val="bullet"/>
      <w:lvlText w:val="•"/>
      <w:lvlJc w:val="left"/>
      <w:pPr>
        <w:ind w:left="6267" w:hanging="185"/>
      </w:pPr>
      <w:rPr>
        <w:rFonts w:hint="default"/>
        <w:lang w:val="pt-PT" w:eastAsia="en-US" w:bidi="ar-SA"/>
      </w:rPr>
    </w:lvl>
    <w:lvl w:ilvl="8" w:tplc="5B9E47A8">
      <w:numFmt w:val="bullet"/>
      <w:lvlText w:val="•"/>
      <w:lvlJc w:val="left"/>
      <w:pPr>
        <w:ind w:left="7148" w:hanging="185"/>
      </w:pPr>
      <w:rPr>
        <w:rFonts w:hint="default"/>
        <w:lang w:val="pt-PT" w:eastAsia="en-US" w:bidi="ar-SA"/>
      </w:rPr>
    </w:lvl>
  </w:abstractNum>
  <w:abstractNum w:abstractNumId="18" w15:restartNumberingAfterBreak="0">
    <w:nsid w:val="72172590"/>
    <w:multiLevelType w:val="hybridMultilevel"/>
    <w:tmpl w:val="64E8858A"/>
    <w:lvl w:ilvl="0" w:tplc="C8143FE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4454A66"/>
    <w:multiLevelType w:val="multilevel"/>
    <w:tmpl w:val="C382C3A2"/>
    <w:lvl w:ilvl="0">
      <w:start w:val="8"/>
      <w:numFmt w:val="decimalZero"/>
      <w:lvlText w:val="%1"/>
      <w:lvlJc w:val="left"/>
      <w:pPr>
        <w:tabs>
          <w:tab w:val="num" w:pos="540"/>
        </w:tabs>
        <w:ind w:left="540" w:hanging="540"/>
      </w:pPr>
      <w:rPr>
        <w:b/>
        <w:sz w:val="24"/>
      </w:rPr>
    </w:lvl>
    <w:lvl w:ilvl="1">
      <w:start w:val="4"/>
      <w:numFmt w:val="decimal"/>
      <w:lvlText w:val="%1.%2"/>
      <w:lvlJc w:val="left"/>
      <w:pPr>
        <w:tabs>
          <w:tab w:val="num" w:pos="540"/>
        </w:tabs>
        <w:ind w:left="540" w:hanging="540"/>
      </w:pPr>
      <w:rPr>
        <w:b/>
        <w:sz w:val="24"/>
      </w:rPr>
    </w:lvl>
    <w:lvl w:ilvl="2">
      <w:start w:val="2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b/>
        <w:sz w:val="24"/>
      </w:rPr>
    </w:lvl>
  </w:abstractNum>
  <w:num w:numId="1" w16cid:durableId="931739069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3388306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561214641">
    <w:abstractNumId w:val="5"/>
    <w:lvlOverride w:ilvl="0">
      <w:startOverride w:val="1"/>
    </w:lvlOverride>
  </w:num>
  <w:num w:numId="4" w16cid:durableId="1036085206">
    <w:abstractNumId w:val="12"/>
    <w:lvlOverride w:ilvl="0">
      <w:startOverride w:val="1"/>
    </w:lvlOverride>
  </w:num>
  <w:num w:numId="5" w16cid:durableId="1460953259">
    <w:abstractNumId w:val="19"/>
    <w:lvlOverride w:ilvl="0">
      <w:startOverride w:val="8"/>
    </w:lvlOverride>
    <w:lvlOverride w:ilvl="1">
      <w:startOverride w:val="3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54163099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169247203">
    <w:abstractNumId w:val="3"/>
  </w:num>
  <w:num w:numId="8" w16cid:durableId="249395652">
    <w:abstractNumId w:val="10"/>
  </w:num>
  <w:num w:numId="9" w16cid:durableId="938026985">
    <w:abstractNumId w:val="7"/>
  </w:num>
  <w:num w:numId="10" w16cid:durableId="1022367453">
    <w:abstractNumId w:val="14"/>
  </w:num>
  <w:num w:numId="11" w16cid:durableId="1279679364">
    <w:abstractNumId w:val="17"/>
  </w:num>
  <w:num w:numId="12" w16cid:durableId="1861893971">
    <w:abstractNumId w:val="1"/>
  </w:num>
  <w:num w:numId="13" w16cid:durableId="1298291483">
    <w:abstractNumId w:val="18"/>
  </w:num>
  <w:num w:numId="14" w16cid:durableId="923803945">
    <w:abstractNumId w:val="16"/>
  </w:num>
  <w:num w:numId="15" w16cid:durableId="2097481311">
    <w:abstractNumId w:val="4"/>
    <w:lvlOverride w:ilvl="0">
      <w:startOverride w:val="1"/>
    </w:lvlOverride>
  </w:num>
  <w:num w:numId="16" w16cid:durableId="1408917515">
    <w:abstractNumId w:val="15"/>
    <w:lvlOverride w:ilvl="0">
      <w:startOverride w:val="1"/>
    </w:lvlOverride>
  </w:num>
  <w:num w:numId="17" w16cid:durableId="1798333173">
    <w:abstractNumId w:val="11"/>
  </w:num>
  <w:num w:numId="18" w16cid:durableId="1856577559">
    <w:abstractNumId w:val="4"/>
  </w:num>
  <w:num w:numId="19" w16cid:durableId="1879707821">
    <w:abstractNumId w:val="13"/>
  </w:num>
  <w:num w:numId="20" w16cid:durableId="1522083395">
    <w:abstractNumId w:val="6"/>
  </w:num>
  <w:num w:numId="21" w16cid:durableId="242185488">
    <w:abstractNumId w:val="9"/>
  </w:num>
  <w:num w:numId="22" w16cid:durableId="185603741">
    <w:abstractNumId w:val="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noLicitacao" w:val="2022"/>
    <w:docVar w:name="AnoProcesso" w:val="2022"/>
    <w:docVar w:name="Bairro" w:val="CENTRO"/>
    <w:docVar w:name="CargoDiretorCompras" w:val="Diretora de Compras"/>
    <w:docVar w:name="CargoMembro1" w:val="MEMBRO"/>
    <w:docVar w:name="CargoMembro2" w:val="MEMBRO"/>
    <w:docVar w:name="CargoMembro3" w:val="MEMBRO"/>
    <w:docVar w:name="CargoMembro4" w:val=" "/>
    <w:docVar w:name="CargoMembro5" w:val=" "/>
    <w:docVar w:name="CargoMembro6" w:val=" "/>
    <w:docVar w:name="CargoMembro7" w:val=" "/>
    <w:docVar w:name="CargoMembro8" w:val=" "/>
    <w:docVar w:name="CargoSecretario" w:val="Secretário da Fazenda"/>
    <w:docVar w:name="CargoTitular" w:val="Prefeito Municipal"/>
    <w:docVar w:name="CEP" w:val="89970-000"/>
    <w:docVar w:name="Cidade" w:val="Anchieta"/>
    <w:docVar w:name="CidadeContratado" w:val="CidadeContratado"/>
    <w:docVar w:name="CNPJ" w:val="83.024.687/0001-22"/>
    <w:docVar w:name="CNPJContratado" w:val="CNPJContratado"/>
    <w:docVar w:name="CPFContratado" w:val="CPFContratado"/>
    <w:docVar w:name="CPFTitular" w:val="625.835.909-44"/>
    <w:docVar w:name="DataAbertura" w:val="06/04/2022"/>
    <w:docVar w:name="DataAdjudicacao" w:val="01 de Janeiro de 1900"/>
    <w:docVar w:name="DataAssinatura" w:val="DataAssinatura"/>
    <w:docVar w:name="DataDecreto" w:val="04/01/2021"/>
    <w:docVar w:name="DataEntrEnvelope" w:val="06/04/2022"/>
    <w:docVar w:name="DataExtensoAdjudicacao" w:val="1 de Janeiro de 1900"/>
    <w:docVar w:name="DataExtensoAssinatura" w:val="DataExtensoAssinatura"/>
    <w:docVar w:name="DataExtensoHomolog" w:val="1 de Janeiro de 1900"/>
    <w:docVar w:name="DataExtensoProcesso" w:val="22 de Março de 2022"/>
    <w:docVar w:name="DataExtensoPublicacao" w:val="23 de Março de 2022"/>
    <w:docVar w:name="DataFinalRecEnvelope" w:val="06/04/2022"/>
    <w:docVar w:name="DataHomologacao" w:val="01/01/1900"/>
    <w:docVar w:name="DataInicioRecEnvelope" w:val="06/04/2022"/>
    <w:docVar w:name="DataPortaria" w:val="01/01/1900"/>
    <w:docVar w:name="DataProcesso" w:val="22/03/2022"/>
    <w:docVar w:name="DataPublicacao" w:val="23 de Março de 2022"/>
    <w:docVar w:name="DataVencimento" w:val="DataVencimento"/>
    <w:docVar w:name="DecretoNomeacao" w:val=" "/>
    <w:docVar w:name="Dotacoes" w:val="2.043.3390.00 - 0 - 138/2022   -   MANUTENÇÃO E DESENVOLVIMENTO DAS ATIVIDADES DO DEP "/>
    <w:docVar w:name="Endereco" w:val="AVENIDA ANCHIETA, Nº 838"/>
    <w:docVar w:name="EnderecoContratado" w:val="EnderecoContratado"/>
    <w:docVar w:name="EnderecoEntrega" w:val=" "/>
    <w:docVar w:name="EstadoContratado" w:val="EstadoContratado"/>
    <w:docVar w:name="FAX" w:val="3653-3200"/>
    <w:docVar w:name="FonteRecurso" w:val=" "/>
    <w:docVar w:name="FormaJulgamento" w:val="Por Lote"/>
    <w:docVar w:name="FormaPgContrato" w:val="FormaPgContrato"/>
    <w:docVar w:name="FormaPgto" w:val="Mensal"/>
    <w:docVar w:name="FormaReajuste" w:val="S/Reajuste"/>
    <w:docVar w:name="HoraAbertura" w:val="08:30"/>
    <w:docVar w:name="HoraEntrEnvelope" w:val="08:30"/>
    <w:docVar w:name="HoraFinalRecEnvelope" w:val="08:30"/>
    <w:docVar w:name="HoraInicioRecEnvelope" w:val="08:30"/>
    <w:docVar w:name="IdentifContratado" w:val="IdentifContratado"/>
    <w:docVar w:name="ItensLicitacao" w:val="_x000d__x000d_Item_x0009_    Quantidade_x0009_Unid_x0009_Nome do Material_x000d_   1_x0009_        1,000_x0009_UN      _x0009_*FILTRO_x000d_                                                   _x000d_   2_x0009_        1,000_x0009_UN      _x0009_*SILENCIOSO                                                 _x000d_   3_x0009_        1,000_x0009_UN      _x0009_*CONEXÃO                                                    _x000d_   4_x0009_        1,000_x0009_UN      _x0009_*EJETOR                                                     _x000d_   5_x0009_        1,000_x0009_UN      _x0009_*TUBO                                                       _x000d_   6_x0009_        1,000_x0009_UN      _x0009_*CORREIA J                                                  _x000d_   7_x0009_        1,000_x0009_UN      _x0009_*VARETA                                                     _x000d_   8_x0009_        1,000_x0009_UN      _x0009_*INTERRUPTOR                                                _x000d_   9_x0009_        1,000_x0009_UN      _x0009_*VIDRO                                                      _x000d_  10_x0009_        2,000_x0009_UN      _x0009_*CRUZETA                                                    _x000d_  11_x0009_        1,000_x0009_UN      _x0009_*REGISTRO                                                   _x000d_  12_x0009_        2,000_x0009_UN      _x0009_*PLACA                                                      _x000d_  13_x0009_        1,000_x0009_UN      _x0009_*SUPORTE                                                    _x000d_  14_x0009_        1,000_x0009_UN      _x0009_*MANGUEIRA                                                  _x000d_  15_x0009_        1,000_x0009_UN      _x0009_*KIT MANGUEIRA                                              _x000d_  16_x0009_        2,000_x0009_UN      _x0009_*RODA                                                       _x000d_  17_x0009_        1,000_x0009_UN      _x0009_*PORCA                                                      _x000d_  18_x0009_        1,000_x0009_UN      _x0009_*CARCAÇA                                                    _x000d_  19_x0009_        1,000_x0009_UN      _x0009_* CRUZETA                                                   "/>
    <w:docVar w:name="ItensLicitacaoPorLote" w:val="_x000d_LOTE: 1_x000d_Item_x0009_    Quantidade_x0009_Unid_x0009_Nome do Material_x000d_   1_x0009_        1,000_x0009_UN      _x0009_*FILTRO_x000d_                                                   _x000d_   2_x0009_        1,000_x0009_UN      _x0009_*SILENCIOSO                                                 _x000d_   3_x0009_        1,000_x0009_UN      _x0009_*CONEXÃO                                                    _x000d_   4_x0009_        1,000_x0009_UN      _x0009_*EJETOR                                                     _x000d_   5_x0009_        1,000_x0009_UN      _x0009_*TUBO                                                       _x000d_   6_x0009_        1,000_x0009_UN      _x0009_*CORREIA J                                                  _x000d_   7_x0009_        1,000_x0009_UN      _x0009_*VARETA                                                     _x000d_   8_x0009_        1,000_x0009_UN      _x0009_*INTERRUPTOR                                                _x000d_   9_x0009_        1,000_x0009_UN      _x0009_*VIDRO                                                      _x000d_  10_x0009_        2,000_x0009_UN      _x0009_*CRUZETA                                                    _x000d_  11_x0009_        1,000_x0009_UN      _x0009_*REGISTRO                                                   _x000d_  12_x0009_        2,000_x0009_UN      _x0009_*PLACA                                                      _x000d_  13_x0009_        1,000_x0009_UN      _x0009_*SUPORTE                                                    _x000d_  14_x0009_        1,000_x0009_UN      _x0009_*MANGUEIRA                                                  _x000d_  15_x0009_        1,000_x0009_UN      _x0009_*KIT MANGUEIRA                                              _x000d_  16_x0009_        2,000_x0009_UN      _x0009_*RODA                                                       _x000d_  17_x0009_        1,000_x0009_UN      _x0009_*PORCA                                                      _x000d_  18_x0009_        1,000_x0009_UN      _x0009_*CARCAÇA                                                    _x000d_  19_x0009_        1,000_x0009_UN      _x0009_* CRUZETA                                                   "/>
    <w:docVar w:name="ItensVencedores" w:val=" "/>
    <w:docVar w:name="ListaDctosProc" w:val="- Certidão Negativa de Débito do FGTS- Certidão Negativa de Débito da Receita Federal- Certidão Negativa de Débito da Receita Estadual- Certidão Negativa de Débito da Receita Municipal- Declaração de cumprimento do disposto no inciso XXXIII, do artigo 7º da Constituição Federal- Certidão Negativa de Débitos Trabalhistas (CNDT)"/>
    <w:docVar w:name="LocalEntrega" w:val="Conforme objeto da licitação"/>
    <w:docVar w:name="Modalidade" w:val="PREGÃO PRESENCIAL"/>
    <w:docVar w:name="NomeCentroCusto" w:val="OBRAS E SERVIÇOS RODOVIÁRIOS"/>
    <w:docVar w:name="NomeContratado" w:val="NomeContratado"/>
    <w:docVar w:name="NomeDiretorCompras" w:val="IDENES MARIA FIORENTIN SCHENA"/>
    <w:docVar w:name="NomeEstado" w:val="ESTADO DE SANTA CATARINA"/>
    <w:docVar w:name="NomeMembro1" w:val="OTHAR ROSTIROLLA"/>
    <w:docVar w:name="NomeMembro2" w:val="ALINE DE GIACOMETTI"/>
    <w:docVar w:name="NomeMembro3" w:val="MARCIELI WENDLING"/>
    <w:docVar w:name="NomeMembro4" w:val=" "/>
    <w:docVar w:name="NomeMembro5" w:val=" "/>
    <w:docVar w:name="NomeMembro6" w:val=" "/>
    <w:docVar w:name="NomeMembro7" w:val=" "/>
    <w:docVar w:name="NomeMembro8" w:val=" "/>
    <w:docVar w:name="NomeOrgao" w:val="SECRETARIA DE INFRAESTRUTURA"/>
    <w:docVar w:name="NomePresComissao" w:val="IDENES MARIA FIORENTIN SCHENA"/>
    <w:docVar w:name="NomeRespCompras" w:val="IDENES MARIA FIORENTIN SCHENA"/>
    <w:docVar w:name="NomeRespContratado" w:val="NomeRespContratado"/>
    <w:docVar w:name="NomeSecretario" w:val="ARTUR LUIZ CHENET"/>
    <w:docVar w:name="NomeTitular" w:val="IVAN JOSÉ CANCI"/>
    <w:docVar w:name="NomeUnidade" w:val="OBRAS E SERVIÇOS RODOVIÁRIOS"/>
    <w:docVar w:name="NomeUsuario" w:val="PREFEITURA MUNICIPAL DE ANCHIETA                  "/>
    <w:docVar w:name="NrInscEstadual" w:val="NrInscEstadual"/>
    <w:docVar w:name="NrInscMunicipal" w:val="NrInscMunicipal"/>
    <w:docVar w:name="NumContrato" w:val="NumContrato"/>
    <w:docVar w:name="NumContratoSuperior" w:val="NumContratoSuperior"/>
    <w:docVar w:name="NumeroCentroCusto" w:val="21/2022"/>
    <w:docVar w:name="NumeroOrgao" w:val="07"/>
    <w:docVar w:name="NumeroUnidade" w:val="07.02"/>
    <w:docVar w:name="NumLicitacao" w:val="12/2022"/>
    <w:docVar w:name="NumProcesso" w:val="29/2022"/>
    <w:docVar w:name="ObjetoContrato" w:val="ObjetoContrato"/>
    <w:docVar w:name="ObjetoLicitacao" w:val="Aquisição de peças visando realizar reparos mecânicos no diferencial da máquina Motoniveladora 12 H - Caterpillar, lotada no Setor de Obras e Serviços Rodoviários do Município de Anchieta/SC. Pago com recursos próprios. "/>
    <w:docVar w:name="ObsContrato" w:val="ObsContrato"/>
    <w:docVar w:name="ObsProcesso" w:val=" "/>
    <w:docVar w:name="PortariaComissao" w:val="121/2021"/>
    <w:docVar w:name="PrazoEntrega" w:val="07 Dias"/>
    <w:docVar w:name="SiglaEstado" w:val="SC"/>
    <w:docVar w:name="SiglaModalidade" w:val="PR"/>
    <w:docVar w:name="Telefone" w:val="3653-3200"/>
    <w:docVar w:name="TipoComissao" w:val=" ESPECIAL"/>
    <w:docVar w:name="TipoContrato" w:val="TipoContrato"/>
    <w:docVar w:name="ValidadeProposta" w:val="60 Dias"/>
    <w:docVar w:name="ValorContrato" w:val="ValorContrato"/>
    <w:docVar w:name="ValorContratoExtenso" w:val="ValorContratoExtenso"/>
    <w:docVar w:name="ValorTotalProcesso" w:val="0,00"/>
    <w:docVar w:name="ValorTotalProcessoExtenso" w:val="(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)"/>
    <w:docVar w:name="Vigencia" w:val="30/09/2022"/>
  </w:docVars>
  <w:rsids>
    <w:rsidRoot w:val="00F24A56"/>
    <w:rsid w:val="000030ED"/>
    <w:rsid w:val="00005739"/>
    <w:rsid w:val="000100A3"/>
    <w:rsid w:val="0002017E"/>
    <w:rsid w:val="00023A9F"/>
    <w:rsid w:val="00025BC2"/>
    <w:rsid w:val="00040BED"/>
    <w:rsid w:val="00042136"/>
    <w:rsid w:val="000546D9"/>
    <w:rsid w:val="00054CDB"/>
    <w:rsid w:val="000554C9"/>
    <w:rsid w:val="00056199"/>
    <w:rsid w:val="000612E4"/>
    <w:rsid w:val="00062061"/>
    <w:rsid w:val="00063A8D"/>
    <w:rsid w:val="00063BE5"/>
    <w:rsid w:val="0006514A"/>
    <w:rsid w:val="00072C7A"/>
    <w:rsid w:val="00097A45"/>
    <w:rsid w:val="000A2062"/>
    <w:rsid w:val="000A26D9"/>
    <w:rsid w:val="000A42EC"/>
    <w:rsid w:val="000B4D0A"/>
    <w:rsid w:val="000C308F"/>
    <w:rsid w:val="000C33B6"/>
    <w:rsid w:val="000C6FA5"/>
    <w:rsid w:val="000D365D"/>
    <w:rsid w:val="000E1C45"/>
    <w:rsid w:val="000E3B11"/>
    <w:rsid w:val="000F0534"/>
    <w:rsid w:val="000F1A9C"/>
    <w:rsid w:val="000F319D"/>
    <w:rsid w:val="001049EA"/>
    <w:rsid w:val="00121C94"/>
    <w:rsid w:val="0012278B"/>
    <w:rsid w:val="00122FCC"/>
    <w:rsid w:val="00124A42"/>
    <w:rsid w:val="00126A1F"/>
    <w:rsid w:val="001278E4"/>
    <w:rsid w:val="001279AA"/>
    <w:rsid w:val="001326FA"/>
    <w:rsid w:val="0013547A"/>
    <w:rsid w:val="00137512"/>
    <w:rsid w:val="001452D2"/>
    <w:rsid w:val="00151116"/>
    <w:rsid w:val="00151AFB"/>
    <w:rsid w:val="00151F3C"/>
    <w:rsid w:val="00164C7B"/>
    <w:rsid w:val="00166EF8"/>
    <w:rsid w:val="00173AE1"/>
    <w:rsid w:val="00177C90"/>
    <w:rsid w:val="0018174B"/>
    <w:rsid w:val="001823D7"/>
    <w:rsid w:val="0018735F"/>
    <w:rsid w:val="00194998"/>
    <w:rsid w:val="00196A55"/>
    <w:rsid w:val="001B1FF8"/>
    <w:rsid w:val="001B419D"/>
    <w:rsid w:val="001B4E40"/>
    <w:rsid w:val="001C1B34"/>
    <w:rsid w:val="001C2024"/>
    <w:rsid w:val="001C6D91"/>
    <w:rsid w:val="001D7307"/>
    <w:rsid w:val="001E22C7"/>
    <w:rsid w:val="001E30E3"/>
    <w:rsid w:val="001F1EF3"/>
    <w:rsid w:val="001F640E"/>
    <w:rsid w:val="0020052E"/>
    <w:rsid w:val="00200B87"/>
    <w:rsid w:val="0020548F"/>
    <w:rsid w:val="002105CE"/>
    <w:rsid w:val="00213C71"/>
    <w:rsid w:val="00215982"/>
    <w:rsid w:val="00233AE9"/>
    <w:rsid w:val="00235975"/>
    <w:rsid w:val="00235AB9"/>
    <w:rsid w:val="00237D42"/>
    <w:rsid w:val="00242088"/>
    <w:rsid w:val="00247661"/>
    <w:rsid w:val="00247FE5"/>
    <w:rsid w:val="00250075"/>
    <w:rsid w:val="00261A1C"/>
    <w:rsid w:val="0026498F"/>
    <w:rsid w:val="00274F21"/>
    <w:rsid w:val="00275FC1"/>
    <w:rsid w:val="00277303"/>
    <w:rsid w:val="00281EE0"/>
    <w:rsid w:val="002831D0"/>
    <w:rsid w:val="00287431"/>
    <w:rsid w:val="00294407"/>
    <w:rsid w:val="002A7DA2"/>
    <w:rsid w:val="002B54BA"/>
    <w:rsid w:val="002D6685"/>
    <w:rsid w:val="002E2DC1"/>
    <w:rsid w:val="002E44F3"/>
    <w:rsid w:val="002E7F38"/>
    <w:rsid w:val="002F52DE"/>
    <w:rsid w:val="00304CC7"/>
    <w:rsid w:val="003061B4"/>
    <w:rsid w:val="003142EA"/>
    <w:rsid w:val="00321112"/>
    <w:rsid w:val="003213F6"/>
    <w:rsid w:val="00321752"/>
    <w:rsid w:val="00321BC4"/>
    <w:rsid w:val="003248D1"/>
    <w:rsid w:val="003372E2"/>
    <w:rsid w:val="00341035"/>
    <w:rsid w:val="00354BCC"/>
    <w:rsid w:val="00354D71"/>
    <w:rsid w:val="003616C8"/>
    <w:rsid w:val="00364E8A"/>
    <w:rsid w:val="00364FA6"/>
    <w:rsid w:val="003706FF"/>
    <w:rsid w:val="00370BBE"/>
    <w:rsid w:val="00371D31"/>
    <w:rsid w:val="00372DA5"/>
    <w:rsid w:val="00373C13"/>
    <w:rsid w:val="00377836"/>
    <w:rsid w:val="00381B66"/>
    <w:rsid w:val="00384660"/>
    <w:rsid w:val="0038651C"/>
    <w:rsid w:val="0039069D"/>
    <w:rsid w:val="003A152D"/>
    <w:rsid w:val="003A6F95"/>
    <w:rsid w:val="003A7041"/>
    <w:rsid w:val="003A7048"/>
    <w:rsid w:val="003C5C33"/>
    <w:rsid w:val="003D2F79"/>
    <w:rsid w:val="003D53DC"/>
    <w:rsid w:val="003D5CFE"/>
    <w:rsid w:val="003D5F8B"/>
    <w:rsid w:val="003D65ED"/>
    <w:rsid w:val="003E0D98"/>
    <w:rsid w:val="003E3E5B"/>
    <w:rsid w:val="003E623C"/>
    <w:rsid w:val="003E69D5"/>
    <w:rsid w:val="003F0EC3"/>
    <w:rsid w:val="003F5FA9"/>
    <w:rsid w:val="003F7127"/>
    <w:rsid w:val="003F74A3"/>
    <w:rsid w:val="004000CD"/>
    <w:rsid w:val="004045C3"/>
    <w:rsid w:val="0040482E"/>
    <w:rsid w:val="0040509F"/>
    <w:rsid w:val="004075F9"/>
    <w:rsid w:val="00414611"/>
    <w:rsid w:val="004255B1"/>
    <w:rsid w:val="00435490"/>
    <w:rsid w:val="00435CAB"/>
    <w:rsid w:val="00435F95"/>
    <w:rsid w:val="00437B9B"/>
    <w:rsid w:val="0044375B"/>
    <w:rsid w:val="0044512B"/>
    <w:rsid w:val="00451BB1"/>
    <w:rsid w:val="00452CA0"/>
    <w:rsid w:val="00457A1C"/>
    <w:rsid w:val="00461454"/>
    <w:rsid w:val="004633EB"/>
    <w:rsid w:val="0046467E"/>
    <w:rsid w:val="00464B81"/>
    <w:rsid w:val="00470FD2"/>
    <w:rsid w:val="004715A4"/>
    <w:rsid w:val="00474156"/>
    <w:rsid w:val="00474205"/>
    <w:rsid w:val="004818BC"/>
    <w:rsid w:val="00487CDF"/>
    <w:rsid w:val="00491802"/>
    <w:rsid w:val="004918DF"/>
    <w:rsid w:val="00492992"/>
    <w:rsid w:val="00492EAF"/>
    <w:rsid w:val="00496E95"/>
    <w:rsid w:val="004A4F8A"/>
    <w:rsid w:val="004A5D7E"/>
    <w:rsid w:val="004C05BC"/>
    <w:rsid w:val="004C2018"/>
    <w:rsid w:val="004C2577"/>
    <w:rsid w:val="004C4F4E"/>
    <w:rsid w:val="004D3C1C"/>
    <w:rsid w:val="004D79CF"/>
    <w:rsid w:val="004E53AE"/>
    <w:rsid w:val="004E619F"/>
    <w:rsid w:val="004F016F"/>
    <w:rsid w:val="004F0707"/>
    <w:rsid w:val="004F1116"/>
    <w:rsid w:val="005155C5"/>
    <w:rsid w:val="00516661"/>
    <w:rsid w:val="00520AB7"/>
    <w:rsid w:val="0052122D"/>
    <w:rsid w:val="00524AFF"/>
    <w:rsid w:val="0052561A"/>
    <w:rsid w:val="00527A79"/>
    <w:rsid w:val="005331E8"/>
    <w:rsid w:val="005418AF"/>
    <w:rsid w:val="005419BC"/>
    <w:rsid w:val="00547248"/>
    <w:rsid w:val="00550D83"/>
    <w:rsid w:val="00551403"/>
    <w:rsid w:val="00553D73"/>
    <w:rsid w:val="00556240"/>
    <w:rsid w:val="0055723F"/>
    <w:rsid w:val="00560D29"/>
    <w:rsid w:val="00561B4C"/>
    <w:rsid w:val="00570361"/>
    <w:rsid w:val="00577A38"/>
    <w:rsid w:val="00580010"/>
    <w:rsid w:val="00580FC5"/>
    <w:rsid w:val="00587F95"/>
    <w:rsid w:val="00592DDE"/>
    <w:rsid w:val="0059618C"/>
    <w:rsid w:val="0059726A"/>
    <w:rsid w:val="005A10E0"/>
    <w:rsid w:val="005A70DC"/>
    <w:rsid w:val="005A7D4C"/>
    <w:rsid w:val="005B365C"/>
    <w:rsid w:val="005C4229"/>
    <w:rsid w:val="005C47F5"/>
    <w:rsid w:val="005D2104"/>
    <w:rsid w:val="005D69CE"/>
    <w:rsid w:val="005D7D02"/>
    <w:rsid w:val="005E4885"/>
    <w:rsid w:val="005E598A"/>
    <w:rsid w:val="005E71C5"/>
    <w:rsid w:val="005F20AD"/>
    <w:rsid w:val="006019C0"/>
    <w:rsid w:val="00602348"/>
    <w:rsid w:val="00602876"/>
    <w:rsid w:val="00605454"/>
    <w:rsid w:val="00617D67"/>
    <w:rsid w:val="0063171C"/>
    <w:rsid w:val="0063270F"/>
    <w:rsid w:val="00634EF1"/>
    <w:rsid w:val="00635733"/>
    <w:rsid w:val="00637D64"/>
    <w:rsid w:val="00645D89"/>
    <w:rsid w:val="00647D33"/>
    <w:rsid w:val="00651B91"/>
    <w:rsid w:val="006577B7"/>
    <w:rsid w:val="0066262A"/>
    <w:rsid w:val="00664DB9"/>
    <w:rsid w:val="006655B5"/>
    <w:rsid w:val="0068229A"/>
    <w:rsid w:val="00691BA4"/>
    <w:rsid w:val="00691C05"/>
    <w:rsid w:val="006B0433"/>
    <w:rsid w:val="006B0D65"/>
    <w:rsid w:val="006B3E21"/>
    <w:rsid w:val="006B7649"/>
    <w:rsid w:val="006C24A0"/>
    <w:rsid w:val="006C659E"/>
    <w:rsid w:val="006C6A64"/>
    <w:rsid w:val="006E3E21"/>
    <w:rsid w:val="006E6B52"/>
    <w:rsid w:val="006F0C93"/>
    <w:rsid w:val="006F396C"/>
    <w:rsid w:val="006F3B44"/>
    <w:rsid w:val="006F677F"/>
    <w:rsid w:val="00700237"/>
    <w:rsid w:val="00701FEB"/>
    <w:rsid w:val="00702DA3"/>
    <w:rsid w:val="00704D12"/>
    <w:rsid w:val="00707AAA"/>
    <w:rsid w:val="007150FB"/>
    <w:rsid w:val="00715F9C"/>
    <w:rsid w:val="00717D5E"/>
    <w:rsid w:val="007251C1"/>
    <w:rsid w:val="007278E2"/>
    <w:rsid w:val="007305FB"/>
    <w:rsid w:val="007323DE"/>
    <w:rsid w:val="00740D1D"/>
    <w:rsid w:val="00744208"/>
    <w:rsid w:val="00744744"/>
    <w:rsid w:val="0074540C"/>
    <w:rsid w:val="00746FED"/>
    <w:rsid w:val="00750FCD"/>
    <w:rsid w:val="00753517"/>
    <w:rsid w:val="00755484"/>
    <w:rsid w:val="00763681"/>
    <w:rsid w:val="007647DD"/>
    <w:rsid w:val="00766D34"/>
    <w:rsid w:val="007673A4"/>
    <w:rsid w:val="00767BE2"/>
    <w:rsid w:val="0077379C"/>
    <w:rsid w:val="00775FC6"/>
    <w:rsid w:val="00780686"/>
    <w:rsid w:val="00785F58"/>
    <w:rsid w:val="00787407"/>
    <w:rsid w:val="0079047E"/>
    <w:rsid w:val="00792563"/>
    <w:rsid w:val="007951E4"/>
    <w:rsid w:val="007A3C97"/>
    <w:rsid w:val="007B3B6C"/>
    <w:rsid w:val="007C1A7B"/>
    <w:rsid w:val="007C2542"/>
    <w:rsid w:val="007C2C57"/>
    <w:rsid w:val="007C4247"/>
    <w:rsid w:val="007C5A79"/>
    <w:rsid w:val="007C5CFB"/>
    <w:rsid w:val="007C5FD6"/>
    <w:rsid w:val="007C6C6F"/>
    <w:rsid w:val="007D4AF2"/>
    <w:rsid w:val="007D5F85"/>
    <w:rsid w:val="007D614C"/>
    <w:rsid w:val="007E1F4E"/>
    <w:rsid w:val="007F5FC0"/>
    <w:rsid w:val="00803131"/>
    <w:rsid w:val="00805350"/>
    <w:rsid w:val="0081216F"/>
    <w:rsid w:val="00812B55"/>
    <w:rsid w:val="00813A34"/>
    <w:rsid w:val="008167B4"/>
    <w:rsid w:val="00825061"/>
    <w:rsid w:val="00826169"/>
    <w:rsid w:val="00833CD6"/>
    <w:rsid w:val="00834D63"/>
    <w:rsid w:val="0084266C"/>
    <w:rsid w:val="00846450"/>
    <w:rsid w:val="00860E91"/>
    <w:rsid w:val="0087058E"/>
    <w:rsid w:val="00870D9C"/>
    <w:rsid w:val="0087343B"/>
    <w:rsid w:val="00873CD0"/>
    <w:rsid w:val="00882379"/>
    <w:rsid w:val="008849BD"/>
    <w:rsid w:val="00890C82"/>
    <w:rsid w:val="00893DDC"/>
    <w:rsid w:val="00897232"/>
    <w:rsid w:val="008C09B3"/>
    <w:rsid w:val="008C1EE2"/>
    <w:rsid w:val="008C56AD"/>
    <w:rsid w:val="008E4DB3"/>
    <w:rsid w:val="008F4C73"/>
    <w:rsid w:val="00901136"/>
    <w:rsid w:val="009052BE"/>
    <w:rsid w:val="009112BF"/>
    <w:rsid w:val="0091187D"/>
    <w:rsid w:val="00912E23"/>
    <w:rsid w:val="00915632"/>
    <w:rsid w:val="0091799E"/>
    <w:rsid w:val="00920104"/>
    <w:rsid w:val="009219EA"/>
    <w:rsid w:val="009248B3"/>
    <w:rsid w:val="00934CFC"/>
    <w:rsid w:val="00937D53"/>
    <w:rsid w:val="0094371F"/>
    <w:rsid w:val="009467D1"/>
    <w:rsid w:val="00950E7B"/>
    <w:rsid w:val="00952DCF"/>
    <w:rsid w:val="00953D9C"/>
    <w:rsid w:val="00961B74"/>
    <w:rsid w:val="00966736"/>
    <w:rsid w:val="009776EE"/>
    <w:rsid w:val="00981943"/>
    <w:rsid w:val="00991381"/>
    <w:rsid w:val="00992874"/>
    <w:rsid w:val="0099295C"/>
    <w:rsid w:val="00996035"/>
    <w:rsid w:val="009A02C2"/>
    <w:rsid w:val="009A15AF"/>
    <w:rsid w:val="009A40E6"/>
    <w:rsid w:val="009C46C2"/>
    <w:rsid w:val="009C4BD8"/>
    <w:rsid w:val="009E0CE7"/>
    <w:rsid w:val="009E342A"/>
    <w:rsid w:val="009E5DB4"/>
    <w:rsid w:val="009E5EC5"/>
    <w:rsid w:val="009E6143"/>
    <w:rsid w:val="009E62AD"/>
    <w:rsid w:val="009E6E9E"/>
    <w:rsid w:val="009E7F4B"/>
    <w:rsid w:val="009F3F86"/>
    <w:rsid w:val="009F66D0"/>
    <w:rsid w:val="00A00CE0"/>
    <w:rsid w:val="00A038B7"/>
    <w:rsid w:val="00A10493"/>
    <w:rsid w:val="00A13789"/>
    <w:rsid w:val="00A14992"/>
    <w:rsid w:val="00A21BB2"/>
    <w:rsid w:val="00A27773"/>
    <w:rsid w:val="00A34A72"/>
    <w:rsid w:val="00A3609A"/>
    <w:rsid w:val="00A465F4"/>
    <w:rsid w:val="00A47E10"/>
    <w:rsid w:val="00A55F4F"/>
    <w:rsid w:val="00A566A0"/>
    <w:rsid w:val="00A669D5"/>
    <w:rsid w:val="00A678F1"/>
    <w:rsid w:val="00A70ED5"/>
    <w:rsid w:val="00A7321C"/>
    <w:rsid w:val="00A752C4"/>
    <w:rsid w:val="00A755B9"/>
    <w:rsid w:val="00A75ABF"/>
    <w:rsid w:val="00A80F6B"/>
    <w:rsid w:val="00A81134"/>
    <w:rsid w:val="00A8128C"/>
    <w:rsid w:val="00A8785C"/>
    <w:rsid w:val="00A914EF"/>
    <w:rsid w:val="00A95C27"/>
    <w:rsid w:val="00A9708D"/>
    <w:rsid w:val="00AA0152"/>
    <w:rsid w:val="00AA0CF9"/>
    <w:rsid w:val="00AA1872"/>
    <w:rsid w:val="00AB1909"/>
    <w:rsid w:val="00AB5118"/>
    <w:rsid w:val="00AC4284"/>
    <w:rsid w:val="00AC7793"/>
    <w:rsid w:val="00AD0477"/>
    <w:rsid w:val="00AD74EB"/>
    <w:rsid w:val="00AE64A9"/>
    <w:rsid w:val="00AF53DB"/>
    <w:rsid w:val="00B029F6"/>
    <w:rsid w:val="00B06B9A"/>
    <w:rsid w:val="00B07217"/>
    <w:rsid w:val="00B072BB"/>
    <w:rsid w:val="00B10C01"/>
    <w:rsid w:val="00B110DC"/>
    <w:rsid w:val="00B13AC7"/>
    <w:rsid w:val="00B220A6"/>
    <w:rsid w:val="00B2358F"/>
    <w:rsid w:val="00B248AB"/>
    <w:rsid w:val="00B25659"/>
    <w:rsid w:val="00B31360"/>
    <w:rsid w:val="00B3429F"/>
    <w:rsid w:val="00B37972"/>
    <w:rsid w:val="00B44431"/>
    <w:rsid w:val="00B452F5"/>
    <w:rsid w:val="00B5303C"/>
    <w:rsid w:val="00B53A49"/>
    <w:rsid w:val="00B54CA8"/>
    <w:rsid w:val="00B555DD"/>
    <w:rsid w:val="00B561E0"/>
    <w:rsid w:val="00B61FF2"/>
    <w:rsid w:val="00B62A8A"/>
    <w:rsid w:val="00B72EDE"/>
    <w:rsid w:val="00BA4700"/>
    <w:rsid w:val="00BA62DE"/>
    <w:rsid w:val="00BB06C7"/>
    <w:rsid w:val="00BB79B2"/>
    <w:rsid w:val="00BB7B33"/>
    <w:rsid w:val="00BB7BD4"/>
    <w:rsid w:val="00BC7069"/>
    <w:rsid w:val="00BD088D"/>
    <w:rsid w:val="00BD5B9B"/>
    <w:rsid w:val="00BD7603"/>
    <w:rsid w:val="00BE1736"/>
    <w:rsid w:val="00BE190B"/>
    <w:rsid w:val="00BF0E1F"/>
    <w:rsid w:val="00BF2941"/>
    <w:rsid w:val="00BF2B29"/>
    <w:rsid w:val="00BF7874"/>
    <w:rsid w:val="00C11C6A"/>
    <w:rsid w:val="00C11D33"/>
    <w:rsid w:val="00C12198"/>
    <w:rsid w:val="00C160FC"/>
    <w:rsid w:val="00C164B0"/>
    <w:rsid w:val="00C16C20"/>
    <w:rsid w:val="00C244FA"/>
    <w:rsid w:val="00C35AF4"/>
    <w:rsid w:val="00C40F7F"/>
    <w:rsid w:val="00C45274"/>
    <w:rsid w:val="00C545C3"/>
    <w:rsid w:val="00C56051"/>
    <w:rsid w:val="00C61E7A"/>
    <w:rsid w:val="00C71EF8"/>
    <w:rsid w:val="00C80D75"/>
    <w:rsid w:val="00C81D5E"/>
    <w:rsid w:val="00C83196"/>
    <w:rsid w:val="00C87C70"/>
    <w:rsid w:val="00C87D52"/>
    <w:rsid w:val="00C9280E"/>
    <w:rsid w:val="00CA0213"/>
    <w:rsid w:val="00CA2D5C"/>
    <w:rsid w:val="00CA32DA"/>
    <w:rsid w:val="00CB3FEE"/>
    <w:rsid w:val="00CB491A"/>
    <w:rsid w:val="00CB49F5"/>
    <w:rsid w:val="00CC1B10"/>
    <w:rsid w:val="00CC4D8E"/>
    <w:rsid w:val="00CC51BB"/>
    <w:rsid w:val="00CD19C1"/>
    <w:rsid w:val="00CD66D9"/>
    <w:rsid w:val="00CE23A3"/>
    <w:rsid w:val="00CE2BD7"/>
    <w:rsid w:val="00CE40E2"/>
    <w:rsid w:val="00CE4545"/>
    <w:rsid w:val="00CE6660"/>
    <w:rsid w:val="00CE73E6"/>
    <w:rsid w:val="00CF0135"/>
    <w:rsid w:val="00CF2AB5"/>
    <w:rsid w:val="00CF2FFA"/>
    <w:rsid w:val="00D01886"/>
    <w:rsid w:val="00D02BCF"/>
    <w:rsid w:val="00D05F6A"/>
    <w:rsid w:val="00D10BA3"/>
    <w:rsid w:val="00D1116E"/>
    <w:rsid w:val="00D271BF"/>
    <w:rsid w:val="00D274A5"/>
    <w:rsid w:val="00D27767"/>
    <w:rsid w:val="00D319A9"/>
    <w:rsid w:val="00D33E3E"/>
    <w:rsid w:val="00D36A5C"/>
    <w:rsid w:val="00D40460"/>
    <w:rsid w:val="00D406F3"/>
    <w:rsid w:val="00D43EB3"/>
    <w:rsid w:val="00D44787"/>
    <w:rsid w:val="00D5724D"/>
    <w:rsid w:val="00D61AE5"/>
    <w:rsid w:val="00D633A8"/>
    <w:rsid w:val="00D66735"/>
    <w:rsid w:val="00D75DDC"/>
    <w:rsid w:val="00D855A7"/>
    <w:rsid w:val="00D91C59"/>
    <w:rsid w:val="00D91DC8"/>
    <w:rsid w:val="00D937D7"/>
    <w:rsid w:val="00D97190"/>
    <w:rsid w:val="00DA264A"/>
    <w:rsid w:val="00DA60BE"/>
    <w:rsid w:val="00DA6DE8"/>
    <w:rsid w:val="00DA7192"/>
    <w:rsid w:val="00DB21C6"/>
    <w:rsid w:val="00DB4806"/>
    <w:rsid w:val="00DC3426"/>
    <w:rsid w:val="00DD2BCD"/>
    <w:rsid w:val="00DD5541"/>
    <w:rsid w:val="00DD5A88"/>
    <w:rsid w:val="00DD6AF5"/>
    <w:rsid w:val="00DE4581"/>
    <w:rsid w:val="00DE68CF"/>
    <w:rsid w:val="00DE76FD"/>
    <w:rsid w:val="00DF0545"/>
    <w:rsid w:val="00E02357"/>
    <w:rsid w:val="00E06DAB"/>
    <w:rsid w:val="00E1533B"/>
    <w:rsid w:val="00E205B3"/>
    <w:rsid w:val="00E21487"/>
    <w:rsid w:val="00E2441C"/>
    <w:rsid w:val="00E259B0"/>
    <w:rsid w:val="00E259B8"/>
    <w:rsid w:val="00E32130"/>
    <w:rsid w:val="00E33D8D"/>
    <w:rsid w:val="00E33FBC"/>
    <w:rsid w:val="00E366CD"/>
    <w:rsid w:val="00E500C7"/>
    <w:rsid w:val="00E50495"/>
    <w:rsid w:val="00E53A54"/>
    <w:rsid w:val="00E53BE0"/>
    <w:rsid w:val="00E55E2B"/>
    <w:rsid w:val="00E633AD"/>
    <w:rsid w:val="00E6510E"/>
    <w:rsid w:val="00E65FC4"/>
    <w:rsid w:val="00E72AD6"/>
    <w:rsid w:val="00E747F1"/>
    <w:rsid w:val="00E83375"/>
    <w:rsid w:val="00E843FC"/>
    <w:rsid w:val="00E86CEA"/>
    <w:rsid w:val="00E87B5E"/>
    <w:rsid w:val="00E9063F"/>
    <w:rsid w:val="00E90DF4"/>
    <w:rsid w:val="00E9499D"/>
    <w:rsid w:val="00E96C5C"/>
    <w:rsid w:val="00E97831"/>
    <w:rsid w:val="00EB35C7"/>
    <w:rsid w:val="00EB54C3"/>
    <w:rsid w:val="00EC3084"/>
    <w:rsid w:val="00EC3632"/>
    <w:rsid w:val="00EC6CD6"/>
    <w:rsid w:val="00EC7532"/>
    <w:rsid w:val="00ED3A54"/>
    <w:rsid w:val="00ED42CF"/>
    <w:rsid w:val="00ED57BE"/>
    <w:rsid w:val="00EE0317"/>
    <w:rsid w:val="00EE28AD"/>
    <w:rsid w:val="00EE6A79"/>
    <w:rsid w:val="00EF69DA"/>
    <w:rsid w:val="00F05103"/>
    <w:rsid w:val="00F14633"/>
    <w:rsid w:val="00F1694B"/>
    <w:rsid w:val="00F21FC1"/>
    <w:rsid w:val="00F22E21"/>
    <w:rsid w:val="00F236EB"/>
    <w:rsid w:val="00F24A56"/>
    <w:rsid w:val="00F2773D"/>
    <w:rsid w:val="00F43A92"/>
    <w:rsid w:val="00F47FB0"/>
    <w:rsid w:val="00F52F3D"/>
    <w:rsid w:val="00F57B03"/>
    <w:rsid w:val="00F65950"/>
    <w:rsid w:val="00F67AE8"/>
    <w:rsid w:val="00F7181D"/>
    <w:rsid w:val="00F751EB"/>
    <w:rsid w:val="00F76325"/>
    <w:rsid w:val="00F7690E"/>
    <w:rsid w:val="00F82E96"/>
    <w:rsid w:val="00F9116D"/>
    <w:rsid w:val="00F92927"/>
    <w:rsid w:val="00F93068"/>
    <w:rsid w:val="00F953A4"/>
    <w:rsid w:val="00FA326E"/>
    <w:rsid w:val="00FA5FA3"/>
    <w:rsid w:val="00FA7DC9"/>
    <w:rsid w:val="00FB4386"/>
    <w:rsid w:val="00FB4A2E"/>
    <w:rsid w:val="00FB7B4B"/>
    <w:rsid w:val="00FC0386"/>
    <w:rsid w:val="00FC11AD"/>
    <w:rsid w:val="00FC26B9"/>
    <w:rsid w:val="00FC3420"/>
    <w:rsid w:val="00FC568B"/>
    <w:rsid w:val="00FC601B"/>
    <w:rsid w:val="00FC774D"/>
    <w:rsid w:val="00FD3746"/>
    <w:rsid w:val="00FE0EF1"/>
    <w:rsid w:val="00FE348E"/>
    <w:rsid w:val="00FE4EBB"/>
    <w:rsid w:val="00FE65B9"/>
    <w:rsid w:val="00FE7703"/>
    <w:rsid w:val="00FF53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212BE81"/>
  <w15:chartTrackingRefBased/>
  <w15:docId w15:val="{032C9E4F-773A-4666-92A1-BBCFED25D2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Body Text" w:qFormat="1"/>
    <w:lsdException w:name="Subtitle" w:qFormat="1"/>
    <w:lsdException w:name="Body Text 3" w:uiPriority="99"/>
    <w:lsdException w:name="Followed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247FE5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pPr>
      <w:keepNext/>
      <w:outlineLvl w:val="0"/>
    </w:pPr>
    <w:rPr>
      <w:rFonts w:ascii="AmerType Md BT" w:hAnsi="AmerType Md BT"/>
      <w:szCs w:val="20"/>
    </w:rPr>
  </w:style>
  <w:style w:type="paragraph" w:styleId="Ttulo2">
    <w:name w:val="heading 2"/>
    <w:basedOn w:val="Normal"/>
    <w:next w:val="Normal"/>
    <w:link w:val="Ttulo2Char"/>
    <w:qFormat/>
    <w:pPr>
      <w:keepNext/>
      <w:jc w:val="center"/>
      <w:outlineLvl w:val="1"/>
    </w:pPr>
    <w:rPr>
      <w:rFonts w:ascii="AmerType Md BT" w:hAnsi="AmerType Md BT"/>
      <w:sz w:val="32"/>
      <w:szCs w:val="20"/>
    </w:rPr>
  </w:style>
  <w:style w:type="paragraph" w:styleId="Ttulo3">
    <w:name w:val="heading 3"/>
    <w:basedOn w:val="Normal"/>
    <w:next w:val="Normal"/>
    <w:link w:val="Ttulo3Char"/>
    <w:unhideWhenUsed/>
    <w:qFormat/>
    <w:rsid w:val="000D365D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2831D0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unhideWhenUsed/>
    <w:qFormat/>
    <w:rsid w:val="00ED3A54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qFormat/>
    <w:rsid w:val="002831D0"/>
    <w:pPr>
      <w:spacing w:before="240" w:after="60"/>
      <w:outlineLvl w:val="5"/>
    </w:pPr>
    <w:rPr>
      <w:b/>
      <w:bCs/>
      <w:sz w:val="22"/>
      <w:szCs w:val="22"/>
    </w:rPr>
  </w:style>
  <w:style w:type="paragraph" w:styleId="Ttulo9">
    <w:name w:val="heading 9"/>
    <w:basedOn w:val="Normal"/>
    <w:next w:val="Normal"/>
    <w:link w:val="Ttulo9Char"/>
    <w:qFormat/>
    <w:rsid w:val="00E259B0"/>
    <w:pPr>
      <w:keepNext/>
      <w:widowControl w:val="0"/>
      <w:spacing w:line="360" w:lineRule="auto"/>
      <w:ind w:firstLine="540"/>
      <w:jc w:val="both"/>
      <w:outlineLvl w:val="8"/>
    </w:pPr>
    <w:rPr>
      <w:rFonts w:ascii="Lucida Handwriting" w:hAnsi="Lucida Handwriting"/>
      <w:b/>
      <w:snapToGrid w:val="0"/>
      <w:color w:val="000000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qFormat/>
    <w:pPr>
      <w:jc w:val="both"/>
    </w:pPr>
    <w:rPr>
      <w:rFonts w:ascii="AmerType Md BT" w:hAnsi="AmerType Md BT"/>
      <w:szCs w:val="20"/>
    </w:rPr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styleId="Recuodecorpodetexto">
    <w:name w:val="Body Text Indent"/>
    <w:basedOn w:val="Normal"/>
    <w:link w:val="RecuodecorpodetextoChar"/>
    <w:pPr>
      <w:ind w:firstLine="708"/>
      <w:jc w:val="both"/>
    </w:pPr>
    <w:rPr>
      <w:rFonts w:ascii="Century" w:eastAsia="Arial Unicode MS" w:hAnsi="Century" w:cs="Arial Unicode MS"/>
    </w:rPr>
  </w:style>
  <w:style w:type="character" w:styleId="Hyperlink">
    <w:name w:val="Hyperlink"/>
    <w:rsid w:val="00717D5E"/>
    <w:rPr>
      <w:color w:val="0000FF"/>
      <w:u w:val="single"/>
    </w:rPr>
  </w:style>
  <w:style w:type="table" w:styleId="Tabelacomgrade">
    <w:name w:val="Table Grid"/>
    <w:basedOn w:val="Tabelanormal"/>
    <w:rsid w:val="00E259B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3">
    <w:name w:val="Body Text 3"/>
    <w:basedOn w:val="Normal"/>
    <w:link w:val="Corpodetexto3Char"/>
    <w:uiPriority w:val="99"/>
    <w:rsid w:val="003A152D"/>
    <w:pPr>
      <w:spacing w:after="120"/>
    </w:pPr>
    <w:rPr>
      <w:sz w:val="16"/>
      <w:szCs w:val="16"/>
    </w:rPr>
  </w:style>
  <w:style w:type="character" w:customStyle="1" w:styleId="Ttulo3Char">
    <w:name w:val="Título 3 Char"/>
    <w:link w:val="Ttulo3"/>
    <w:rsid w:val="000D365D"/>
    <w:rPr>
      <w:rFonts w:ascii="Cambria" w:hAnsi="Cambria"/>
      <w:b/>
      <w:bCs/>
      <w:sz w:val="26"/>
      <w:szCs w:val="26"/>
    </w:rPr>
  </w:style>
  <w:style w:type="character" w:customStyle="1" w:styleId="Ttulo1Char">
    <w:name w:val="Título 1 Char"/>
    <w:link w:val="Ttulo1"/>
    <w:rsid w:val="000D365D"/>
    <w:rPr>
      <w:rFonts w:ascii="AmerType Md BT" w:hAnsi="AmerType Md BT"/>
      <w:sz w:val="24"/>
    </w:rPr>
  </w:style>
  <w:style w:type="character" w:customStyle="1" w:styleId="Ttulo2Char">
    <w:name w:val="Título 2 Char"/>
    <w:link w:val="Ttulo2"/>
    <w:rsid w:val="000D365D"/>
    <w:rPr>
      <w:rFonts w:ascii="AmerType Md BT" w:hAnsi="AmerType Md BT"/>
      <w:sz w:val="32"/>
    </w:rPr>
  </w:style>
  <w:style w:type="character" w:customStyle="1" w:styleId="CabealhoChar">
    <w:name w:val="Cabeçalho Char"/>
    <w:link w:val="Cabealho"/>
    <w:rsid w:val="000D365D"/>
    <w:rPr>
      <w:sz w:val="24"/>
      <w:szCs w:val="24"/>
    </w:rPr>
  </w:style>
  <w:style w:type="character" w:customStyle="1" w:styleId="RodapChar">
    <w:name w:val="Rodapé Char"/>
    <w:link w:val="Rodap"/>
    <w:rsid w:val="000D365D"/>
    <w:rPr>
      <w:sz w:val="24"/>
      <w:szCs w:val="24"/>
    </w:rPr>
  </w:style>
  <w:style w:type="paragraph" w:styleId="Recuodecorpodetexto2">
    <w:name w:val="Body Text Indent 2"/>
    <w:basedOn w:val="Normal"/>
    <w:link w:val="Recuodecorpodetexto2Char"/>
    <w:rsid w:val="000D365D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rsid w:val="000D365D"/>
    <w:rPr>
      <w:sz w:val="24"/>
      <w:szCs w:val="24"/>
    </w:rPr>
  </w:style>
  <w:style w:type="paragraph" w:styleId="SemEspaamento">
    <w:name w:val="No Spacing"/>
    <w:qFormat/>
    <w:rsid w:val="000D365D"/>
    <w:rPr>
      <w:rFonts w:ascii="Calibri" w:eastAsia="Calibri" w:hAnsi="Calibri"/>
      <w:sz w:val="22"/>
      <w:szCs w:val="22"/>
      <w:lang w:eastAsia="en-US"/>
    </w:rPr>
  </w:style>
  <w:style w:type="paragraph" w:customStyle="1" w:styleId="Standard">
    <w:name w:val="Standard"/>
    <w:rsid w:val="000D365D"/>
    <w:pPr>
      <w:suppressAutoHyphens/>
      <w:autoSpaceDN w:val="0"/>
    </w:pPr>
    <w:rPr>
      <w:kern w:val="3"/>
      <w:sz w:val="28"/>
      <w:szCs w:val="24"/>
    </w:rPr>
  </w:style>
  <w:style w:type="character" w:customStyle="1" w:styleId="CorpodetextoChar">
    <w:name w:val="Corpo de texto Char"/>
    <w:link w:val="Corpodetexto"/>
    <w:rsid w:val="000D365D"/>
    <w:rPr>
      <w:rFonts w:ascii="AmerType Md BT" w:hAnsi="AmerType Md BT"/>
      <w:sz w:val="24"/>
    </w:rPr>
  </w:style>
  <w:style w:type="character" w:customStyle="1" w:styleId="RecuodecorpodetextoChar">
    <w:name w:val="Recuo de corpo de texto Char"/>
    <w:link w:val="Recuodecorpodetexto"/>
    <w:rsid w:val="000D365D"/>
    <w:rPr>
      <w:rFonts w:ascii="Century" w:eastAsia="Arial Unicode MS" w:hAnsi="Century" w:cs="Arial Unicode MS"/>
      <w:sz w:val="24"/>
      <w:szCs w:val="24"/>
    </w:rPr>
  </w:style>
  <w:style w:type="paragraph" w:styleId="Corpodetexto2">
    <w:name w:val="Body Text 2"/>
    <w:basedOn w:val="Normal"/>
    <w:link w:val="Corpodetexto2Char"/>
    <w:rsid w:val="000D365D"/>
    <w:pPr>
      <w:spacing w:after="120" w:line="480" w:lineRule="auto"/>
    </w:pPr>
  </w:style>
  <w:style w:type="character" w:customStyle="1" w:styleId="Corpodetexto2Char">
    <w:name w:val="Corpo de texto 2 Char"/>
    <w:link w:val="Corpodetexto2"/>
    <w:rsid w:val="000D365D"/>
    <w:rPr>
      <w:sz w:val="24"/>
      <w:szCs w:val="24"/>
    </w:rPr>
  </w:style>
  <w:style w:type="paragraph" w:styleId="PargrafodaLista">
    <w:name w:val="List Paragraph"/>
    <w:basedOn w:val="Normal"/>
    <w:uiPriority w:val="1"/>
    <w:qFormat/>
    <w:rsid w:val="000D365D"/>
    <w:pPr>
      <w:ind w:left="708"/>
    </w:pPr>
  </w:style>
  <w:style w:type="paragraph" w:styleId="Textodebalo">
    <w:name w:val="Balloon Text"/>
    <w:basedOn w:val="Normal"/>
    <w:link w:val="TextodebaloChar"/>
    <w:rsid w:val="000D365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rsid w:val="000D365D"/>
    <w:rPr>
      <w:rFonts w:ascii="Tahoma" w:hAnsi="Tahoma" w:cs="Tahoma"/>
      <w:sz w:val="16"/>
      <w:szCs w:val="16"/>
    </w:rPr>
  </w:style>
  <w:style w:type="paragraph" w:customStyle="1" w:styleId="A191065">
    <w:name w:val="_A191065"/>
    <w:basedOn w:val="Normal"/>
    <w:rsid w:val="000D365D"/>
    <w:pPr>
      <w:ind w:left="1296" w:right="1440" w:firstLine="2592"/>
      <w:jc w:val="both"/>
    </w:pPr>
    <w:rPr>
      <w:rFonts w:ascii="Tms Rmn" w:hAnsi="Tms Rmn"/>
      <w:szCs w:val="20"/>
    </w:rPr>
  </w:style>
  <w:style w:type="paragraph" w:customStyle="1" w:styleId="A321065">
    <w:name w:val="_A321065"/>
    <w:basedOn w:val="Normal"/>
    <w:rsid w:val="000D365D"/>
    <w:pPr>
      <w:ind w:left="1296" w:right="1440" w:firstLine="4464"/>
      <w:jc w:val="both"/>
    </w:pPr>
    <w:rPr>
      <w:rFonts w:ascii="Tms Rmn" w:hAnsi="Tms Rmn"/>
      <w:szCs w:val="20"/>
    </w:rPr>
  </w:style>
  <w:style w:type="paragraph" w:styleId="TextosemFormatao">
    <w:name w:val="Plain Text"/>
    <w:basedOn w:val="Normal"/>
    <w:link w:val="TextosemFormataoChar"/>
    <w:unhideWhenUsed/>
    <w:rsid w:val="000D365D"/>
    <w:pPr>
      <w:tabs>
        <w:tab w:val="left" w:pos="708"/>
      </w:tabs>
    </w:pPr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link w:val="TextosemFormatao"/>
    <w:rsid w:val="000D365D"/>
    <w:rPr>
      <w:rFonts w:ascii="Courier New" w:hAnsi="Courier New" w:cs="Courier New"/>
    </w:rPr>
  </w:style>
  <w:style w:type="paragraph" w:customStyle="1" w:styleId="A252575">
    <w:name w:val="_A252575"/>
    <w:basedOn w:val="Normal"/>
    <w:semiHidden/>
    <w:rsid w:val="000D365D"/>
    <w:pPr>
      <w:widowControl w:val="0"/>
      <w:tabs>
        <w:tab w:val="left" w:pos="536"/>
        <w:tab w:val="left" w:pos="2270"/>
        <w:tab w:val="left" w:pos="4294"/>
      </w:tabs>
      <w:ind w:left="3456" w:firstLine="3456"/>
      <w:jc w:val="both"/>
    </w:pPr>
    <w:rPr>
      <w:rFonts w:ascii="Tms Rmn" w:hAnsi="Tms Rmn"/>
      <w:color w:val="000000"/>
      <w:szCs w:val="20"/>
    </w:rPr>
  </w:style>
  <w:style w:type="paragraph" w:customStyle="1" w:styleId="reservado3">
    <w:name w:val="reservado3"/>
    <w:basedOn w:val="Normal"/>
    <w:semiHidden/>
    <w:rsid w:val="000D365D"/>
    <w:pPr>
      <w:widowControl w:val="0"/>
      <w:tabs>
        <w:tab w:val="left" w:pos="0"/>
        <w:tab w:val="left" w:pos="536"/>
        <w:tab w:val="left" w:pos="566"/>
        <w:tab w:val="left" w:pos="1133"/>
        <w:tab w:val="left" w:pos="1699"/>
        <w:tab w:val="left" w:pos="2266"/>
        <w:tab w:val="left" w:pos="2832"/>
        <w:tab w:val="left" w:pos="3398"/>
        <w:tab w:val="left" w:pos="3965"/>
        <w:tab w:val="left" w:pos="4294"/>
        <w:tab w:val="left" w:pos="4531"/>
        <w:tab w:val="left" w:pos="5098"/>
        <w:tab w:val="left" w:pos="5664"/>
        <w:tab w:val="left" w:pos="6230"/>
        <w:tab w:val="left" w:pos="6797"/>
        <w:tab w:val="left" w:pos="7363"/>
        <w:tab w:val="left" w:pos="7930"/>
        <w:tab w:val="left" w:pos="8496"/>
        <w:tab w:val="left" w:pos="9000"/>
        <w:tab w:val="left" w:pos="9062"/>
        <w:tab w:val="right" w:pos="9360"/>
        <w:tab w:val="left" w:pos="9629"/>
        <w:tab w:val="left" w:pos="10195"/>
        <w:tab w:val="left" w:pos="10762"/>
      </w:tabs>
      <w:suppressAutoHyphens/>
      <w:jc w:val="both"/>
    </w:pPr>
    <w:rPr>
      <w:rFonts w:ascii="Arial" w:hAnsi="Arial"/>
      <w:color w:val="000000"/>
      <w:spacing w:val="-3"/>
      <w:szCs w:val="20"/>
      <w:lang w:val="en-US"/>
    </w:rPr>
  </w:style>
  <w:style w:type="table" w:customStyle="1" w:styleId="TableNormal">
    <w:name w:val="Table Normal"/>
    <w:uiPriority w:val="2"/>
    <w:semiHidden/>
    <w:unhideWhenUsed/>
    <w:qFormat/>
    <w:rsid w:val="00B54CA8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B54CA8"/>
    <w:pPr>
      <w:widowControl w:val="0"/>
      <w:autoSpaceDE w:val="0"/>
      <w:autoSpaceDN w:val="0"/>
      <w:spacing w:before="73"/>
    </w:pPr>
    <w:rPr>
      <w:rFonts w:ascii="Arial MT" w:eastAsia="Arial MT" w:hAnsi="Arial MT" w:cs="Arial MT"/>
      <w:sz w:val="22"/>
      <w:szCs w:val="22"/>
      <w:lang w:val="pt-PT" w:eastAsia="en-US"/>
    </w:rPr>
  </w:style>
  <w:style w:type="character" w:customStyle="1" w:styleId="Ttulo5Char">
    <w:name w:val="Título 5 Char"/>
    <w:link w:val="Ttulo5"/>
    <w:rsid w:val="00ED3A54"/>
    <w:rPr>
      <w:rFonts w:ascii="Calibri" w:hAnsi="Calibri"/>
      <w:b/>
      <w:bCs/>
      <w:i/>
      <w:iCs/>
      <w:sz w:val="26"/>
      <w:szCs w:val="26"/>
    </w:rPr>
  </w:style>
  <w:style w:type="character" w:styleId="HiperlinkVisitado">
    <w:name w:val="FollowedHyperlink"/>
    <w:uiPriority w:val="99"/>
    <w:unhideWhenUsed/>
    <w:rsid w:val="00ED3A54"/>
    <w:rPr>
      <w:color w:val="954F72"/>
      <w:u w:val="single"/>
    </w:rPr>
  </w:style>
  <w:style w:type="paragraph" w:styleId="NormalWeb">
    <w:name w:val="Normal (Web)"/>
    <w:basedOn w:val="Normal"/>
    <w:unhideWhenUsed/>
    <w:rsid w:val="00ED3A54"/>
    <w:pPr>
      <w:widowControl w:val="0"/>
      <w:tabs>
        <w:tab w:val="left" w:pos="536"/>
        <w:tab w:val="left" w:pos="2270"/>
        <w:tab w:val="left" w:pos="4294"/>
      </w:tabs>
      <w:spacing w:before="100" w:after="100"/>
      <w:jc w:val="both"/>
    </w:pPr>
    <w:rPr>
      <w:rFonts w:ascii="Arial Unicode MS" w:eastAsia="Arial Unicode MS" w:hAnsi="Arial Unicode MS"/>
      <w:color w:val="000000"/>
      <w:szCs w:val="20"/>
    </w:rPr>
  </w:style>
  <w:style w:type="character" w:customStyle="1" w:styleId="Corpodetexto3Char">
    <w:name w:val="Corpo de texto 3 Char"/>
    <w:link w:val="Corpodetexto3"/>
    <w:uiPriority w:val="99"/>
    <w:rsid w:val="00ED3A54"/>
    <w:rPr>
      <w:sz w:val="16"/>
      <w:szCs w:val="16"/>
    </w:rPr>
  </w:style>
  <w:style w:type="paragraph" w:styleId="Recuodecorpodetexto3">
    <w:name w:val="Body Text Indent 3"/>
    <w:basedOn w:val="Normal"/>
    <w:link w:val="Recuodecorpodetexto3Char"/>
    <w:unhideWhenUsed/>
    <w:rsid w:val="00ED3A54"/>
    <w:pPr>
      <w:tabs>
        <w:tab w:val="left" w:pos="708"/>
      </w:tabs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ED3A54"/>
    <w:rPr>
      <w:sz w:val="16"/>
      <w:szCs w:val="16"/>
    </w:rPr>
  </w:style>
  <w:style w:type="paragraph" w:customStyle="1" w:styleId="Textopadro1">
    <w:name w:val="Texto padrão: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jc w:val="both"/>
    </w:pPr>
    <w:rPr>
      <w:color w:val="000000"/>
      <w:szCs w:val="20"/>
      <w:lang w:val="en-US"/>
    </w:rPr>
  </w:style>
  <w:style w:type="paragraph" w:customStyle="1" w:styleId="Padro">
    <w:name w:val="Padrão"/>
    <w:semiHidden/>
    <w:rsid w:val="00ED3A54"/>
    <w:pPr>
      <w:tabs>
        <w:tab w:val="left" w:pos="708"/>
      </w:tabs>
      <w:autoSpaceDE w:val="0"/>
      <w:autoSpaceDN w:val="0"/>
      <w:adjustRightInd w:val="0"/>
    </w:pPr>
    <w:rPr>
      <w:rFonts w:ascii="Times" w:hAnsi="Times"/>
      <w:szCs w:val="24"/>
    </w:rPr>
  </w:style>
  <w:style w:type="paragraph" w:customStyle="1" w:styleId="11">
    <w:name w:val="1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ind w:left="1701" w:hanging="850"/>
      <w:jc w:val="both"/>
    </w:pPr>
    <w:rPr>
      <w:color w:val="000000"/>
      <w:szCs w:val="20"/>
    </w:rPr>
  </w:style>
  <w:style w:type="paragraph" w:customStyle="1" w:styleId="Corpodetexto1">
    <w:name w:val="Corpo de texto1"/>
    <w:semiHidden/>
    <w:rsid w:val="00ED3A54"/>
    <w:pPr>
      <w:tabs>
        <w:tab w:val="left" w:pos="708"/>
      </w:tabs>
    </w:pPr>
    <w:rPr>
      <w:rFonts w:ascii="CG Times (WN)" w:hAnsi="CG Times (WN)"/>
      <w:color w:val="000000"/>
      <w:sz w:val="24"/>
      <w:lang w:val="en-US"/>
    </w:rPr>
  </w:style>
  <w:style w:type="paragraph" w:customStyle="1" w:styleId="PADRAO">
    <w:name w:val="PADRAO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jc w:val="both"/>
    </w:pPr>
    <w:rPr>
      <w:rFonts w:ascii="Tms Rmn" w:hAnsi="Tms Rmn"/>
      <w:color w:val="000000"/>
      <w:szCs w:val="20"/>
    </w:rPr>
  </w:style>
  <w:style w:type="paragraph" w:customStyle="1" w:styleId="Estilo1">
    <w:name w:val="Estilo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spacing w:after="120" w:line="360" w:lineRule="auto"/>
      <w:ind w:left="567"/>
      <w:jc w:val="both"/>
    </w:pPr>
    <w:rPr>
      <w:color w:val="000000"/>
      <w:sz w:val="20"/>
      <w:szCs w:val="20"/>
    </w:rPr>
  </w:style>
  <w:style w:type="paragraph" w:customStyle="1" w:styleId="estilo10">
    <w:name w:val="estilo1"/>
    <w:basedOn w:val="Normal"/>
    <w:semiHidden/>
    <w:rsid w:val="00ED3A54"/>
    <w:pPr>
      <w:tabs>
        <w:tab w:val="left" w:pos="708"/>
      </w:tabs>
      <w:spacing w:before="100" w:beforeAutospacing="1" w:after="100" w:afterAutospacing="1"/>
    </w:pPr>
  </w:style>
  <w:style w:type="paragraph" w:customStyle="1" w:styleId="Corpodetexto32">
    <w:name w:val="Corpo de texto 32"/>
    <w:basedOn w:val="Normal"/>
    <w:rsid w:val="00ED3A54"/>
    <w:pPr>
      <w:tabs>
        <w:tab w:val="left" w:pos="708"/>
      </w:tabs>
      <w:suppressAutoHyphens/>
      <w:jc w:val="both"/>
    </w:pPr>
    <w:rPr>
      <w:sz w:val="20"/>
      <w:szCs w:val="20"/>
      <w:lang w:eastAsia="ar-SA"/>
    </w:rPr>
  </w:style>
  <w:style w:type="character" w:styleId="Forte">
    <w:name w:val="Strong"/>
    <w:qFormat/>
    <w:rsid w:val="00ED3A54"/>
    <w:rPr>
      <w:b/>
      <w:bCs/>
    </w:rPr>
  </w:style>
  <w:style w:type="character" w:styleId="MenoPendente">
    <w:name w:val="Unresolved Mention"/>
    <w:uiPriority w:val="99"/>
    <w:semiHidden/>
    <w:unhideWhenUsed/>
    <w:rsid w:val="00915632"/>
    <w:rPr>
      <w:color w:val="605E5C"/>
      <w:shd w:val="clear" w:color="auto" w:fill="E1DFDD"/>
    </w:rPr>
  </w:style>
  <w:style w:type="character" w:customStyle="1" w:styleId="Ttulo4Char">
    <w:name w:val="Título 4 Char"/>
    <w:link w:val="Ttulo4"/>
    <w:semiHidden/>
    <w:rsid w:val="002831D0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tulo6Char">
    <w:name w:val="Título 6 Char"/>
    <w:link w:val="Ttulo6"/>
    <w:rsid w:val="002831D0"/>
    <w:rPr>
      <w:b/>
      <w:bCs/>
      <w:sz w:val="22"/>
      <w:szCs w:val="22"/>
    </w:rPr>
  </w:style>
  <w:style w:type="character" w:customStyle="1" w:styleId="Ttulo9Char">
    <w:name w:val="Título 9 Char"/>
    <w:link w:val="Ttulo9"/>
    <w:rsid w:val="002831D0"/>
    <w:rPr>
      <w:rFonts w:ascii="Lucida Handwriting" w:hAnsi="Lucida Handwriting"/>
      <w:b/>
      <w:snapToGrid w:val="0"/>
      <w:color w:val="000000"/>
      <w:szCs w:val="24"/>
    </w:rPr>
  </w:style>
  <w:style w:type="paragraph" w:customStyle="1" w:styleId="BodyText21">
    <w:name w:val="Body Text 21"/>
    <w:basedOn w:val="Normal"/>
    <w:rsid w:val="002831D0"/>
    <w:pPr>
      <w:widowControl w:val="0"/>
      <w:suppressAutoHyphens/>
      <w:jc w:val="center"/>
    </w:pPr>
    <w:rPr>
      <w:rFonts w:ascii="Arial" w:hAnsi="Arial"/>
      <w:b/>
      <w:sz w:val="28"/>
      <w:szCs w:val="20"/>
    </w:rPr>
  </w:style>
  <w:style w:type="paragraph" w:customStyle="1" w:styleId="BodyText22">
    <w:name w:val="Body Text 22"/>
    <w:basedOn w:val="Normal"/>
    <w:rsid w:val="002831D0"/>
    <w:pPr>
      <w:widowControl w:val="0"/>
      <w:spacing w:before="120" w:after="120"/>
      <w:jc w:val="both"/>
    </w:pPr>
    <w:rPr>
      <w:rFonts w:ascii="Arial" w:hAnsi="Arial"/>
      <w:snapToGrid w:val="0"/>
      <w:sz w:val="22"/>
      <w:szCs w:val="20"/>
      <w:lang w:eastAsia="en-US"/>
    </w:rPr>
  </w:style>
  <w:style w:type="paragraph" w:customStyle="1" w:styleId="AblagSP">
    <w:name w:val="AblagSP"/>
    <w:basedOn w:val="Normal"/>
    <w:rsid w:val="002831D0"/>
    <w:pPr>
      <w:ind w:left="2552" w:hanging="426"/>
      <w:jc w:val="both"/>
    </w:pPr>
    <w:rPr>
      <w:rFonts w:ascii="Arial" w:hAnsi="Arial"/>
      <w:sz w:val="26"/>
      <w:szCs w:val="20"/>
    </w:rPr>
  </w:style>
  <w:style w:type="paragraph" w:customStyle="1" w:styleId="Normal1">
    <w:name w:val="Normal1"/>
    <w:rsid w:val="002831D0"/>
    <w:pPr>
      <w:widowControl w:val="0"/>
      <w:tabs>
        <w:tab w:val="left" w:pos="536"/>
        <w:tab w:val="left" w:pos="2270"/>
        <w:tab w:val="left" w:pos="4294"/>
      </w:tabs>
      <w:jc w:val="both"/>
    </w:pPr>
    <w:rPr>
      <w:snapToGrid w:val="0"/>
      <w:color w:val="000000"/>
      <w:sz w:val="24"/>
    </w:rPr>
  </w:style>
  <w:style w:type="paragraph" w:styleId="Ttulo">
    <w:name w:val="Title"/>
    <w:basedOn w:val="Normal"/>
    <w:link w:val="TtuloChar"/>
    <w:qFormat/>
    <w:rsid w:val="002831D0"/>
    <w:pPr>
      <w:widowControl w:val="0"/>
      <w:jc w:val="center"/>
    </w:pPr>
    <w:rPr>
      <w:rFonts w:ascii="Arial" w:hAnsi="Arial"/>
      <w:b/>
      <w:sz w:val="32"/>
      <w:szCs w:val="20"/>
    </w:rPr>
  </w:style>
  <w:style w:type="character" w:customStyle="1" w:styleId="TtuloChar">
    <w:name w:val="Título Char"/>
    <w:link w:val="Ttulo"/>
    <w:rsid w:val="002831D0"/>
    <w:rPr>
      <w:rFonts w:ascii="Arial" w:hAnsi="Arial"/>
      <w:b/>
      <w:sz w:val="32"/>
    </w:rPr>
  </w:style>
  <w:style w:type="paragraph" w:customStyle="1" w:styleId="Default">
    <w:name w:val="Default"/>
    <w:rsid w:val="002831D0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nfase">
    <w:name w:val="Emphasis"/>
    <w:qFormat/>
    <w:rsid w:val="00E633AD"/>
    <w:rPr>
      <w:i/>
      <w:iCs/>
    </w:rPr>
  </w:style>
  <w:style w:type="paragraph" w:customStyle="1" w:styleId="msonormal0">
    <w:name w:val="msonormal"/>
    <w:basedOn w:val="Normal"/>
    <w:rsid w:val="00CC51BB"/>
    <w:pPr>
      <w:widowControl w:val="0"/>
      <w:tabs>
        <w:tab w:val="left" w:pos="536"/>
        <w:tab w:val="left" w:pos="2270"/>
        <w:tab w:val="left" w:pos="4294"/>
      </w:tabs>
      <w:spacing w:before="100" w:after="100"/>
      <w:jc w:val="both"/>
    </w:pPr>
    <w:rPr>
      <w:rFonts w:ascii="Arial Unicode MS" w:eastAsia="Arial Unicode MS" w:hAnsi="Arial Unicode MS"/>
      <w:color w:val="000000"/>
      <w:szCs w:val="20"/>
    </w:rPr>
  </w:style>
  <w:style w:type="paragraph" w:styleId="Primeirorecuodecorpodetexto">
    <w:name w:val="Body Text First Indent"/>
    <w:basedOn w:val="Corpodetexto"/>
    <w:link w:val="PrimeirorecuodecorpodetextoChar"/>
    <w:rsid w:val="00580FC5"/>
    <w:pPr>
      <w:ind w:firstLine="360"/>
      <w:jc w:val="left"/>
    </w:pPr>
    <w:rPr>
      <w:rFonts w:ascii="Times New Roman" w:hAnsi="Times New Roman"/>
      <w:szCs w:val="24"/>
    </w:rPr>
  </w:style>
  <w:style w:type="character" w:customStyle="1" w:styleId="PrimeirorecuodecorpodetextoChar">
    <w:name w:val="Primeiro recuo de corpo de texto Char"/>
    <w:basedOn w:val="CorpodetextoChar"/>
    <w:link w:val="Primeirorecuodecorpodetexto"/>
    <w:rsid w:val="00580FC5"/>
    <w:rPr>
      <w:rFonts w:ascii="AmerType Md BT" w:hAnsi="AmerType Md BT"/>
      <w:sz w:val="24"/>
      <w:szCs w:val="24"/>
    </w:rPr>
  </w:style>
  <w:style w:type="character" w:styleId="Refdecomentrio">
    <w:name w:val="annotation reference"/>
    <w:basedOn w:val="Fontepargpadro"/>
    <w:rsid w:val="00235AB9"/>
    <w:rPr>
      <w:sz w:val="16"/>
      <w:szCs w:val="16"/>
    </w:rPr>
  </w:style>
  <w:style w:type="paragraph" w:styleId="Textodecomentrio">
    <w:name w:val="annotation text"/>
    <w:basedOn w:val="Normal"/>
    <w:link w:val="TextodecomentrioChar"/>
    <w:rsid w:val="00235AB9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rsid w:val="00235AB9"/>
  </w:style>
  <w:style w:type="paragraph" w:styleId="Assuntodocomentrio">
    <w:name w:val="annotation subject"/>
    <w:basedOn w:val="Textodecomentrio"/>
    <w:next w:val="Textodecomentrio"/>
    <w:link w:val="AssuntodocomentrioChar"/>
    <w:rsid w:val="00235AB9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rsid w:val="00235AB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292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7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7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9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55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50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70881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867327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19958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1314020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625370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888110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059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33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diariomunicipal.sc.gov.b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Cliente\Dados%20de%20aplicativos\Microsoft\Modelos\timbrada%20normal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timbrada normal.dot</Template>
  <TotalTime>135</TotalTime>
  <Pages>1</Pages>
  <Words>302</Words>
  <Characters>1634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LICITAÇÃO Nº 002/2003</vt:lpstr>
    </vt:vector>
  </TitlesOfParts>
  <Company>PARTICULAR</Company>
  <LinksUpToDate>false</LinksUpToDate>
  <CharactersWithSpaces>1933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LICITAÇÃO Nº 002/2003</dc:title>
  <dc:subject/>
  <dc:creator>Fábio Rosa Castanho</dc:creator>
  <cp:keywords/>
  <dc:description/>
  <cp:lastModifiedBy>Cliente</cp:lastModifiedBy>
  <cp:revision>11</cp:revision>
  <cp:lastPrinted>2023-04-13T11:09:00Z</cp:lastPrinted>
  <dcterms:created xsi:type="dcterms:W3CDTF">2023-04-11T17:59:00Z</dcterms:created>
  <dcterms:modified xsi:type="dcterms:W3CDTF">2023-04-25T12:27:00Z</dcterms:modified>
</cp:coreProperties>
</file>