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0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highlight w:val="none"/>
          <w:lang w:val="pt-BR"/>
        </w:rPr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MENSAGEM LEGISLATIVA Nº</w:t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PROJETO DE LEI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0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 Presidente,</w:t>
      </w:r>
      <w:r>
        <w:rPr>
          <w:color w:val="000000" w:themeColor="text1"/>
        </w:rPr>
      </w:r>
      <w:r/>
    </w:p>
    <w:p>
      <w:pPr>
        <w:pStyle w:val="960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Senhores Vereadores (a);</w:t>
      </w:r>
      <w:r>
        <w:rPr>
          <w:color w:val="000000" w:themeColor="text1"/>
        </w:rPr>
      </w:r>
      <w:r/>
    </w:p>
    <w:p>
      <w:pPr>
        <w:pStyle w:val="960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ser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atribuição legislativa, e de acordo  com a Lei Municipal Nº 4.836 de 02/07/2019, em seu TÍTULO XIII – DAS PLACAS DE HOMENAGENS E RECONHECIMENTO, CAPÍTULO ÚNICO – DA CRIAÇÃO,  Art. 40, parágrafo único;</w:t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tabs>
          <w:tab w:val="left" w:pos="3543" w:leader="none"/>
        </w:tabs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que o homenageado atende os pré-requisitos estabelecidos na legislação,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e por sua dedicação e trabalho no transporte e montagem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da Ponte Móvel, que está sendo montada na Côlonia Palma - 5º Distrito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, divisa com o município de São Lourenço do Sul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;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color w:val="000000" w:themeColor="text1"/>
        </w:rPr>
      </w:r>
      <w:r/>
    </w:p>
    <w:p>
      <w:pPr>
        <w:jc w:val="both"/>
        <w:spacing w:line="240" w:lineRule="auto"/>
        <w:shd w:val="clear" w:color="ffffff" w:themeColor="background1" w:fill="ffffff" w:themeFill="background1"/>
        <w:rPr>
          <w:rFonts w:ascii="Arial" w:hAnsi="Arial" w:eastAsia="Arial" w:cs="Arial"/>
          <w:color w:val="000000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Placa de Reconhecimento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eastAsia="Arial" w:cs="Arial"/>
          <w:b/>
          <w:bCs/>
          <w:color w:val="000000" w:themeColor="text1"/>
          <w:sz w:val="24"/>
          <w:u w:val="none"/>
          <w:lang w:val="pt-BR"/>
        </w:rPr>
        <w:t xml:space="preserve">C</w:t>
      </w:r>
      <w:r>
        <w:rPr>
          <w:rFonts w:ascii="Arial" w:hAnsi="Arial" w:eastAsia="Arial" w:cs="Arial"/>
          <w:b/>
          <w:bCs/>
          <w:color w:val="000000" w:themeColor="text1"/>
          <w:sz w:val="24"/>
          <w:u w:val="none"/>
        </w:rPr>
        <w:t xml:space="preserve">hefe do </w:t>
      </w:r>
      <w:hyperlink r:id="rId11" w:tooltip="https://gauchazh.clicrbs.com.br/ultimas-noticias/tag/forcas-armadas/" w:history="1">
        <w:r>
          <w:rPr>
            <w:rStyle w:val="924"/>
            <w:rFonts w:ascii="Arial" w:hAnsi="Arial" w:eastAsia="Arial" w:cs="Arial"/>
            <w:b/>
            <w:bCs/>
            <w:color w:val="000000" w:themeColor="text1"/>
            <w:sz w:val="24"/>
            <w:u w:val="none"/>
          </w:rPr>
          <w:t xml:space="preserve">Comando Militar do Sul</w:t>
        </w:r>
        <w:r>
          <w:rPr>
            <w:rStyle w:val="924"/>
            <w:rFonts w:ascii="Arial" w:hAnsi="Arial" w:eastAsia="Arial" w:cs="Arial"/>
            <w:b/>
            <w:bCs/>
            <w:color w:val="000000" w:themeColor="text1"/>
            <w:sz w:val="24"/>
            <w:u w:val="none"/>
            <w:lang w:val="pt-BR"/>
          </w:rPr>
          <w:t xml:space="preserve">,</w:t>
        </w:r>
      </w:hyperlink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u w:val="none"/>
          <w:lang w:val="pt-BR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4"/>
          <w:u w:val="none"/>
          <w:lang w:val="pt-BR"/>
        </w:rPr>
        <w:t xml:space="preserve">G</w:t>
      </w:r>
      <w:r>
        <w:rPr>
          <w:rFonts w:ascii="Arial" w:hAnsi="Arial" w:eastAsia="Arial" w:cs="Arial"/>
          <w:b/>
          <w:bCs/>
          <w:color w:val="000000" w:themeColor="text1"/>
          <w:sz w:val="24"/>
          <w:u w:val="none"/>
        </w:rPr>
        <w:t xml:space="preserve">eneral Fernando Soares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por julgá-lo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merecedor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/>
      <w:r>
        <w:rPr>
          <w:rFonts w:ascii="Arial" w:hAnsi="Arial" w:eastAsia="Arial" w:cs="Arial"/>
          <w:color w:val="000000"/>
          <w:sz w:val="22"/>
          <w:szCs w:val="22"/>
          <w:u w:val="none"/>
        </w:rPr>
      </w:r>
    </w:p>
    <w:p>
      <w:pPr>
        <w:ind w:firstLine="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rFonts w:ascii="Arial" w:hAnsi="Arial" w:cs="Arial"/>
          <w:color w:val="000000" w:themeColor="text1"/>
          <w:sz w:val="22"/>
        </w:rPr>
      </w:r>
      <w:r/>
    </w:p>
    <w:p>
      <w:pPr>
        <w:ind w:firstLine="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49"/>
        <w:jc w:val="right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SALA DE SESSÕES DA CÂMARA MUNICIPAL</w:t>
      </w:r>
      <w:r>
        <w:rPr>
          <w:color w:val="000000" w:themeColor="text1"/>
        </w:rPr>
      </w:r>
      <w:r/>
    </w:p>
    <w:p>
      <w:pPr>
        <w:pStyle w:val="943"/>
        <w:jc w:val="right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Canguçu, 21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novembro de 2022.</w:t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rFonts w:ascii="Arial" w:hAnsi="Arial" w:cs="Arial"/>
          <w:color w:val="000000" w:themeColor="text1"/>
          <w:sz w:val="22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ARION LUIZ BORGES BRAGA </w:t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Vereador | Bancada do Progressistas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4"/>
        </w:rPr>
      </w:r>
      <w:r>
        <w:rPr>
          <w:rFonts w:ascii="Arial" w:hAnsi="Arial" w:cs="Arial"/>
          <w:color w:val="000000" w:themeColor="text1"/>
          <w:sz w:val="22"/>
          <w:szCs w:val="24"/>
        </w:rPr>
      </w:r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  <w:sectPr>
          <w:headerReference w:type="default" r:id="rId9"/>
          <w:footerReference w:type="default" r:id="rId10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color w:val="000000" w:themeColor="text1"/>
          <w:sz w:val="22"/>
          <w:szCs w:val="24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left="4535" w:right="0"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DECRETO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LEGISLATIVO Nº XX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/20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22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21 DE 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NOVEMBRO DE 20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22</w:t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r>
      <w:r>
        <w:rPr>
          <w:color w:val="000000" w:themeColor="text1"/>
        </w:rPr>
      </w:r>
      <w:r/>
    </w:p>
    <w:p>
      <w:pPr>
        <w:ind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pStyle w:val="964"/>
        <w:ind w:left="4535" w:right="0" w:firstLine="0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PLACA DE RECONHECIMENTO</w:t>
      </w: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highlight w:val="none"/>
          <w:lang w:val="pt-BR"/>
        </w:rPr>
        <w:t xml:space="preserve">CHEFE DO COMANDO MILITAR DO SUL, GENERAL FERNANDO SOARES.</w:t>
      </w:r>
      <w:r>
        <w:rPr>
          <w:color w:val="000000" w:themeColor="text1"/>
        </w:rPr>
      </w:r>
      <w:r>
        <w:rPr/>
      </w:r>
    </w:p>
    <w:p>
      <w:pPr>
        <w:pStyle w:val="964"/>
        <w:ind w:left="0" w:firstLine="0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4"/>
        <w:ind w:firstLine="1559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MARCELO ROMIG MARON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Faço Saber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DECRETO LEGISLATIVO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: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4"/>
        <w:ind w:left="0" w:firstLine="1418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Fica concedido </w:t>
      </w:r>
      <w:r>
        <w:rPr>
          <w:rFonts w:ascii="Arial" w:hAnsi="Arial" w:eastAsia="Arial" w:cs="Arial"/>
          <w:i/>
          <w:color w:val="000000" w:themeColor="text1"/>
          <w:sz w:val="22"/>
          <w:lang w:val="pt-BR"/>
        </w:rPr>
        <w:t xml:space="preserve">PLACA DE RECONHECIMENTO, 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para: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i/>
          <w:iCs/>
          <w:color w:val="000000" w:themeColor="text1"/>
          <w:sz w:val="22"/>
          <w:szCs w:val="22"/>
          <w:highlight w:val="none"/>
          <w:lang w:val="pt-BR"/>
        </w:rPr>
        <w:t xml:space="preserve">CHEFE DO COMANDO MILITAR DO SUL, GENERAL FERNANDO SOARES</w:t>
      </w:r>
      <w:r>
        <w:rPr>
          <w:rFonts w:ascii="Arial" w:hAnsi="Arial" w:eastAsia="Arial" w:cs="Arial"/>
          <w:i/>
          <w:color w:val="000000" w:themeColor="text1"/>
          <w:sz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por sua dedicação e empenho para com o município de Canguçu,  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a cedência temporária da Ponte Móvel que está sendo montada na Côlonia Palma - 5º Distrito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, divisa com o município de São Lourenço do Su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l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.</w:t>
      </w:r>
      <w:r>
        <w:rPr>
          <w:b/>
          <w:bCs/>
          <w:color w:val="000000" w:themeColor="text1"/>
        </w:rPr>
      </w:r>
      <w:r>
        <w:rPr>
          <w:b/>
          <w:bCs/>
        </w:rPr>
      </w:r>
    </w:p>
    <w:p>
      <w:pPr>
        <w:pStyle w:val="964"/>
        <w:ind w:left="0" w:firstLine="1418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Art. 2º-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entra em vigor na data de sua publicação.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18"/>
        </w:rPr>
      </w:pPr>
      <w:r>
        <w:rPr>
          <w:rFonts w:ascii="Arial" w:hAnsi="Arial" w:eastAsia="Arial" w:cs="Arial"/>
          <w:color w:val="000000" w:themeColor="text1"/>
          <w:sz w:val="22"/>
          <w:szCs w:val="18"/>
          <w:lang w:val="pt-BR"/>
        </w:rPr>
      </w:r>
      <w:r>
        <w:rPr>
          <w:color w:val="000000" w:themeColor="text1"/>
        </w:rPr>
      </w:r>
      <w:r/>
    </w:p>
    <w:p>
      <w:pPr>
        <w:pStyle w:val="944"/>
        <w:ind w:left="708" w:firstLine="708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Gabinete da Presidência da Câmara Municipal de Vereadores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Canguçu/RS,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novembro de 2022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MARCELO ROMIG MARON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  <w:t xml:space="preserve">Presidente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Registre-se e Publique-se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EMERSON HENZEL MACHADO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1º Secretário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Iniciativa: Poder Legislativo</w:t>
      </w:r>
      <w:r>
        <w:rPr>
          <w:color w:val="000000" w:themeColor="text1"/>
        </w:rPr>
      </w:r>
      <w:r/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Arion Luiz Borges Bra</w:t>
      </w:r>
      <w:r>
        <w:rPr>
          <w:color w:val="000000" w:themeColor="text1"/>
          <w:lang w:val="pt-BR"/>
        </w:rPr>
        <w:t xml:space="preserve">ga</w:t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color w:val="000000" w:themeColor="text1"/>
          <w:lang w:val="pt-BR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color w:val="000000" w:themeColor="text1"/>
          <w:lang w:val="pt-BR"/>
        </w:rPr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CURRÍCULUM</w:t>
      </w:r>
      <w:r>
        <w:rPr>
          <w:rFonts w:ascii="Arial" w:hAnsi="Arial" w:eastAsia="Arial" w:cs="Arial"/>
          <w:b/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  <w:highlight w:val="none"/>
          <w:lang w:val="pt-BR"/>
        </w:rPr>
      </w:r>
      <w:r/>
    </w:p>
    <w:p>
      <w:pPr>
        <w:jc w:val="both"/>
        <w:spacing w:line="24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</w:p>
    <w:p>
      <w:pPr>
        <w:jc w:val="both"/>
        <w:spacing w:line="24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</w:p>
    <w:p>
      <w:pPr>
        <w:jc w:val="both"/>
        <w:spacing w:line="24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highlight w:val="none"/>
        </w:rPr>
      </w:r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jc w:val="center"/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</w:t>
    </w:r>
    <w:r>
      <w:rPr>
        <w:b/>
      </w:rPr>
    </w:r>
    <w:r/>
  </w:p>
  <w:p>
    <w:pPr>
      <w:pStyle w:val="962"/>
      <w:jc w:val="center"/>
    </w:pPr>
    <w:r>
      <w:rPr>
        <w:b/>
      </w:rPr>
      <w:t xml:space="preserve">“DOE SANGUE, DOE ÓRGÃOS, SALVE UMA VIDA!”</w:t>
    </w:r>
    <w:r/>
    <w:r/>
  </w:p>
  <w:p>
    <w:pPr>
      <w:pStyle w:val="962"/>
    </w:pPr>
    <w:r/>
    <w:r/>
    <w:r/>
  </w:p>
  <w:p>
    <w:pPr>
      <w:pStyle w:val="949"/>
      <w:spacing w:line="14" w:lineRule="auto"/>
      <w:rPr>
        <w:sz w:val="20"/>
      </w:rPr>
    </w:pPr>
    <w:r>
      <w:rPr>
        <w:b/>
      </w:rPr>
    </w:r>
    <w:r/>
    <w:r/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2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2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  <a:miter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5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5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5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49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1">
    <w:name w:val="Heading 1"/>
    <w:basedOn w:val="942"/>
    <w:next w:val="942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>
    <w:name w:val="Heading 1 Char"/>
    <w:basedOn w:val="945"/>
    <w:link w:val="771"/>
    <w:uiPriority w:val="9"/>
    <w:rPr>
      <w:rFonts w:ascii="Arial" w:hAnsi="Arial" w:eastAsia="Arial" w:cs="Arial"/>
      <w:sz w:val="40"/>
      <w:szCs w:val="40"/>
    </w:rPr>
  </w:style>
  <w:style w:type="paragraph" w:styleId="773">
    <w:name w:val="Heading 2"/>
    <w:basedOn w:val="942"/>
    <w:next w:val="942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>
    <w:name w:val="Heading 2 Char"/>
    <w:basedOn w:val="945"/>
    <w:link w:val="773"/>
    <w:uiPriority w:val="9"/>
    <w:rPr>
      <w:rFonts w:ascii="Arial" w:hAnsi="Arial" w:eastAsia="Arial" w:cs="Arial"/>
      <w:sz w:val="34"/>
    </w:rPr>
  </w:style>
  <w:style w:type="character" w:styleId="775">
    <w:name w:val="Heading 3 Char"/>
    <w:basedOn w:val="945"/>
    <w:link w:val="943"/>
    <w:uiPriority w:val="9"/>
    <w:rPr>
      <w:rFonts w:ascii="Arial" w:hAnsi="Arial" w:eastAsia="Arial" w:cs="Arial"/>
      <w:sz w:val="30"/>
      <w:szCs w:val="30"/>
    </w:rPr>
  </w:style>
  <w:style w:type="paragraph" w:styleId="776">
    <w:name w:val="Heading 4"/>
    <w:basedOn w:val="942"/>
    <w:next w:val="942"/>
    <w:link w:val="7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7">
    <w:name w:val="Heading 4 Char"/>
    <w:basedOn w:val="945"/>
    <w:link w:val="776"/>
    <w:uiPriority w:val="9"/>
    <w:rPr>
      <w:rFonts w:ascii="Arial" w:hAnsi="Arial" w:eastAsia="Arial" w:cs="Arial"/>
      <w:b/>
      <w:bCs/>
      <w:sz w:val="26"/>
      <w:szCs w:val="26"/>
    </w:rPr>
  </w:style>
  <w:style w:type="paragraph" w:styleId="778">
    <w:name w:val="Heading 5"/>
    <w:basedOn w:val="942"/>
    <w:next w:val="942"/>
    <w:link w:val="7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9">
    <w:name w:val="Heading 5 Char"/>
    <w:basedOn w:val="945"/>
    <w:link w:val="778"/>
    <w:uiPriority w:val="9"/>
    <w:rPr>
      <w:rFonts w:ascii="Arial" w:hAnsi="Arial" w:eastAsia="Arial" w:cs="Arial"/>
      <w:b/>
      <w:bCs/>
      <w:sz w:val="24"/>
      <w:szCs w:val="24"/>
    </w:rPr>
  </w:style>
  <w:style w:type="paragraph" w:styleId="780">
    <w:name w:val="Heading 6"/>
    <w:basedOn w:val="942"/>
    <w:next w:val="942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1">
    <w:name w:val="Heading 6 Char"/>
    <w:basedOn w:val="945"/>
    <w:link w:val="780"/>
    <w:uiPriority w:val="9"/>
    <w:rPr>
      <w:rFonts w:ascii="Arial" w:hAnsi="Arial" w:eastAsia="Arial" w:cs="Arial"/>
      <w:b/>
      <w:bCs/>
      <w:sz w:val="22"/>
      <w:szCs w:val="22"/>
    </w:rPr>
  </w:style>
  <w:style w:type="character" w:styleId="782">
    <w:name w:val="Heading 7 Char"/>
    <w:basedOn w:val="945"/>
    <w:link w:val="9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3">
    <w:name w:val="Heading 8"/>
    <w:basedOn w:val="942"/>
    <w:next w:val="942"/>
    <w:link w:val="7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4">
    <w:name w:val="Heading 8 Char"/>
    <w:basedOn w:val="945"/>
    <w:link w:val="783"/>
    <w:uiPriority w:val="9"/>
    <w:rPr>
      <w:rFonts w:ascii="Arial" w:hAnsi="Arial" w:eastAsia="Arial" w:cs="Arial"/>
      <w:i/>
      <w:iCs/>
      <w:sz w:val="22"/>
      <w:szCs w:val="22"/>
    </w:rPr>
  </w:style>
  <w:style w:type="paragraph" w:styleId="785">
    <w:name w:val="Heading 9"/>
    <w:basedOn w:val="942"/>
    <w:next w:val="942"/>
    <w:link w:val="7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6">
    <w:name w:val="Heading 9 Char"/>
    <w:basedOn w:val="945"/>
    <w:link w:val="785"/>
    <w:uiPriority w:val="9"/>
    <w:rPr>
      <w:rFonts w:ascii="Arial" w:hAnsi="Arial" w:eastAsia="Arial" w:cs="Arial"/>
      <w:i/>
      <w:iCs/>
      <w:sz w:val="21"/>
      <w:szCs w:val="21"/>
    </w:rPr>
  </w:style>
  <w:style w:type="character" w:styleId="787">
    <w:name w:val="Title Char"/>
    <w:basedOn w:val="945"/>
    <w:link w:val="950"/>
    <w:uiPriority w:val="10"/>
    <w:rPr>
      <w:sz w:val="48"/>
      <w:szCs w:val="48"/>
    </w:rPr>
  </w:style>
  <w:style w:type="paragraph" w:styleId="788">
    <w:name w:val="Subtitle"/>
    <w:basedOn w:val="942"/>
    <w:next w:val="942"/>
    <w:link w:val="789"/>
    <w:uiPriority w:val="11"/>
    <w:qFormat/>
    <w:pPr>
      <w:spacing w:before="200" w:after="200"/>
    </w:pPr>
    <w:rPr>
      <w:sz w:val="24"/>
      <w:szCs w:val="24"/>
    </w:rPr>
  </w:style>
  <w:style w:type="character" w:styleId="789">
    <w:name w:val="Subtitle Char"/>
    <w:basedOn w:val="945"/>
    <w:link w:val="788"/>
    <w:uiPriority w:val="11"/>
    <w:rPr>
      <w:sz w:val="24"/>
      <w:szCs w:val="24"/>
    </w:rPr>
  </w:style>
  <w:style w:type="paragraph" w:styleId="790">
    <w:name w:val="Quote"/>
    <w:basedOn w:val="942"/>
    <w:next w:val="942"/>
    <w:link w:val="791"/>
    <w:uiPriority w:val="29"/>
    <w:qFormat/>
    <w:pPr>
      <w:ind w:left="720" w:right="720"/>
    </w:pPr>
    <w:rPr>
      <w:i/>
    </w:rPr>
  </w:style>
  <w:style w:type="character" w:styleId="791">
    <w:name w:val="Quote Char"/>
    <w:link w:val="790"/>
    <w:uiPriority w:val="29"/>
    <w:rPr>
      <w:i/>
    </w:rPr>
  </w:style>
  <w:style w:type="paragraph" w:styleId="792">
    <w:name w:val="Intense Quote"/>
    <w:basedOn w:val="942"/>
    <w:next w:val="942"/>
    <w:link w:val="7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3">
    <w:name w:val="Intense Quote Char"/>
    <w:link w:val="792"/>
    <w:uiPriority w:val="30"/>
    <w:rPr>
      <w:i/>
    </w:rPr>
  </w:style>
  <w:style w:type="character" w:styleId="794">
    <w:name w:val="Header Char"/>
    <w:basedOn w:val="945"/>
    <w:link w:val="953"/>
    <w:uiPriority w:val="99"/>
  </w:style>
  <w:style w:type="character" w:styleId="795">
    <w:name w:val="Footer Char"/>
    <w:basedOn w:val="945"/>
    <w:link w:val="962"/>
    <w:uiPriority w:val="99"/>
  </w:style>
  <w:style w:type="paragraph" w:styleId="796">
    <w:name w:val="Caption"/>
    <w:basedOn w:val="942"/>
    <w:next w:val="9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7">
    <w:name w:val="Caption Char"/>
    <w:basedOn w:val="796"/>
    <w:link w:val="962"/>
    <w:uiPriority w:val="99"/>
  </w:style>
  <w:style w:type="table" w:styleId="798">
    <w:name w:val="Table Grid"/>
    <w:basedOn w:val="9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9">
    <w:name w:val="Table Grid Light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0">
    <w:name w:val="Plain Table 1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>
    <w:name w:val="Plain Table 2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2">
    <w:name w:val="Plain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3">
    <w:name w:val="Plain Table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Plain Table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5">
    <w:name w:val="Grid Table 1 Light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4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7">
    <w:name w:val="Grid Table 4 - Accent 1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8">
    <w:name w:val="Grid Table 4 - Accent 2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Grid Table 4 - Accent 3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0">
    <w:name w:val="Grid Table 4 - Accent 4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Grid Table 4 - Accent 5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2">
    <w:name w:val="Grid Table 4 - Accent 6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3">
    <w:name w:val="Grid Table 5 Dark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4">
    <w:name w:val="Grid Table 5 Dark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7">
    <w:name w:val="Grid Table 5 Dark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9">
    <w:name w:val="Grid Table 5 Dark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0">
    <w:name w:val="Grid Table 6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1">
    <w:name w:val="Grid Table 6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2">
    <w:name w:val="Grid Table 6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3">
    <w:name w:val="Grid Table 6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4">
    <w:name w:val="Grid Table 6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5">
    <w:name w:val="Grid Table 6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6">
    <w:name w:val="Grid Table 6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7">
    <w:name w:val="Grid Table 7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2">
    <w:name w:val="List Table 2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3">
    <w:name w:val="List Table 2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4">
    <w:name w:val="List Table 2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5">
    <w:name w:val="List Table 2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6">
    <w:name w:val="List Table 2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7">
    <w:name w:val="List Table 2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8">
    <w:name w:val="List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5 Dark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6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0">
    <w:name w:val="List Table 6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1">
    <w:name w:val="List Table 6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2">
    <w:name w:val="List Table 6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3">
    <w:name w:val="List Table 6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4">
    <w:name w:val="List Table 6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5">
    <w:name w:val="List Table 6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6">
    <w:name w:val="List Table 7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7">
    <w:name w:val="List Table 7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8">
    <w:name w:val="List Table 7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9">
    <w:name w:val="List Table 7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0">
    <w:name w:val="List Table 7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1">
    <w:name w:val="List Table 7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2">
    <w:name w:val="List Table 7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3">
    <w:name w:val="Lined - Accent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4">
    <w:name w:val="Lined - Accent 1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5">
    <w:name w:val="Lined - Accent 2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6">
    <w:name w:val="Lined - Accent 3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7">
    <w:name w:val="Lined - Accent 4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8">
    <w:name w:val="Lined - Accent 5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9">
    <w:name w:val="Lined - Accent 6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0">
    <w:name w:val="Bordered &amp; Lined - Accent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Bordered &amp; Lined - Accent 1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Bordered &amp; Lined - Accent 2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Bordered &amp; Lined - Accent 3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Bordered &amp; Lined - Accent 4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Bordered &amp; Lined - Accent 5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Bordered &amp; Lined - Accent 6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8">
    <w:name w:val="Bordered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9">
    <w:name w:val="Bordered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0">
    <w:name w:val="Bordered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1">
    <w:name w:val="Bordered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2">
    <w:name w:val="Bordered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3">
    <w:name w:val="Bordered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4">
    <w:name w:val="Hyperlink"/>
    <w:uiPriority w:val="99"/>
    <w:unhideWhenUsed/>
    <w:rPr>
      <w:color w:val="0000ff" w:themeColor="hyperlink"/>
      <w:u w:val="single"/>
    </w:rPr>
  </w:style>
  <w:style w:type="paragraph" w:styleId="925">
    <w:name w:val="footnote text"/>
    <w:basedOn w:val="942"/>
    <w:link w:val="926"/>
    <w:uiPriority w:val="99"/>
    <w:semiHidden/>
    <w:unhideWhenUsed/>
    <w:pPr>
      <w:spacing w:after="40" w:line="240" w:lineRule="auto"/>
    </w:pPr>
    <w:rPr>
      <w:sz w:val="18"/>
    </w:rPr>
  </w:style>
  <w:style w:type="character" w:styleId="926">
    <w:name w:val="Footnote Text Char"/>
    <w:link w:val="925"/>
    <w:uiPriority w:val="99"/>
    <w:rPr>
      <w:sz w:val="18"/>
    </w:rPr>
  </w:style>
  <w:style w:type="character" w:styleId="927">
    <w:name w:val="footnote reference"/>
    <w:basedOn w:val="945"/>
    <w:uiPriority w:val="99"/>
    <w:unhideWhenUsed/>
    <w:rPr>
      <w:vertAlign w:val="superscript"/>
    </w:rPr>
  </w:style>
  <w:style w:type="paragraph" w:styleId="928">
    <w:name w:val="endnote text"/>
    <w:basedOn w:val="942"/>
    <w:link w:val="929"/>
    <w:uiPriority w:val="99"/>
    <w:semiHidden/>
    <w:unhideWhenUsed/>
    <w:pPr>
      <w:spacing w:after="0" w:line="240" w:lineRule="auto"/>
    </w:pPr>
    <w:rPr>
      <w:sz w:val="20"/>
    </w:rPr>
  </w:style>
  <w:style w:type="character" w:styleId="929">
    <w:name w:val="Endnote Text Char"/>
    <w:link w:val="928"/>
    <w:uiPriority w:val="99"/>
    <w:rPr>
      <w:sz w:val="20"/>
    </w:rPr>
  </w:style>
  <w:style w:type="character" w:styleId="930">
    <w:name w:val="endnote reference"/>
    <w:basedOn w:val="945"/>
    <w:uiPriority w:val="99"/>
    <w:semiHidden/>
    <w:unhideWhenUsed/>
    <w:rPr>
      <w:vertAlign w:val="superscript"/>
    </w:rPr>
  </w:style>
  <w:style w:type="paragraph" w:styleId="931">
    <w:name w:val="toc 1"/>
    <w:basedOn w:val="942"/>
    <w:next w:val="942"/>
    <w:uiPriority w:val="39"/>
    <w:unhideWhenUsed/>
    <w:pPr>
      <w:ind w:left="0" w:right="0" w:firstLine="0"/>
      <w:spacing w:after="57"/>
    </w:pPr>
  </w:style>
  <w:style w:type="paragraph" w:styleId="932">
    <w:name w:val="toc 2"/>
    <w:basedOn w:val="942"/>
    <w:next w:val="942"/>
    <w:uiPriority w:val="39"/>
    <w:unhideWhenUsed/>
    <w:pPr>
      <w:ind w:left="283" w:right="0" w:firstLine="0"/>
      <w:spacing w:after="57"/>
    </w:pPr>
  </w:style>
  <w:style w:type="paragraph" w:styleId="933">
    <w:name w:val="toc 3"/>
    <w:basedOn w:val="942"/>
    <w:next w:val="942"/>
    <w:uiPriority w:val="39"/>
    <w:unhideWhenUsed/>
    <w:pPr>
      <w:ind w:left="567" w:right="0" w:firstLine="0"/>
      <w:spacing w:after="57"/>
    </w:pPr>
  </w:style>
  <w:style w:type="paragraph" w:styleId="934">
    <w:name w:val="toc 4"/>
    <w:basedOn w:val="942"/>
    <w:next w:val="942"/>
    <w:uiPriority w:val="39"/>
    <w:unhideWhenUsed/>
    <w:pPr>
      <w:ind w:left="850" w:right="0" w:firstLine="0"/>
      <w:spacing w:after="57"/>
    </w:pPr>
  </w:style>
  <w:style w:type="paragraph" w:styleId="935">
    <w:name w:val="toc 5"/>
    <w:basedOn w:val="942"/>
    <w:next w:val="942"/>
    <w:uiPriority w:val="39"/>
    <w:unhideWhenUsed/>
    <w:pPr>
      <w:ind w:left="1134" w:right="0" w:firstLine="0"/>
      <w:spacing w:after="57"/>
    </w:pPr>
  </w:style>
  <w:style w:type="paragraph" w:styleId="936">
    <w:name w:val="toc 6"/>
    <w:basedOn w:val="942"/>
    <w:next w:val="942"/>
    <w:uiPriority w:val="39"/>
    <w:unhideWhenUsed/>
    <w:pPr>
      <w:ind w:left="1417" w:right="0" w:firstLine="0"/>
      <w:spacing w:after="57"/>
    </w:pPr>
  </w:style>
  <w:style w:type="paragraph" w:styleId="937">
    <w:name w:val="toc 7"/>
    <w:basedOn w:val="942"/>
    <w:next w:val="942"/>
    <w:uiPriority w:val="39"/>
    <w:unhideWhenUsed/>
    <w:pPr>
      <w:ind w:left="1701" w:right="0" w:firstLine="0"/>
      <w:spacing w:after="57"/>
    </w:pPr>
  </w:style>
  <w:style w:type="paragraph" w:styleId="938">
    <w:name w:val="toc 8"/>
    <w:basedOn w:val="942"/>
    <w:next w:val="942"/>
    <w:uiPriority w:val="39"/>
    <w:unhideWhenUsed/>
    <w:pPr>
      <w:ind w:left="1984" w:right="0" w:firstLine="0"/>
      <w:spacing w:after="57"/>
    </w:pPr>
  </w:style>
  <w:style w:type="paragraph" w:styleId="939">
    <w:name w:val="toc 9"/>
    <w:basedOn w:val="942"/>
    <w:next w:val="942"/>
    <w:uiPriority w:val="39"/>
    <w:unhideWhenUsed/>
    <w:pPr>
      <w:ind w:left="2268" w:right="0" w:firstLine="0"/>
      <w:spacing w:after="57"/>
    </w:pPr>
  </w:style>
  <w:style w:type="paragraph" w:styleId="940">
    <w:name w:val="TOC Heading"/>
    <w:uiPriority w:val="39"/>
    <w:unhideWhenUsed/>
  </w:style>
  <w:style w:type="paragraph" w:styleId="941">
    <w:name w:val="table of figures"/>
    <w:basedOn w:val="942"/>
    <w:next w:val="942"/>
    <w:uiPriority w:val="99"/>
    <w:unhideWhenUsed/>
    <w:pPr>
      <w:spacing w:after="0" w:afterAutospacing="0"/>
    </w:pPr>
  </w:style>
  <w:style w:type="paragraph" w:styleId="942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3">
    <w:name w:val="Heading 3"/>
    <w:basedOn w:val="942"/>
    <w:next w:val="942"/>
    <w:link w:val="961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44">
    <w:name w:val="Heading 7"/>
    <w:basedOn w:val="942"/>
    <w:next w:val="942"/>
    <w:link w:val="963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45" w:default="1">
    <w:name w:val="Default Paragraph Font"/>
    <w:uiPriority w:val="1"/>
    <w:semiHidden/>
    <w:unhideWhenUsed/>
  </w:style>
  <w:style w:type="table" w:styleId="94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7" w:default="1">
    <w:name w:val="No List"/>
    <w:uiPriority w:val="99"/>
    <w:semiHidden/>
    <w:unhideWhenUsed/>
  </w:style>
  <w:style w:type="table" w:styleId="948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9">
    <w:name w:val="Body Text"/>
    <w:basedOn w:val="942"/>
    <w:uiPriority w:val="1"/>
    <w:qFormat/>
    <w:rPr>
      <w:b/>
      <w:bCs/>
    </w:rPr>
  </w:style>
  <w:style w:type="paragraph" w:styleId="950">
    <w:name w:val="Title"/>
    <w:basedOn w:val="942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1">
    <w:name w:val="List Paragraph"/>
    <w:basedOn w:val="942"/>
    <w:uiPriority w:val="1"/>
    <w:qFormat/>
  </w:style>
  <w:style w:type="paragraph" w:styleId="952" w:customStyle="1">
    <w:name w:val="Table Paragraph"/>
    <w:basedOn w:val="942"/>
    <w:uiPriority w:val="1"/>
    <w:qFormat/>
  </w:style>
  <w:style w:type="paragraph" w:styleId="953">
    <w:name w:val="Header"/>
    <w:basedOn w:val="942"/>
    <w:link w:val="95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4" w:customStyle="1">
    <w:name w:val="Cabeçalho Char"/>
    <w:basedOn w:val="945"/>
    <w:link w:val="953"/>
    <w:uiPriority w:val="99"/>
    <w:semiHidden/>
    <w:rPr>
      <w:rFonts w:ascii="Trebuchet MS" w:hAnsi="Trebuchet MS" w:eastAsia="Trebuchet MS" w:cs="Trebuchet MS"/>
    </w:rPr>
  </w:style>
  <w:style w:type="paragraph" w:styleId="955">
    <w:name w:val="Footer"/>
    <w:basedOn w:val="942"/>
    <w:link w:val="9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Rodapé Char"/>
    <w:basedOn w:val="945"/>
    <w:link w:val="955"/>
    <w:uiPriority w:val="99"/>
    <w:rPr>
      <w:rFonts w:ascii="Trebuchet MS" w:hAnsi="Trebuchet MS" w:eastAsia="Trebuchet MS" w:cs="Trebuchet MS"/>
    </w:rPr>
  </w:style>
  <w:style w:type="paragraph" w:styleId="957">
    <w:name w:val="No Spacing"/>
    <w:uiPriority w:val="1"/>
    <w:qFormat/>
    <w:pPr>
      <w:widowControl/>
    </w:pPr>
    <w:rPr>
      <w:lang w:val="pt-BR"/>
    </w:rPr>
  </w:style>
  <w:style w:type="paragraph" w:styleId="958">
    <w:name w:val="Balloon Text"/>
    <w:basedOn w:val="942"/>
    <w:link w:val="959"/>
    <w:uiPriority w:val="99"/>
    <w:semiHidden/>
    <w:unhideWhenUsed/>
    <w:rPr>
      <w:rFonts w:ascii="Tahoma" w:hAnsi="Tahoma" w:cs="Tahoma"/>
      <w:sz w:val="16"/>
      <w:szCs w:val="16"/>
    </w:rPr>
  </w:style>
  <w:style w:type="character" w:styleId="959" w:customStyle="1">
    <w:name w:val="Texto de balão Char"/>
    <w:basedOn w:val="945"/>
    <w:link w:val="958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0">
    <w:name w:val="Normal (Web)"/>
    <w:basedOn w:val="942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1" w:customStyle="1">
    <w:name w:val="Título 3 Char"/>
    <w:basedOn w:val="945"/>
    <w:link w:val="943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2" w:customStyle="1">
    <w:name w:val="Footer"/>
    <w:basedOn w:val="942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3" w:customStyle="1">
    <w:name w:val="Título 7 Char"/>
    <w:basedOn w:val="945"/>
    <w:link w:val="944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64">
    <w:name w:val="Body Text Indent 3"/>
    <w:basedOn w:val="942"/>
    <w:link w:val="965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5" w:customStyle="1">
    <w:name w:val="Recuo de corpo de texto 3 Char"/>
    <w:basedOn w:val="945"/>
    <w:link w:val="964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s://gauchazh.clicrbs.com.br/ultimas-noticias/tag/forcas-armadas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36</cp:revision>
  <dcterms:created xsi:type="dcterms:W3CDTF">2022-06-14T19:24:00Z</dcterms:created>
  <dcterms:modified xsi:type="dcterms:W3CDTF">2022-11-21T11:46:58Z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