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E153A" w:rsidRDefault="00F727E2">
      <w:pPr>
        <w:shd w:val="clear" w:color="auto" w:fill="C4BC96"/>
        <w:jc w:val="center"/>
        <w:rPr>
          <w:rFonts w:eastAsia="SimSun"/>
          <w:b/>
          <w:color w:val="000000"/>
          <w:sz w:val="26"/>
          <w:szCs w:val="26"/>
        </w:rPr>
      </w:pPr>
      <w:r>
        <w:rPr>
          <w:rFonts w:eastAsia="SimSun"/>
          <w:b/>
          <w:color w:val="000000"/>
          <w:sz w:val="26"/>
          <w:szCs w:val="26"/>
        </w:rPr>
        <w:t>ORDEM DOS TRABALHOS DA 1</w:t>
      </w:r>
      <w:r w:rsidR="00C2341B">
        <w:rPr>
          <w:rFonts w:eastAsia="SimSun"/>
          <w:b/>
          <w:color w:val="000000"/>
          <w:sz w:val="26"/>
          <w:szCs w:val="26"/>
        </w:rPr>
        <w:t>7</w:t>
      </w:r>
      <w:r>
        <w:rPr>
          <w:rFonts w:eastAsia="SimSun"/>
          <w:b/>
          <w:color w:val="000000"/>
          <w:sz w:val="26"/>
          <w:szCs w:val="26"/>
        </w:rPr>
        <w:t>ª REUNIÃO ORDINÁRIA DO</w:t>
      </w:r>
    </w:p>
    <w:p w:rsidR="009E153A" w:rsidRDefault="00F727E2">
      <w:pPr>
        <w:shd w:val="clear" w:color="auto" w:fill="C4BC96"/>
        <w:jc w:val="center"/>
        <w:rPr>
          <w:rFonts w:eastAsia="SimSun"/>
          <w:b/>
          <w:color w:val="000000"/>
          <w:sz w:val="26"/>
          <w:szCs w:val="26"/>
          <w:u w:val="single"/>
        </w:rPr>
      </w:pPr>
      <w:r>
        <w:rPr>
          <w:rFonts w:eastAsia="SimSun"/>
          <w:b/>
          <w:color w:val="000000"/>
          <w:sz w:val="26"/>
          <w:szCs w:val="26"/>
        </w:rPr>
        <w:t xml:space="preserve">1º PERÍODO, DO 3º ANO, DA 19ª LEGISLATURA, EM </w:t>
      </w:r>
      <w:r w:rsidR="00C2341B">
        <w:rPr>
          <w:rFonts w:eastAsia="SimSun"/>
          <w:b/>
          <w:color w:val="000000"/>
          <w:sz w:val="26"/>
          <w:szCs w:val="26"/>
        </w:rPr>
        <w:t>06</w:t>
      </w:r>
      <w:r>
        <w:rPr>
          <w:rFonts w:eastAsia="SimSun"/>
          <w:b/>
          <w:color w:val="000000"/>
          <w:sz w:val="26"/>
          <w:szCs w:val="26"/>
        </w:rPr>
        <w:t>/</w:t>
      </w:r>
      <w:r w:rsidR="0021077E">
        <w:rPr>
          <w:rFonts w:eastAsia="SimSun"/>
          <w:b/>
          <w:color w:val="000000"/>
          <w:sz w:val="26"/>
          <w:szCs w:val="26"/>
        </w:rPr>
        <w:t>0</w:t>
      </w:r>
      <w:r w:rsidR="00C2341B">
        <w:rPr>
          <w:rFonts w:eastAsia="SimSun"/>
          <w:b/>
          <w:color w:val="000000"/>
          <w:sz w:val="26"/>
          <w:szCs w:val="26"/>
        </w:rPr>
        <w:t>6</w:t>
      </w:r>
      <w:r>
        <w:rPr>
          <w:rFonts w:eastAsia="SimSun"/>
          <w:b/>
          <w:color w:val="000000"/>
          <w:sz w:val="26"/>
          <w:szCs w:val="26"/>
        </w:rPr>
        <w:t>/2023.</w:t>
      </w:r>
    </w:p>
    <w:p w:rsidR="009E153A" w:rsidRDefault="009E153A">
      <w:pPr>
        <w:jc w:val="both"/>
        <w:rPr>
          <w:rFonts w:eastAsia="SimSun"/>
          <w:b/>
          <w:color w:val="000000"/>
          <w:sz w:val="26"/>
          <w:szCs w:val="26"/>
          <w:u w:val="single"/>
        </w:rPr>
      </w:pPr>
    </w:p>
    <w:p w:rsidR="009E153A" w:rsidRDefault="00F727E2">
      <w:pPr>
        <w:numPr>
          <w:ilvl w:val="0"/>
          <w:numId w:val="1"/>
        </w:numPr>
        <w:jc w:val="both"/>
        <w:rPr>
          <w:rFonts w:eastAsia="SimSun"/>
          <w:b/>
          <w:color w:val="000000"/>
          <w:sz w:val="26"/>
          <w:szCs w:val="26"/>
        </w:rPr>
      </w:pPr>
      <w:r>
        <w:rPr>
          <w:rFonts w:eastAsia="SimSun"/>
          <w:b/>
          <w:color w:val="000000"/>
          <w:sz w:val="26"/>
          <w:szCs w:val="26"/>
        </w:rPr>
        <w:t xml:space="preserve">Oração </w:t>
      </w:r>
    </w:p>
    <w:p w:rsidR="009E153A" w:rsidRDefault="00F727E2">
      <w:pPr>
        <w:numPr>
          <w:ilvl w:val="0"/>
          <w:numId w:val="1"/>
        </w:numPr>
        <w:jc w:val="both"/>
        <w:rPr>
          <w:rFonts w:eastAsia="SimSun"/>
          <w:b/>
          <w:color w:val="000000"/>
          <w:sz w:val="26"/>
          <w:szCs w:val="26"/>
        </w:rPr>
      </w:pPr>
      <w:r>
        <w:rPr>
          <w:rFonts w:eastAsia="SimSun"/>
          <w:b/>
          <w:color w:val="000000"/>
          <w:sz w:val="26"/>
          <w:szCs w:val="26"/>
        </w:rPr>
        <w:t>Hino Nacional</w:t>
      </w:r>
    </w:p>
    <w:p w:rsidR="00C2341B" w:rsidRDefault="00C2341B">
      <w:pPr>
        <w:numPr>
          <w:ilvl w:val="0"/>
          <w:numId w:val="1"/>
        </w:numPr>
        <w:jc w:val="both"/>
        <w:rPr>
          <w:rFonts w:eastAsia="SimSun"/>
          <w:b/>
          <w:color w:val="000000"/>
          <w:sz w:val="26"/>
          <w:szCs w:val="26"/>
        </w:rPr>
      </w:pPr>
      <w:r>
        <w:rPr>
          <w:rFonts w:eastAsia="SimSun"/>
          <w:b/>
          <w:color w:val="000000"/>
          <w:sz w:val="26"/>
          <w:szCs w:val="26"/>
        </w:rPr>
        <w:t xml:space="preserve">Hino de Matozinhos </w:t>
      </w:r>
    </w:p>
    <w:p w:rsidR="0021077E" w:rsidRDefault="0021077E" w:rsidP="00106CE8">
      <w:pPr>
        <w:ind w:left="720"/>
        <w:jc w:val="both"/>
        <w:rPr>
          <w:rFonts w:eastAsia="SimSun"/>
          <w:b/>
          <w:color w:val="000000"/>
          <w:sz w:val="26"/>
          <w:szCs w:val="26"/>
        </w:rPr>
      </w:pPr>
    </w:p>
    <w:p w:rsidR="009E153A" w:rsidRDefault="009E153A">
      <w:pPr>
        <w:pStyle w:val="PargrafodaLista"/>
        <w:rPr>
          <w:rFonts w:eastAsia="SimSun"/>
          <w:b/>
          <w:color w:val="000000"/>
          <w:sz w:val="26"/>
          <w:szCs w:val="26"/>
          <w:u w:val="single"/>
        </w:rPr>
      </w:pPr>
    </w:p>
    <w:p w:rsidR="009E153A" w:rsidRDefault="00F727E2">
      <w:pPr>
        <w:jc w:val="both"/>
        <w:rPr>
          <w:rFonts w:eastAsia="SimSun"/>
          <w:b/>
          <w:color w:val="000000"/>
          <w:sz w:val="26"/>
          <w:szCs w:val="26"/>
        </w:rPr>
      </w:pPr>
      <w:r>
        <w:rPr>
          <w:rFonts w:eastAsia="SimSun"/>
          <w:b/>
          <w:color w:val="000000"/>
          <w:sz w:val="26"/>
          <w:szCs w:val="26"/>
          <w:u w:val="single"/>
        </w:rPr>
        <w:t>1 – ABERTURA DOS TRABALHOS</w:t>
      </w:r>
    </w:p>
    <w:p w:rsidR="009E153A" w:rsidRDefault="009E153A">
      <w:pPr>
        <w:jc w:val="both"/>
        <w:rPr>
          <w:rFonts w:eastAsia="SimSun"/>
          <w:color w:val="000000"/>
          <w:sz w:val="26"/>
          <w:szCs w:val="26"/>
        </w:rPr>
      </w:pPr>
    </w:p>
    <w:p w:rsidR="009E153A" w:rsidRDefault="00F727E2">
      <w:pPr>
        <w:jc w:val="both"/>
        <w:rPr>
          <w:rFonts w:eastAsia="SimSun"/>
          <w:color w:val="000000"/>
          <w:sz w:val="26"/>
          <w:szCs w:val="26"/>
        </w:rPr>
      </w:pPr>
      <w:r>
        <w:rPr>
          <w:rFonts w:eastAsia="SimSun"/>
          <w:color w:val="000000"/>
          <w:sz w:val="26"/>
          <w:szCs w:val="26"/>
        </w:rPr>
        <w:t>CHAMADA DOS VEREADORES</w:t>
      </w:r>
    </w:p>
    <w:p w:rsidR="009E153A" w:rsidRDefault="00F727E2">
      <w:pPr>
        <w:jc w:val="center"/>
        <w:rPr>
          <w:rFonts w:eastAsia="SimSun"/>
          <w:color w:val="000000"/>
          <w:sz w:val="26"/>
          <w:szCs w:val="26"/>
        </w:rPr>
      </w:pPr>
      <w:r>
        <w:rPr>
          <w:rFonts w:eastAsia="SimSun"/>
          <w:color w:val="000000"/>
          <w:sz w:val="26"/>
          <w:szCs w:val="26"/>
        </w:rPr>
        <w:t>-*-*-*-*-*-*-*-*-*</w:t>
      </w:r>
    </w:p>
    <w:p w:rsidR="009E153A" w:rsidRDefault="009E153A">
      <w:pPr>
        <w:jc w:val="center"/>
        <w:rPr>
          <w:rFonts w:eastAsia="SimSun"/>
          <w:color w:val="000000"/>
          <w:sz w:val="26"/>
          <w:szCs w:val="26"/>
        </w:rPr>
      </w:pPr>
    </w:p>
    <w:p w:rsidR="009E153A" w:rsidRDefault="00F727E2">
      <w:pPr>
        <w:jc w:val="both"/>
        <w:rPr>
          <w:rFonts w:eastAsia="SimSun"/>
          <w:b/>
          <w:color w:val="000000"/>
          <w:sz w:val="26"/>
          <w:szCs w:val="26"/>
        </w:rPr>
      </w:pPr>
      <w:r>
        <w:rPr>
          <w:rFonts w:eastAsia="SimSun"/>
          <w:color w:val="000000"/>
          <w:sz w:val="26"/>
          <w:szCs w:val="26"/>
        </w:rPr>
        <w:t xml:space="preserve">Havendo número regimental, sob a proteção de Deus, declaro aberta a </w:t>
      </w:r>
      <w:r>
        <w:rPr>
          <w:rFonts w:eastAsia="SimSun"/>
          <w:b/>
          <w:color w:val="000000"/>
          <w:sz w:val="26"/>
          <w:szCs w:val="26"/>
        </w:rPr>
        <w:t>DÉCIMA</w:t>
      </w:r>
      <w:r w:rsidR="00BB50F4">
        <w:rPr>
          <w:rFonts w:eastAsia="SimSun"/>
          <w:b/>
          <w:color w:val="000000"/>
          <w:sz w:val="26"/>
          <w:szCs w:val="26"/>
        </w:rPr>
        <w:t xml:space="preserve"> </w:t>
      </w:r>
      <w:r w:rsidR="00F21760">
        <w:rPr>
          <w:rFonts w:eastAsia="SimSun"/>
          <w:b/>
          <w:color w:val="000000"/>
          <w:sz w:val="26"/>
          <w:szCs w:val="26"/>
        </w:rPr>
        <w:t>S</w:t>
      </w:r>
      <w:r w:rsidR="00C2341B">
        <w:rPr>
          <w:rFonts w:eastAsia="SimSun"/>
          <w:b/>
          <w:color w:val="000000"/>
          <w:sz w:val="26"/>
          <w:szCs w:val="26"/>
        </w:rPr>
        <w:t>ÉTIMA</w:t>
      </w:r>
      <w:r w:rsidR="006962E8">
        <w:rPr>
          <w:rFonts w:eastAsia="SimSun"/>
          <w:b/>
          <w:color w:val="000000"/>
          <w:sz w:val="26"/>
          <w:szCs w:val="26"/>
        </w:rPr>
        <w:t xml:space="preserve"> </w:t>
      </w:r>
      <w:r>
        <w:rPr>
          <w:rFonts w:eastAsia="SimSun"/>
          <w:color w:val="000000"/>
          <w:sz w:val="26"/>
          <w:szCs w:val="26"/>
        </w:rPr>
        <w:t xml:space="preserve">reunião ordinária do </w:t>
      </w:r>
      <w:r>
        <w:rPr>
          <w:rFonts w:eastAsia="SimSun"/>
          <w:b/>
          <w:color w:val="000000"/>
          <w:sz w:val="26"/>
          <w:szCs w:val="26"/>
        </w:rPr>
        <w:t xml:space="preserve">primeiro </w:t>
      </w:r>
      <w:r>
        <w:rPr>
          <w:rFonts w:eastAsia="SimSun"/>
          <w:color w:val="000000"/>
          <w:sz w:val="26"/>
          <w:szCs w:val="26"/>
        </w:rPr>
        <w:t xml:space="preserve">período, do </w:t>
      </w:r>
      <w:r>
        <w:rPr>
          <w:rFonts w:eastAsia="SimSun"/>
          <w:b/>
          <w:color w:val="000000"/>
          <w:sz w:val="26"/>
          <w:szCs w:val="26"/>
        </w:rPr>
        <w:t>terceiro ano</w:t>
      </w:r>
      <w:r>
        <w:rPr>
          <w:rFonts w:eastAsia="SimSun"/>
          <w:color w:val="000000"/>
          <w:sz w:val="26"/>
          <w:szCs w:val="26"/>
        </w:rPr>
        <w:t xml:space="preserve">, da </w:t>
      </w:r>
      <w:r>
        <w:rPr>
          <w:rFonts w:eastAsia="SimSun"/>
          <w:b/>
          <w:color w:val="000000"/>
          <w:sz w:val="26"/>
          <w:szCs w:val="26"/>
        </w:rPr>
        <w:t>décima nona</w:t>
      </w:r>
      <w:r>
        <w:rPr>
          <w:rFonts w:eastAsia="SimSun"/>
          <w:color w:val="000000"/>
          <w:sz w:val="26"/>
          <w:szCs w:val="26"/>
        </w:rPr>
        <w:t xml:space="preserve"> legislatura, em</w:t>
      </w:r>
      <w:r>
        <w:rPr>
          <w:rFonts w:eastAsia="SimSun"/>
          <w:b/>
          <w:color w:val="000000"/>
          <w:sz w:val="26"/>
          <w:szCs w:val="26"/>
        </w:rPr>
        <w:t xml:space="preserve"> </w:t>
      </w:r>
      <w:r w:rsidR="00C2341B">
        <w:rPr>
          <w:rFonts w:eastAsia="SimSun"/>
          <w:b/>
          <w:color w:val="000000"/>
          <w:sz w:val="26"/>
          <w:szCs w:val="26"/>
        </w:rPr>
        <w:t>06</w:t>
      </w:r>
      <w:r>
        <w:rPr>
          <w:rFonts w:eastAsia="SimSun"/>
          <w:b/>
          <w:color w:val="000000"/>
          <w:sz w:val="26"/>
          <w:szCs w:val="26"/>
        </w:rPr>
        <w:t>.</w:t>
      </w:r>
      <w:r w:rsidR="00C2341B">
        <w:rPr>
          <w:rFonts w:eastAsia="SimSun"/>
          <w:b/>
          <w:color w:val="000000"/>
          <w:sz w:val="26"/>
          <w:szCs w:val="26"/>
        </w:rPr>
        <w:t>06</w:t>
      </w:r>
      <w:r>
        <w:rPr>
          <w:rFonts w:eastAsia="SimSun"/>
          <w:b/>
          <w:color w:val="000000"/>
          <w:sz w:val="26"/>
          <w:szCs w:val="26"/>
        </w:rPr>
        <w:t>.2023.</w:t>
      </w:r>
    </w:p>
    <w:p w:rsidR="009E153A" w:rsidRDefault="009E153A">
      <w:pPr>
        <w:rPr>
          <w:sz w:val="26"/>
          <w:szCs w:val="26"/>
        </w:rPr>
      </w:pPr>
    </w:p>
    <w:p w:rsidR="009E153A" w:rsidRDefault="00F727E2">
      <w:pPr>
        <w:rPr>
          <w:rFonts w:eastAsia="SimSun"/>
          <w:b/>
          <w:color w:val="000000"/>
          <w:sz w:val="26"/>
          <w:szCs w:val="26"/>
        </w:rPr>
      </w:pPr>
      <w:r>
        <w:rPr>
          <w:rFonts w:eastAsia="SimSun"/>
          <w:b/>
          <w:color w:val="000000"/>
          <w:sz w:val="26"/>
          <w:szCs w:val="26"/>
          <w:u w:val="single"/>
        </w:rPr>
        <w:t>2 – PEQUENO EXPEDIENTE</w:t>
      </w:r>
      <w:r>
        <w:rPr>
          <w:rFonts w:eastAsia="SimSun"/>
          <w:b/>
          <w:color w:val="000000"/>
          <w:sz w:val="26"/>
          <w:szCs w:val="26"/>
        </w:rPr>
        <w:t>: (Art. 139, R.I.)</w:t>
      </w:r>
    </w:p>
    <w:p w:rsidR="009E153A" w:rsidRDefault="009E153A">
      <w:pPr>
        <w:rPr>
          <w:rFonts w:eastAsia="SimSun"/>
          <w:b/>
          <w:color w:val="000000"/>
          <w:sz w:val="26"/>
          <w:szCs w:val="26"/>
        </w:rPr>
      </w:pPr>
    </w:p>
    <w:p w:rsidR="009E153A" w:rsidRDefault="009E153A">
      <w:pPr>
        <w:rPr>
          <w:rFonts w:eastAsia="SimSun"/>
          <w:b/>
          <w:color w:val="000000"/>
          <w:sz w:val="26"/>
          <w:szCs w:val="26"/>
        </w:rPr>
      </w:pPr>
    </w:p>
    <w:p w:rsidR="009E153A" w:rsidRPr="0059747C" w:rsidRDefault="00F727E2" w:rsidP="0059747C">
      <w:pPr>
        <w:pStyle w:val="PargrafodaLista"/>
        <w:numPr>
          <w:ilvl w:val="1"/>
          <w:numId w:val="6"/>
        </w:numPr>
        <w:rPr>
          <w:rFonts w:eastAsia="SimSun"/>
          <w:b/>
          <w:color w:val="000000"/>
          <w:sz w:val="26"/>
          <w:szCs w:val="26"/>
        </w:rPr>
      </w:pPr>
      <w:r w:rsidRPr="0059747C">
        <w:rPr>
          <w:rFonts w:eastAsia="SimSun"/>
          <w:b/>
          <w:color w:val="000000"/>
          <w:sz w:val="26"/>
          <w:szCs w:val="26"/>
        </w:rPr>
        <w:t>- LEITURA D</w:t>
      </w:r>
      <w:r w:rsidR="00106CE8" w:rsidRPr="0059747C">
        <w:rPr>
          <w:rFonts w:eastAsia="SimSun"/>
          <w:b/>
          <w:color w:val="000000"/>
          <w:sz w:val="26"/>
          <w:szCs w:val="26"/>
        </w:rPr>
        <w:t>A</w:t>
      </w:r>
      <w:r w:rsidR="00C2341B" w:rsidRPr="0059747C">
        <w:rPr>
          <w:rFonts w:eastAsia="SimSun"/>
          <w:b/>
          <w:color w:val="000000"/>
          <w:sz w:val="26"/>
          <w:szCs w:val="26"/>
        </w:rPr>
        <w:t>S</w:t>
      </w:r>
      <w:r w:rsidRPr="0059747C">
        <w:rPr>
          <w:rFonts w:eastAsia="SimSun"/>
          <w:b/>
          <w:color w:val="000000"/>
          <w:sz w:val="26"/>
          <w:szCs w:val="26"/>
        </w:rPr>
        <w:t xml:space="preserve"> ATA</w:t>
      </w:r>
      <w:r w:rsidR="00C2341B" w:rsidRPr="0059747C">
        <w:rPr>
          <w:rFonts w:eastAsia="SimSun"/>
          <w:b/>
          <w:color w:val="000000"/>
          <w:sz w:val="26"/>
          <w:szCs w:val="26"/>
        </w:rPr>
        <w:t>S</w:t>
      </w:r>
      <w:r w:rsidRPr="0059747C">
        <w:rPr>
          <w:rFonts w:eastAsia="SimSun"/>
          <w:b/>
          <w:color w:val="000000"/>
          <w:sz w:val="26"/>
          <w:szCs w:val="26"/>
        </w:rPr>
        <w:t>:</w:t>
      </w:r>
    </w:p>
    <w:p w:rsidR="00C2341B" w:rsidRDefault="00C2341B">
      <w:pPr>
        <w:rPr>
          <w:rFonts w:eastAsia="SimSun"/>
          <w:b/>
          <w:color w:val="000000"/>
          <w:sz w:val="26"/>
          <w:szCs w:val="26"/>
        </w:rPr>
      </w:pPr>
    </w:p>
    <w:p w:rsidR="00410E53" w:rsidRPr="0059747C" w:rsidRDefault="00CB3604" w:rsidP="0059747C">
      <w:pPr>
        <w:jc w:val="both"/>
        <w:rPr>
          <w:rFonts w:eastAsia="SimSun"/>
          <w:b/>
          <w:color w:val="000000"/>
          <w:sz w:val="26"/>
          <w:szCs w:val="26"/>
        </w:rPr>
      </w:pPr>
      <w:r>
        <w:rPr>
          <w:rFonts w:eastAsia="SimSun"/>
          <w:b/>
          <w:color w:val="000000"/>
          <w:sz w:val="26"/>
          <w:szCs w:val="26"/>
        </w:rPr>
        <w:t>Despacho:</w:t>
      </w:r>
      <w:r w:rsidR="009F3D8D">
        <w:rPr>
          <w:rFonts w:eastAsia="SimSun"/>
          <w:b/>
          <w:color w:val="000000"/>
          <w:sz w:val="26"/>
          <w:szCs w:val="26"/>
        </w:rPr>
        <w:t xml:space="preserve"> </w:t>
      </w:r>
      <w:r>
        <w:rPr>
          <w:rFonts w:eastAsia="SimSun"/>
          <w:b/>
          <w:color w:val="000000"/>
          <w:sz w:val="26"/>
          <w:szCs w:val="26"/>
        </w:rPr>
        <w:t>C</w:t>
      </w:r>
      <w:r w:rsidR="00C2341B" w:rsidRPr="0059747C">
        <w:rPr>
          <w:rFonts w:eastAsia="SimSun"/>
          <w:b/>
          <w:color w:val="000000"/>
          <w:sz w:val="26"/>
          <w:szCs w:val="26"/>
        </w:rPr>
        <w:t xml:space="preserve">onsiderando </w:t>
      </w:r>
      <w:r w:rsidR="00726C99" w:rsidRPr="0059747C">
        <w:rPr>
          <w:rFonts w:eastAsia="SimSun"/>
          <w:b/>
          <w:color w:val="000000"/>
          <w:sz w:val="26"/>
          <w:szCs w:val="26"/>
        </w:rPr>
        <w:t>que</w:t>
      </w:r>
      <w:r w:rsidR="00E21B5B" w:rsidRPr="0059747C">
        <w:rPr>
          <w:rFonts w:eastAsia="SimSun"/>
          <w:b/>
          <w:color w:val="000000"/>
          <w:sz w:val="26"/>
          <w:szCs w:val="26"/>
        </w:rPr>
        <w:t xml:space="preserve"> o</w:t>
      </w:r>
      <w:r w:rsidR="00726C99" w:rsidRPr="0059747C">
        <w:rPr>
          <w:rFonts w:eastAsia="SimSun"/>
          <w:b/>
          <w:color w:val="000000"/>
          <w:sz w:val="26"/>
          <w:szCs w:val="26"/>
        </w:rPr>
        <w:t xml:space="preserve"> §7º</w:t>
      </w:r>
      <w:r w:rsidR="009F7940" w:rsidRPr="0059747C">
        <w:rPr>
          <w:rFonts w:eastAsia="SimSun"/>
          <w:b/>
          <w:color w:val="000000"/>
          <w:sz w:val="26"/>
          <w:szCs w:val="26"/>
        </w:rPr>
        <w:t xml:space="preserve"> do Art. 135 do Regimento Interno</w:t>
      </w:r>
      <w:r w:rsidR="00726C99" w:rsidRPr="0059747C">
        <w:rPr>
          <w:rFonts w:eastAsia="SimSun"/>
          <w:b/>
          <w:color w:val="000000"/>
          <w:sz w:val="26"/>
          <w:szCs w:val="26"/>
        </w:rPr>
        <w:t xml:space="preserve"> informa que “aceita a impugnação, lavrar-se-á nova Ata, </w:t>
      </w:r>
      <w:r w:rsidR="00726C99" w:rsidRPr="0059747C">
        <w:rPr>
          <w:rFonts w:eastAsia="SimSun"/>
          <w:b/>
          <w:color w:val="000000"/>
          <w:sz w:val="26"/>
          <w:szCs w:val="26"/>
          <w:u w:val="single"/>
        </w:rPr>
        <w:t>e aprovada a retificação, será ela incluída na ata da sessão em que ocorrer sua votação</w:t>
      </w:r>
      <w:r w:rsidR="00726C99" w:rsidRPr="0059747C">
        <w:rPr>
          <w:rFonts w:eastAsia="SimSun"/>
          <w:b/>
          <w:color w:val="000000"/>
          <w:sz w:val="26"/>
          <w:szCs w:val="26"/>
        </w:rPr>
        <w:t>”.</w:t>
      </w:r>
      <w:r w:rsidR="0059747C" w:rsidRPr="0059747C">
        <w:rPr>
          <w:rFonts w:eastAsia="SimSun"/>
          <w:b/>
          <w:color w:val="000000"/>
          <w:sz w:val="26"/>
          <w:szCs w:val="26"/>
        </w:rPr>
        <w:t xml:space="preserve"> </w:t>
      </w:r>
      <w:r w:rsidR="00410E53" w:rsidRPr="0059747C">
        <w:rPr>
          <w:rFonts w:eastAsia="SimSun"/>
          <w:b/>
          <w:color w:val="000000"/>
          <w:sz w:val="26"/>
          <w:szCs w:val="26"/>
        </w:rPr>
        <w:t>Passo ao Secretário para que faça a leitura novamente da Ata da 1</w:t>
      </w:r>
      <w:r w:rsidR="009F7940" w:rsidRPr="0059747C">
        <w:rPr>
          <w:rFonts w:eastAsia="SimSun"/>
          <w:b/>
          <w:color w:val="000000"/>
          <w:sz w:val="26"/>
          <w:szCs w:val="26"/>
        </w:rPr>
        <w:t>5</w:t>
      </w:r>
      <w:r w:rsidR="00410E53" w:rsidRPr="0059747C">
        <w:rPr>
          <w:rFonts w:eastAsia="SimSun"/>
          <w:b/>
          <w:color w:val="000000"/>
          <w:sz w:val="26"/>
          <w:szCs w:val="26"/>
        </w:rPr>
        <w:t>ª Reunião Ordinária</w:t>
      </w:r>
      <w:r>
        <w:rPr>
          <w:rFonts w:eastAsia="SimSun"/>
          <w:b/>
          <w:color w:val="000000"/>
          <w:sz w:val="26"/>
          <w:szCs w:val="26"/>
        </w:rPr>
        <w:t xml:space="preserve"> realizada no dia 23.05.2023, para aprovação dos nobres pares, </w:t>
      </w:r>
      <w:r w:rsidR="00410E53" w:rsidRPr="0059747C">
        <w:rPr>
          <w:rFonts w:eastAsia="SimSun"/>
          <w:b/>
          <w:color w:val="000000"/>
          <w:sz w:val="26"/>
          <w:szCs w:val="26"/>
        </w:rPr>
        <w:t>com as retificações solicitadas pelos vereadores</w:t>
      </w:r>
      <w:r w:rsidR="0059747C" w:rsidRPr="0059747C">
        <w:rPr>
          <w:rFonts w:eastAsia="SimSun"/>
          <w:b/>
          <w:color w:val="000000"/>
          <w:sz w:val="26"/>
          <w:szCs w:val="26"/>
        </w:rPr>
        <w:t xml:space="preserve"> conforme </w:t>
      </w:r>
      <w:r w:rsidR="00410E53" w:rsidRPr="0059747C">
        <w:rPr>
          <w:rFonts w:eastAsia="SimSun"/>
          <w:b/>
          <w:color w:val="000000"/>
          <w:sz w:val="26"/>
          <w:szCs w:val="26"/>
        </w:rPr>
        <w:t>Requerimentos nº 102 e 104/2023</w:t>
      </w:r>
      <w:r w:rsidR="009F7940" w:rsidRPr="0059747C">
        <w:rPr>
          <w:rFonts w:eastAsia="SimSun"/>
          <w:b/>
          <w:color w:val="000000"/>
          <w:sz w:val="26"/>
          <w:szCs w:val="26"/>
        </w:rPr>
        <w:t xml:space="preserve"> aprovados na Reunião Ordinária do dia 30.0</w:t>
      </w:r>
      <w:r w:rsidR="0059747C" w:rsidRPr="0059747C">
        <w:rPr>
          <w:rFonts w:eastAsia="SimSun"/>
          <w:b/>
          <w:color w:val="000000"/>
          <w:sz w:val="26"/>
          <w:szCs w:val="26"/>
        </w:rPr>
        <w:t>5</w:t>
      </w:r>
      <w:r w:rsidR="009F7940" w:rsidRPr="0059747C">
        <w:rPr>
          <w:rFonts w:eastAsia="SimSun"/>
          <w:b/>
          <w:color w:val="000000"/>
          <w:sz w:val="26"/>
          <w:szCs w:val="26"/>
        </w:rPr>
        <w:t>.2023</w:t>
      </w:r>
      <w:r w:rsidR="00410E53" w:rsidRPr="0059747C">
        <w:rPr>
          <w:rFonts w:eastAsia="SimSun"/>
          <w:b/>
          <w:color w:val="000000"/>
          <w:sz w:val="26"/>
          <w:szCs w:val="26"/>
        </w:rPr>
        <w:t xml:space="preserve">. </w:t>
      </w:r>
    </w:p>
    <w:p w:rsidR="009F7940" w:rsidRDefault="009F7940" w:rsidP="00410E53">
      <w:pPr>
        <w:jc w:val="both"/>
        <w:rPr>
          <w:rFonts w:eastAsia="SimSun"/>
          <w:b/>
          <w:color w:val="000000"/>
          <w:sz w:val="26"/>
          <w:szCs w:val="26"/>
        </w:rPr>
      </w:pPr>
    </w:p>
    <w:p w:rsidR="009F7940" w:rsidRPr="009F7940" w:rsidRDefault="009F7940" w:rsidP="009F7940">
      <w:pPr>
        <w:jc w:val="both"/>
        <w:rPr>
          <w:rFonts w:eastAsia="SimSun"/>
          <w:b/>
          <w:bCs/>
          <w:iCs/>
          <w:sz w:val="26"/>
          <w:szCs w:val="26"/>
        </w:rPr>
      </w:pPr>
      <w:r w:rsidRPr="009F7940">
        <w:rPr>
          <w:rFonts w:eastAsia="SimSun"/>
          <w:b/>
          <w:bCs/>
          <w:iCs/>
          <w:sz w:val="26"/>
          <w:szCs w:val="26"/>
        </w:rPr>
        <w:t xml:space="preserve">- Consulto se alguém deseja </w:t>
      </w:r>
      <w:r w:rsidRPr="009F7940">
        <w:rPr>
          <w:rFonts w:eastAsia="SimSun"/>
          <w:b/>
          <w:bCs/>
          <w:iCs/>
          <w:sz w:val="26"/>
          <w:szCs w:val="26"/>
          <w:u w:val="single"/>
        </w:rPr>
        <w:t>retificar ou impugnar</w:t>
      </w:r>
      <w:r w:rsidRPr="009F7940">
        <w:rPr>
          <w:rFonts w:eastAsia="SimSun"/>
          <w:b/>
          <w:bCs/>
          <w:iCs/>
          <w:sz w:val="26"/>
          <w:szCs w:val="26"/>
        </w:rPr>
        <w:t xml:space="preserve"> a ata. </w:t>
      </w:r>
    </w:p>
    <w:p w:rsidR="009F7940" w:rsidRPr="009F7940" w:rsidRDefault="009F7940" w:rsidP="009F7940">
      <w:pPr>
        <w:jc w:val="both"/>
        <w:rPr>
          <w:rFonts w:eastAsia="SimSun"/>
          <w:b/>
          <w:bCs/>
          <w:iCs/>
          <w:sz w:val="26"/>
          <w:szCs w:val="26"/>
        </w:rPr>
      </w:pPr>
    </w:p>
    <w:p w:rsidR="009F7940" w:rsidRPr="009F7940" w:rsidRDefault="009F7940" w:rsidP="009F7940">
      <w:pPr>
        <w:jc w:val="both"/>
        <w:rPr>
          <w:rFonts w:eastAsia="SimSun"/>
          <w:b/>
          <w:bCs/>
          <w:iCs/>
          <w:sz w:val="26"/>
          <w:szCs w:val="26"/>
        </w:rPr>
      </w:pPr>
      <w:r w:rsidRPr="009F7940">
        <w:rPr>
          <w:rFonts w:eastAsia="SimSun"/>
          <w:b/>
          <w:bCs/>
          <w:iCs/>
          <w:sz w:val="26"/>
          <w:szCs w:val="26"/>
        </w:rPr>
        <w:t xml:space="preserve">- Não havendo quem queira </w:t>
      </w:r>
      <w:r w:rsidRPr="009F7940">
        <w:rPr>
          <w:rFonts w:eastAsia="SimSun"/>
          <w:b/>
          <w:bCs/>
          <w:iCs/>
          <w:sz w:val="26"/>
          <w:szCs w:val="26"/>
          <w:u w:val="single"/>
        </w:rPr>
        <w:t>retificar ou impugnar</w:t>
      </w:r>
      <w:r w:rsidRPr="009F7940">
        <w:rPr>
          <w:rFonts w:eastAsia="SimSun"/>
          <w:b/>
          <w:bCs/>
          <w:iCs/>
          <w:sz w:val="26"/>
          <w:szCs w:val="26"/>
        </w:rPr>
        <w:t>,</w:t>
      </w:r>
    </w:p>
    <w:p w:rsidR="009F7940" w:rsidRDefault="009F7940" w:rsidP="009F7940">
      <w:pPr>
        <w:jc w:val="both"/>
        <w:rPr>
          <w:rFonts w:eastAsia="SimSun"/>
          <w:sz w:val="26"/>
          <w:szCs w:val="26"/>
        </w:rPr>
      </w:pPr>
    </w:p>
    <w:p w:rsidR="009F7940" w:rsidRDefault="009F7940" w:rsidP="009F7940">
      <w:pPr>
        <w:jc w:val="both"/>
        <w:rPr>
          <w:rFonts w:eastAsia="SimSun"/>
          <w:sz w:val="26"/>
          <w:szCs w:val="26"/>
        </w:rPr>
      </w:pPr>
      <w:r>
        <w:rPr>
          <w:rFonts w:eastAsia="SimSun"/>
          <w:sz w:val="26"/>
          <w:szCs w:val="26"/>
        </w:rPr>
        <w:t xml:space="preserve"> </w:t>
      </w:r>
      <w:r>
        <w:rPr>
          <w:rFonts w:eastAsia="SimSun"/>
          <w:b/>
          <w:sz w:val="26"/>
          <w:szCs w:val="26"/>
        </w:rPr>
        <w:t>DECLARO APROVADA A ATA DA DÉCIMA QUINTA REUNIÃO ORDINÁRIA</w:t>
      </w:r>
      <w:r w:rsidR="0059747C">
        <w:rPr>
          <w:rFonts w:eastAsia="SimSun"/>
          <w:b/>
          <w:sz w:val="26"/>
          <w:szCs w:val="26"/>
        </w:rPr>
        <w:t xml:space="preserve"> realizada no dia 23.05.2023.</w:t>
      </w:r>
      <w:r>
        <w:rPr>
          <w:rFonts w:eastAsia="SimSun"/>
          <w:b/>
          <w:sz w:val="26"/>
          <w:szCs w:val="26"/>
        </w:rPr>
        <w:t xml:space="preserve"> </w:t>
      </w:r>
      <w:r>
        <w:rPr>
          <w:rFonts w:eastAsia="SimSun"/>
          <w:sz w:val="26"/>
          <w:szCs w:val="26"/>
        </w:rPr>
        <w:t xml:space="preserve">(Art. 135, §2º, RI). </w:t>
      </w:r>
    </w:p>
    <w:p w:rsidR="009F7940" w:rsidRDefault="009F7940" w:rsidP="00410E53">
      <w:pPr>
        <w:jc w:val="both"/>
        <w:rPr>
          <w:rFonts w:eastAsia="SimSun"/>
          <w:b/>
          <w:color w:val="000000"/>
          <w:sz w:val="26"/>
          <w:szCs w:val="26"/>
        </w:rPr>
      </w:pPr>
    </w:p>
    <w:p w:rsidR="009F7940" w:rsidRDefault="009F7940" w:rsidP="009F7940">
      <w:pPr>
        <w:jc w:val="both"/>
        <w:rPr>
          <w:rFonts w:eastAsia="SimSun"/>
          <w:sz w:val="26"/>
          <w:szCs w:val="26"/>
        </w:rPr>
      </w:pPr>
    </w:p>
    <w:p w:rsidR="009F7940" w:rsidRDefault="0059747C" w:rsidP="009F7940">
      <w:pPr>
        <w:jc w:val="both"/>
        <w:rPr>
          <w:rFonts w:eastAsia="SimSun"/>
          <w:b/>
          <w:color w:val="000000"/>
          <w:sz w:val="26"/>
          <w:szCs w:val="26"/>
        </w:rPr>
      </w:pPr>
      <w:r>
        <w:rPr>
          <w:rFonts w:eastAsia="SimSun"/>
          <w:b/>
          <w:color w:val="000000"/>
          <w:sz w:val="26"/>
          <w:szCs w:val="26"/>
        </w:rPr>
        <w:t>*</w:t>
      </w:r>
      <w:r w:rsidR="009F7940">
        <w:rPr>
          <w:rFonts w:eastAsia="SimSun"/>
          <w:b/>
          <w:color w:val="000000"/>
          <w:sz w:val="26"/>
          <w:szCs w:val="26"/>
        </w:rPr>
        <w:t xml:space="preserve"> Leitura da Ata da DÉCIMA SEXTA </w:t>
      </w:r>
      <w:r w:rsidR="009F7940">
        <w:rPr>
          <w:rFonts w:eastAsia="SimSun"/>
          <w:color w:val="000000"/>
          <w:sz w:val="26"/>
          <w:szCs w:val="26"/>
        </w:rPr>
        <w:t xml:space="preserve">reunião ordinária, realizada em </w:t>
      </w:r>
      <w:r w:rsidR="009F7940">
        <w:rPr>
          <w:rFonts w:eastAsia="SimSun"/>
          <w:b/>
          <w:bCs/>
          <w:color w:val="000000"/>
          <w:sz w:val="26"/>
          <w:szCs w:val="26"/>
        </w:rPr>
        <w:t>30</w:t>
      </w:r>
      <w:r w:rsidR="009F7940">
        <w:rPr>
          <w:rFonts w:eastAsia="SimSun"/>
          <w:b/>
          <w:color w:val="000000"/>
          <w:sz w:val="26"/>
          <w:szCs w:val="26"/>
        </w:rPr>
        <w:t xml:space="preserve">.05.2023. (Passo ao Secretário para leitura). </w:t>
      </w:r>
    </w:p>
    <w:p w:rsidR="00106CE8" w:rsidRDefault="00106CE8">
      <w:pPr>
        <w:jc w:val="both"/>
        <w:rPr>
          <w:rFonts w:eastAsia="SimSun"/>
          <w:color w:val="000000"/>
          <w:sz w:val="26"/>
          <w:szCs w:val="26"/>
        </w:rPr>
      </w:pPr>
      <w:r>
        <w:rPr>
          <w:rFonts w:eastAsia="SimSun"/>
          <w:b/>
          <w:color w:val="000000"/>
          <w:sz w:val="26"/>
          <w:szCs w:val="26"/>
        </w:rPr>
        <w:t xml:space="preserve"> </w:t>
      </w:r>
      <w:r>
        <w:rPr>
          <w:rFonts w:eastAsia="SimSun"/>
          <w:color w:val="000000"/>
          <w:sz w:val="26"/>
          <w:szCs w:val="26"/>
        </w:rPr>
        <w:t xml:space="preserve"> </w:t>
      </w:r>
    </w:p>
    <w:p w:rsidR="009F7940" w:rsidRPr="009F7940" w:rsidRDefault="009F7940" w:rsidP="009F7940">
      <w:pPr>
        <w:jc w:val="both"/>
        <w:rPr>
          <w:rFonts w:eastAsia="SimSun"/>
          <w:b/>
          <w:bCs/>
          <w:iCs/>
          <w:sz w:val="26"/>
          <w:szCs w:val="26"/>
        </w:rPr>
      </w:pPr>
      <w:r w:rsidRPr="009F7940">
        <w:rPr>
          <w:rFonts w:eastAsia="SimSun"/>
          <w:b/>
          <w:bCs/>
          <w:iCs/>
          <w:sz w:val="26"/>
          <w:szCs w:val="26"/>
        </w:rPr>
        <w:t xml:space="preserve">- Consulto se alguém deseja </w:t>
      </w:r>
      <w:r w:rsidRPr="009F7940">
        <w:rPr>
          <w:rFonts w:eastAsia="SimSun"/>
          <w:b/>
          <w:bCs/>
          <w:iCs/>
          <w:sz w:val="26"/>
          <w:szCs w:val="26"/>
          <w:u w:val="single"/>
        </w:rPr>
        <w:t>retificar ou impugnar</w:t>
      </w:r>
      <w:r w:rsidRPr="009F7940">
        <w:rPr>
          <w:rFonts w:eastAsia="SimSun"/>
          <w:b/>
          <w:bCs/>
          <w:iCs/>
          <w:sz w:val="26"/>
          <w:szCs w:val="26"/>
        </w:rPr>
        <w:t xml:space="preserve"> a ata. </w:t>
      </w:r>
    </w:p>
    <w:p w:rsidR="009F7940" w:rsidRPr="009F7940" w:rsidRDefault="009F7940" w:rsidP="009F7940">
      <w:pPr>
        <w:jc w:val="both"/>
        <w:rPr>
          <w:rFonts w:eastAsia="SimSun"/>
          <w:b/>
          <w:bCs/>
          <w:iCs/>
          <w:sz w:val="26"/>
          <w:szCs w:val="26"/>
        </w:rPr>
      </w:pPr>
    </w:p>
    <w:p w:rsidR="009F7940" w:rsidRPr="009F7940" w:rsidRDefault="009F7940" w:rsidP="009F7940">
      <w:pPr>
        <w:jc w:val="both"/>
        <w:rPr>
          <w:rFonts w:eastAsia="SimSun"/>
          <w:b/>
          <w:bCs/>
          <w:iCs/>
          <w:sz w:val="26"/>
          <w:szCs w:val="26"/>
        </w:rPr>
      </w:pPr>
      <w:r w:rsidRPr="009F7940">
        <w:rPr>
          <w:rFonts w:eastAsia="SimSun"/>
          <w:b/>
          <w:bCs/>
          <w:iCs/>
          <w:sz w:val="26"/>
          <w:szCs w:val="26"/>
        </w:rPr>
        <w:t xml:space="preserve">- Não havendo quem queira </w:t>
      </w:r>
      <w:r w:rsidRPr="009F7940">
        <w:rPr>
          <w:rFonts w:eastAsia="SimSun"/>
          <w:b/>
          <w:bCs/>
          <w:iCs/>
          <w:sz w:val="26"/>
          <w:szCs w:val="26"/>
          <w:u w:val="single"/>
        </w:rPr>
        <w:t>retificar ou impugnar</w:t>
      </w:r>
      <w:r w:rsidRPr="009F7940">
        <w:rPr>
          <w:rFonts w:eastAsia="SimSun"/>
          <w:b/>
          <w:bCs/>
          <w:iCs/>
          <w:sz w:val="26"/>
          <w:szCs w:val="26"/>
        </w:rPr>
        <w:t>,</w:t>
      </w:r>
    </w:p>
    <w:p w:rsidR="009F7940" w:rsidRDefault="009F7940" w:rsidP="009F7940">
      <w:pPr>
        <w:jc w:val="both"/>
        <w:rPr>
          <w:rFonts w:eastAsia="SimSun"/>
          <w:i/>
          <w:sz w:val="26"/>
          <w:szCs w:val="26"/>
        </w:rPr>
      </w:pPr>
    </w:p>
    <w:p w:rsidR="009F7940" w:rsidRDefault="009F7940" w:rsidP="009F7940">
      <w:pPr>
        <w:jc w:val="both"/>
        <w:rPr>
          <w:rFonts w:eastAsia="SimSun"/>
          <w:sz w:val="26"/>
          <w:szCs w:val="26"/>
        </w:rPr>
      </w:pPr>
    </w:p>
    <w:p w:rsidR="009F7940" w:rsidRDefault="009F7940" w:rsidP="009F7940">
      <w:pPr>
        <w:jc w:val="both"/>
        <w:rPr>
          <w:rFonts w:eastAsia="SimSun"/>
          <w:sz w:val="26"/>
          <w:szCs w:val="26"/>
        </w:rPr>
      </w:pPr>
      <w:r>
        <w:rPr>
          <w:rFonts w:eastAsia="SimSun"/>
          <w:sz w:val="26"/>
          <w:szCs w:val="26"/>
        </w:rPr>
        <w:lastRenderedPageBreak/>
        <w:t xml:space="preserve"> </w:t>
      </w:r>
      <w:r>
        <w:rPr>
          <w:rFonts w:eastAsia="SimSun"/>
          <w:b/>
          <w:sz w:val="26"/>
          <w:szCs w:val="26"/>
        </w:rPr>
        <w:t xml:space="preserve">DECLARO APROVADA A ATA DA DÉCIMA SEXTA REUNIÃO ORDINÁRIA </w:t>
      </w:r>
      <w:r>
        <w:rPr>
          <w:rFonts w:eastAsia="SimSun"/>
          <w:sz w:val="26"/>
          <w:szCs w:val="26"/>
        </w:rPr>
        <w:t xml:space="preserve">(Art. 135, §2º, RI). </w:t>
      </w:r>
    </w:p>
    <w:p w:rsidR="009E153A" w:rsidRDefault="00F727E2">
      <w:pPr>
        <w:jc w:val="center"/>
        <w:rPr>
          <w:rFonts w:eastAsia="SimSun"/>
          <w:color w:val="FF0000"/>
          <w:sz w:val="26"/>
          <w:szCs w:val="26"/>
        </w:rPr>
      </w:pPr>
      <w:r>
        <w:rPr>
          <w:rFonts w:eastAsia="SimSun"/>
          <w:color w:val="FF0000"/>
          <w:sz w:val="26"/>
          <w:szCs w:val="26"/>
        </w:rPr>
        <w:t>-*-*-*-*-*-*-*-*-*</w:t>
      </w:r>
    </w:p>
    <w:p w:rsidR="00E87B33" w:rsidRDefault="00E87B33" w:rsidP="00A1408E">
      <w:pPr>
        <w:rPr>
          <w:rFonts w:eastAsia="SimSun"/>
          <w:b/>
          <w:color w:val="000000"/>
          <w:sz w:val="26"/>
          <w:szCs w:val="26"/>
        </w:rPr>
      </w:pPr>
    </w:p>
    <w:p w:rsidR="00E87B33" w:rsidRDefault="00F727E2" w:rsidP="00A1408E">
      <w:pPr>
        <w:rPr>
          <w:rFonts w:eastAsia="SimSun"/>
          <w:b/>
          <w:color w:val="000000"/>
          <w:sz w:val="26"/>
          <w:szCs w:val="26"/>
        </w:rPr>
      </w:pPr>
      <w:r>
        <w:rPr>
          <w:rFonts w:eastAsia="SimSun"/>
          <w:b/>
          <w:color w:val="000000"/>
          <w:sz w:val="26"/>
          <w:szCs w:val="26"/>
        </w:rPr>
        <w:t>2.2 - LEITURA DE CORRESPONDÊNCIA:</w:t>
      </w:r>
      <w:r w:rsidR="00A1408E">
        <w:rPr>
          <w:rFonts w:eastAsia="SimSun"/>
          <w:b/>
          <w:color w:val="000000"/>
          <w:sz w:val="26"/>
          <w:szCs w:val="26"/>
        </w:rPr>
        <w:t xml:space="preserve"> </w:t>
      </w:r>
      <w:r w:rsidR="001D19C8">
        <w:rPr>
          <w:rFonts w:eastAsia="SimSun"/>
          <w:b/>
          <w:color w:val="000000"/>
          <w:sz w:val="26"/>
          <w:szCs w:val="26"/>
        </w:rPr>
        <w:t>Ofício nº 369/2023 da Companhia de saneamento de Minas Gerais - COPASA</w:t>
      </w:r>
    </w:p>
    <w:p w:rsidR="00E87B33" w:rsidRDefault="00E87B33" w:rsidP="00A1408E">
      <w:pPr>
        <w:rPr>
          <w:rFonts w:eastAsia="SimSun"/>
          <w:b/>
          <w:color w:val="000000"/>
          <w:sz w:val="26"/>
          <w:szCs w:val="26"/>
        </w:rPr>
      </w:pPr>
    </w:p>
    <w:p w:rsidR="009E153A" w:rsidRDefault="00F727E2" w:rsidP="00A1408E">
      <w:pPr>
        <w:rPr>
          <w:rFonts w:eastAsia="SimSun"/>
          <w:b/>
          <w:color w:val="000000"/>
          <w:sz w:val="26"/>
          <w:szCs w:val="26"/>
        </w:rPr>
      </w:pPr>
      <w:r>
        <w:rPr>
          <w:rFonts w:eastAsia="SimSun"/>
          <w:color w:val="000000"/>
          <w:sz w:val="26"/>
          <w:szCs w:val="26"/>
        </w:rPr>
        <w:t>________________________________________________________________________</w:t>
      </w:r>
    </w:p>
    <w:p w:rsidR="009E153A" w:rsidRDefault="009E153A">
      <w:pPr>
        <w:jc w:val="both"/>
        <w:rPr>
          <w:b/>
          <w:color w:val="000000"/>
          <w:sz w:val="26"/>
          <w:szCs w:val="26"/>
          <w:u w:val="single"/>
        </w:rPr>
      </w:pPr>
    </w:p>
    <w:p w:rsidR="009E153A" w:rsidRDefault="00F727E2">
      <w:pPr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u w:val="single"/>
        </w:rPr>
        <w:t>3 – GRANDE EXPEDIENTE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(Art. 140, RI)</w:t>
      </w:r>
    </w:p>
    <w:p w:rsidR="009E153A" w:rsidRDefault="00867718">
      <w:pPr>
        <w:pStyle w:val="Standard"/>
        <w:tabs>
          <w:tab w:val="left" w:pos="2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</w:p>
    <w:p w:rsidR="0021077E" w:rsidRPr="001D19C8" w:rsidRDefault="00F727E2">
      <w:pPr>
        <w:pStyle w:val="Standard"/>
        <w:tabs>
          <w:tab w:val="left" w:pos="2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sz w:val="26"/>
          <w:szCs w:val="26"/>
        </w:rPr>
      </w:pPr>
      <w:r w:rsidRPr="001D19C8">
        <w:rPr>
          <w:b/>
          <w:sz w:val="26"/>
          <w:szCs w:val="26"/>
        </w:rPr>
        <w:t>3.1 - APRESENTAÇÃO DE</w:t>
      </w:r>
      <w:r w:rsidR="0057338C" w:rsidRPr="001D19C8">
        <w:rPr>
          <w:b/>
          <w:sz w:val="26"/>
          <w:szCs w:val="26"/>
        </w:rPr>
        <w:t xml:space="preserve"> </w:t>
      </w:r>
      <w:r w:rsidRPr="001D19C8">
        <w:rPr>
          <w:b/>
          <w:sz w:val="26"/>
          <w:szCs w:val="26"/>
        </w:rPr>
        <w:t xml:space="preserve">PROJETOS: </w:t>
      </w:r>
    </w:p>
    <w:p w:rsidR="00A1408E" w:rsidRPr="001D19C8" w:rsidRDefault="00A1408E">
      <w:pPr>
        <w:pStyle w:val="Standard"/>
        <w:tabs>
          <w:tab w:val="left" w:pos="2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sz w:val="26"/>
          <w:szCs w:val="26"/>
        </w:rPr>
      </w:pPr>
    </w:p>
    <w:p w:rsidR="00483288" w:rsidRPr="001D19C8" w:rsidRDefault="00A1408E" w:rsidP="00A1408E">
      <w:pPr>
        <w:pStyle w:val="Standard"/>
        <w:tabs>
          <w:tab w:val="left" w:pos="2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sz w:val="26"/>
          <w:szCs w:val="26"/>
        </w:rPr>
      </w:pPr>
      <w:r w:rsidRPr="001D19C8">
        <w:rPr>
          <w:b/>
          <w:sz w:val="26"/>
          <w:szCs w:val="26"/>
          <w:u w:val="single"/>
        </w:rPr>
        <w:t>Projeto de Lei nº</w:t>
      </w:r>
      <w:r w:rsidR="00C83236" w:rsidRPr="001D19C8">
        <w:rPr>
          <w:b/>
          <w:sz w:val="26"/>
          <w:szCs w:val="26"/>
          <w:u w:val="single"/>
        </w:rPr>
        <w:t xml:space="preserve"> </w:t>
      </w:r>
      <w:r w:rsidR="00F21760" w:rsidRPr="001D19C8">
        <w:rPr>
          <w:b/>
          <w:sz w:val="26"/>
          <w:szCs w:val="26"/>
          <w:u w:val="single"/>
        </w:rPr>
        <w:t>2758</w:t>
      </w:r>
      <w:r w:rsidRPr="001D19C8">
        <w:rPr>
          <w:b/>
          <w:sz w:val="26"/>
          <w:szCs w:val="26"/>
          <w:u w:val="single"/>
        </w:rPr>
        <w:t>/2023,</w:t>
      </w:r>
      <w:r w:rsidRPr="001D19C8">
        <w:rPr>
          <w:b/>
          <w:sz w:val="26"/>
          <w:szCs w:val="26"/>
        </w:rPr>
        <w:t xml:space="preserve"> </w:t>
      </w:r>
      <w:r w:rsidRPr="001D19C8">
        <w:rPr>
          <w:sz w:val="26"/>
          <w:szCs w:val="26"/>
        </w:rPr>
        <w:t>de autoria d</w:t>
      </w:r>
      <w:r w:rsidR="00F21760" w:rsidRPr="001D19C8">
        <w:rPr>
          <w:sz w:val="26"/>
          <w:szCs w:val="26"/>
        </w:rPr>
        <w:t>o Poder Executivo</w:t>
      </w:r>
      <w:r w:rsidRPr="001D19C8">
        <w:rPr>
          <w:sz w:val="26"/>
          <w:szCs w:val="26"/>
        </w:rPr>
        <w:t>, que “</w:t>
      </w:r>
      <w:r w:rsidR="00F21760" w:rsidRPr="001D19C8">
        <w:rPr>
          <w:sz w:val="26"/>
          <w:szCs w:val="26"/>
        </w:rPr>
        <w:t>Autoriza a abertura de crédito adicional suplementar e dá outras providências</w:t>
      </w:r>
      <w:r w:rsidRPr="001D19C8">
        <w:rPr>
          <w:sz w:val="26"/>
          <w:szCs w:val="26"/>
        </w:rPr>
        <w:t xml:space="preserve">”. </w:t>
      </w:r>
      <w:r w:rsidR="00E43C98" w:rsidRPr="001D19C8">
        <w:rPr>
          <w:b/>
          <w:sz w:val="26"/>
          <w:szCs w:val="26"/>
        </w:rPr>
        <w:t>Passo ao Secretário para leitura.</w:t>
      </w:r>
    </w:p>
    <w:p w:rsidR="00F21760" w:rsidRPr="001D19C8" w:rsidRDefault="00F21760" w:rsidP="00A1408E">
      <w:pPr>
        <w:pStyle w:val="Standard"/>
        <w:tabs>
          <w:tab w:val="left" w:pos="2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sz w:val="26"/>
          <w:szCs w:val="26"/>
        </w:rPr>
      </w:pPr>
    </w:p>
    <w:p w:rsidR="00F21760" w:rsidRPr="001D19C8" w:rsidRDefault="00F21760" w:rsidP="00F21760">
      <w:pPr>
        <w:pStyle w:val="Standard"/>
        <w:tabs>
          <w:tab w:val="left" w:pos="2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sz w:val="26"/>
          <w:szCs w:val="26"/>
        </w:rPr>
      </w:pPr>
      <w:r w:rsidRPr="001D19C8">
        <w:rPr>
          <w:b/>
          <w:sz w:val="26"/>
          <w:szCs w:val="26"/>
          <w:u w:val="single"/>
        </w:rPr>
        <w:t>Projeto de Lei nº 2759/2023,</w:t>
      </w:r>
      <w:r w:rsidRPr="001D19C8">
        <w:rPr>
          <w:b/>
          <w:sz w:val="26"/>
          <w:szCs w:val="26"/>
        </w:rPr>
        <w:t xml:space="preserve"> </w:t>
      </w:r>
      <w:r w:rsidRPr="001D19C8">
        <w:rPr>
          <w:sz w:val="26"/>
          <w:szCs w:val="26"/>
        </w:rPr>
        <w:t>de autoria do Poder Executivo, que “Concede gratificação por exercício de Função e participação em Comissão aos Servidores Públicos Municipais e dispõe sobre a adequação dos agentes públicos do Poder Executivo Municipal responsáveis pelas licitações, contratações públicas e procedimentos auxiliares às disposições previstas na Lei Federal 14.133, de 01 de abril de 2021, revoga a Lei Municipal nº 2.150, de 27 de setembro de 2011</w:t>
      </w:r>
      <w:r w:rsidR="00006BFC" w:rsidRPr="001D19C8">
        <w:rPr>
          <w:sz w:val="26"/>
          <w:szCs w:val="26"/>
        </w:rPr>
        <w:t>.</w:t>
      </w:r>
      <w:r w:rsidRPr="001D19C8">
        <w:rPr>
          <w:sz w:val="26"/>
          <w:szCs w:val="26"/>
        </w:rPr>
        <w:t xml:space="preserve">”. </w:t>
      </w:r>
      <w:r w:rsidRPr="001D19C8">
        <w:rPr>
          <w:b/>
          <w:sz w:val="26"/>
          <w:szCs w:val="26"/>
        </w:rPr>
        <w:t>Passo ao Secretário para leitura.</w:t>
      </w:r>
    </w:p>
    <w:p w:rsidR="00135EFB" w:rsidRDefault="00135EFB" w:rsidP="00E43C98">
      <w:pPr>
        <w:pStyle w:val="Standard"/>
        <w:pBdr>
          <w:bottom w:val="single" w:sz="12" w:space="1" w:color="auto"/>
        </w:pBdr>
        <w:tabs>
          <w:tab w:val="left" w:pos="2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color w:val="000000"/>
          <w:sz w:val="26"/>
          <w:szCs w:val="26"/>
        </w:rPr>
      </w:pPr>
    </w:p>
    <w:p w:rsidR="003E350F" w:rsidRDefault="003E350F">
      <w:pPr>
        <w:jc w:val="both"/>
        <w:rPr>
          <w:rFonts w:eastAsia="Calibri"/>
          <w:b/>
          <w:sz w:val="26"/>
          <w:szCs w:val="26"/>
          <w:lang w:eastAsia="en-US"/>
        </w:rPr>
      </w:pPr>
    </w:p>
    <w:p w:rsidR="00006BFC" w:rsidRPr="001D19C8" w:rsidRDefault="00006BFC" w:rsidP="00006BFC">
      <w:pPr>
        <w:pStyle w:val="Standard"/>
        <w:tabs>
          <w:tab w:val="left" w:pos="2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sz w:val="26"/>
          <w:szCs w:val="26"/>
        </w:rPr>
      </w:pPr>
      <w:r w:rsidRPr="001D19C8">
        <w:rPr>
          <w:b/>
          <w:sz w:val="26"/>
          <w:szCs w:val="26"/>
        </w:rPr>
        <w:t xml:space="preserve">- </w:t>
      </w:r>
      <w:r w:rsidRPr="001D19C8">
        <w:rPr>
          <w:sz w:val="26"/>
          <w:szCs w:val="26"/>
        </w:rPr>
        <w:t xml:space="preserve">Coloco sob deliberação do Plenário o pedido de tramitação em </w:t>
      </w:r>
      <w:r w:rsidRPr="001D19C8">
        <w:rPr>
          <w:b/>
          <w:sz w:val="26"/>
          <w:szCs w:val="26"/>
        </w:rPr>
        <w:t>regime de urgência</w:t>
      </w:r>
      <w:r w:rsidRPr="001D19C8">
        <w:rPr>
          <w:sz w:val="26"/>
          <w:szCs w:val="26"/>
        </w:rPr>
        <w:t xml:space="preserve"> apresentado pela Prefeita Municipal junto ao Projeto de Lei nº 2758/2023. Os vereadores que concordam permaneçam como estão.</w:t>
      </w:r>
    </w:p>
    <w:p w:rsidR="00006BFC" w:rsidRPr="001D19C8" w:rsidRDefault="00006BFC" w:rsidP="00006BFC">
      <w:pPr>
        <w:pStyle w:val="Standard"/>
        <w:tabs>
          <w:tab w:val="left" w:pos="2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sz w:val="26"/>
          <w:szCs w:val="26"/>
        </w:rPr>
      </w:pPr>
    </w:p>
    <w:p w:rsidR="00006BFC" w:rsidRPr="001D19C8" w:rsidRDefault="00006BFC" w:rsidP="00006BFC">
      <w:pPr>
        <w:pStyle w:val="Standard"/>
        <w:tabs>
          <w:tab w:val="left" w:pos="2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sz w:val="26"/>
          <w:szCs w:val="26"/>
        </w:rPr>
      </w:pPr>
      <w:proofErr w:type="spellStart"/>
      <w:r w:rsidRPr="001D19C8">
        <w:rPr>
          <w:sz w:val="26"/>
          <w:szCs w:val="26"/>
        </w:rPr>
        <w:t>Declaro</w:t>
      </w:r>
      <w:r w:rsidRPr="001D19C8">
        <w:rPr>
          <w:b/>
          <w:sz w:val="26"/>
          <w:szCs w:val="26"/>
        </w:rPr>
        <w:t>_____________</w:t>
      </w:r>
      <w:r w:rsidRPr="001D19C8">
        <w:rPr>
          <w:sz w:val="26"/>
          <w:szCs w:val="26"/>
        </w:rPr>
        <w:t>o</w:t>
      </w:r>
      <w:proofErr w:type="spellEnd"/>
      <w:r w:rsidRPr="001D19C8">
        <w:rPr>
          <w:sz w:val="26"/>
          <w:szCs w:val="26"/>
        </w:rPr>
        <w:t xml:space="preserve"> pedido de tramitação em regime de urgência </w:t>
      </w:r>
      <w:proofErr w:type="spellStart"/>
      <w:r w:rsidRPr="001D19C8">
        <w:rPr>
          <w:sz w:val="26"/>
          <w:szCs w:val="26"/>
        </w:rPr>
        <w:t>por</w:t>
      </w:r>
      <w:r w:rsidRPr="001D19C8">
        <w:rPr>
          <w:b/>
          <w:sz w:val="26"/>
          <w:szCs w:val="26"/>
        </w:rPr>
        <w:t>______</w:t>
      </w:r>
      <w:r w:rsidRPr="001D19C8">
        <w:rPr>
          <w:sz w:val="26"/>
          <w:szCs w:val="26"/>
        </w:rPr>
        <w:t>votos</w:t>
      </w:r>
      <w:proofErr w:type="spellEnd"/>
      <w:r w:rsidRPr="001D19C8">
        <w:rPr>
          <w:sz w:val="26"/>
          <w:szCs w:val="26"/>
        </w:rPr>
        <w:t xml:space="preserve"> favoráveis, </w:t>
      </w:r>
      <w:r w:rsidRPr="001D19C8">
        <w:rPr>
          <w:b/>
          <w:sz w:val="26"/>
          <w:szCs w:val="26"/>
        </w:rPr>
        <w:t>_____</w:t>
      </w:r>
      <w:r w:rsidRPr="001D19C8">
        <w:rPr>
          <w:sz w:val="26"/>
          <w:szCs w:val="26"/>
        </w:rPr>
        <w:t xml:space="preserve">votos contrários, </w:t>
      </w:r>
      <w:r w:rsidRPr="001D19C8">
        <w:rPr>
          <w:b/>
          <w:sz w:val="26"/>
          <w:szCs w:val="26"/>
        </w:rPr>
        <w:t>______</w:t>
      </w:r>
      <w:r w:rsidRPr="001D19C8">
        <w:rPr>
          <w:sz w:val="26"/>
          <w:szCs w:val="26"/>
        </w:rPr>
        <w:t xml:space="preserve">ausências e </w:t>
      </w:r>
      <w:r w:rsidRPr="001D19C8">
        <w:rPr>
          <w:b/>
          <w:sz w:val="26"/>
          <w:szCs w:val="26"/>
        </w:rPr>
        <w:t>______</w:t>
      </w:r>
      <w:r w:rsidRPr="001D19C8">
        <w:rPr>
          <w:sz w:val="26"/>
          <w:szCs w:val="26"/>
        </w:rPr>
        <w:t xml:space="preserve">abstenções. </w:t>
      </w:r>
    </w:p>
    <w:p w:rsidR="00006BFC" w:rsidRPr="001D19C8" w:rsidRDefault="00006BFC">
      <w:pPr>
        <w:jc w:val="both"/>
        <w:rPr>
          <w:rFonts w:eastAsia="Calibri"/>
          <w:b/>
          <w:sz w:val="26"/>
          <w:szCs w:val="26"/>
          <w:lang w:eastAsia="en-US"/>
        </w:rPr>
      </w:pPr>
    </w:p>
    <w:p w:rsidR="00006BFC" w:rsidRDefault="00006BFC">
      <w:pPr>
        <w:jc w:val="both"/>
        <w:rPr>
          <w:rFonts w:eastAsia="Calibri"/>
          <w:b/>
          <w:sz w:val="26"/>
          <w:szCs w:val="26"/>
          <w:lang w:eastAsia="en-US"/>
        </w:rPr>
      </w:pPr>
      <w:r>
        <w:rPr>
          <w:rFonts w:eastAsia="Calibri"/>
          <w:b/>
          <w:sz w:val="26"/>
          <w:szCs w:val="26"/>
          <w:lang w:eastAsia="en-US"/>
        </w:rPr>
        <w:t>__________________________________________________________________________</w:t>
      </w:r>
    </w:p>
    <w:p w:rsidR="000029D9" w:rsidRDefault="000029D9" w:rsidP="003E350F">
      <w:pPr>
        <w:pStyle w:val="Standard"/>
        <w:tabs>
          <w:tab w:val="left" w:pos="2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bCs/>
          <w:sz w:val="26"/>
          <w:szCs w:val="24"/>
        </w:rPr>
      </w:pPr>
    </w:p>
    <w:p w:rsidR="003E350F" w:rsidRPr="001D19C8" w:rsidRDefault="003E350F" w:rsidP="003E350F">
      <w:pPr>
        <w:pStyle w:val="Standard"/>
        <w:tabs>
          <w:tab w:val="left" w:pos="2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bCs/>
          <w:sz w:val="26"/>
          <w:szCs w:val="24"/>
        </w:rPr>
      </w:pPr>
      <w:r w:rsidRPr="001D19C8">
        <w:rPr>
          <w:b/>
          <w:bCs/>
          <w:sz w:val="26"/>
          <w:szCs w:val="24"/>
        </w:rPr>
        <w:t>Lidos e distribuídos aos vereadores, encaminho o</w:t>
      </w:r>
      <w:r w:rsidR="00006BFC" w:rsidRPr="001D19C8">
        <w:rPr>
          <w:b/>
          <w:bCs/>
          <w:sz w:val="26"/>
          <w:szCs w:val="24"/>
        </w:rPr>
        <w:t>s</w:t>
      </w:r>
      <w:r w:rsidRPr="001D19C8">
        <w:rPr>
          <w:b/>
          <w:bCs/>
          <w:sz w:val="26"/>
          <w:szCs w:val="24"/>
        </w:rPr>
        <w:t xml:space="preserve"> Projeto</w:t>
      </w:r>
      <w:r w:rsidR="00006BFC" w:rsidRPr="001D19C8">
        <w:rPr>
          <w:b/>
          <w:bCs/>
          <w:sz w:val="26"/>
          <w:szCs w:val="24"/>
        </w:rPr>
        <w:t>s</w:t>
      </w:r>
      <w:r w:rsidRPr="001D19C8">
        <w:rPr>
          <w:b/>
          <w:bCs/>
          <w:sz w:val="26"/>
          <w:szCs w:val="24"/>
        </w:rPr>
        <w:t xml:space="preserve"> de Lei</w:t>
      </w:r>
      <w:r w:rsidR="00351E59" w:rsidRPr="001D19C8">
        <w:rPr>
          <w:b/>
          <w:bCs/>
          <w:sz w:val="26"/>
          <w:szCs w:val="24"/>
        </w:rPr>
        <w:t xml:space="preserve"> </w:t>
      </w:r>
      <w:r w:rsidRPr="001D19C8">
        <w:rPr>
          <w:b/>
          <w:bCs/>
          <w:sz w:val="26"/>
          <w:szCs w:val="24"/>
        </w:rPr>
        <w:t xml:space="preserve">para A EMISSÃO DE PARECERES. </w:t>
      </w:r>
    </w:p>
    <w:p w:rsidR="003E350F" w:rsidRPr="001D19C8" w:rsidRDefault="003E350F" w:rsidP="003E350F">
      <w:pPr>
        <w:pStyle w:val="Standard"/>
        <w:tabs>
          <w:tab w:val="left" w:pos="2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bCs/>
          <w:sz w:val="26"/>
          <w:szCs w:val="26"/>
        </w:rPr>
      </w:pPr>
    </w:p>
    <w:p w:rsidR="003E350F" w:rsidRPr="001D19C8" w:rsidRDefault="003E350F" w:rsidP="003E350F">
      <w:pPr>
        <w:pStyle w:val="Standard"/>
        <w:tabs>
          <w:tab w:val="left" w:pos="2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sz w:val="26"/>
          <w:szCs w:val="26"/>
        </w:rPr>
      </w:pPr>
      <w:r w:rsidRPr="001D19C8">
        <w:rPr>
          <w:b/>
          <w:bCs/>
          <w:sz w:val="26"/>
          <w:szCs w:val="26"/>
        </w:rPr>
        <w:t>- Para Comissão de Legislação, Justiça e Redação Final</w:t>
      </w:r>
      <w:r w:rsidR="00517291" w:rsidRPr="001D19C8">
        <w:rPr>
          <w:sz w:val="26"/>
          <w:szCs w:val="26"/>
        </w:rPr>
        <w:t xml:space="preserve">: </w:t>
      </w:r>
      <w:r w:rsidR="00006BFC" w:rsidRPr="001D19C8">
        <w:rPr>
          <w:sz w:val="26"/>
          <w:szCs w:val="26"/>
        </w:rPr>
        <w:t>Todos os Projetos</w:t>
      </w:r>
      <w:r w:rsidRPr="001D19C8">
        <w:rPr>
          <w:sz w:val="26"/>
          <w:szCs w:val="26"/>
        </w:rPr>
        <w:t xml:space="preserve">; </w:t>
      </w:r>
    </w:p>
    <w:p w:rsidR="003E350F" w:rsidRPr="001D19C8" w:rsidRDefault="003E350F" w:rsidP="003E350F">
      <w:pPr>
        <w:pStyle w:val="Standard"/>
        <w:tabs>
          <w:tab w:val="left" w:pos="2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bCs/>
          <w:sz w:val="26"/>
          <w:szCs w:val="26"/>
        </w:rPr>
      </w:pPr>
    </w:p>
    <w:p w:rsidR="003E350F" w:rsidRPr="001D19C8" w:rsidRDefault="003E350F" w:rsidP="003E350F">
      <w:pPr>
        <w:pStyle w:val="Standard"/>
        <w:tabs>
          <w:tab w:val="left" w:pos="2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bCs/>
          <w:sz w:val="26"/>
          <w:szCs w:val="26"/>
        </w:rPr>
      </w:pPr>
      <w:r w:rsidRPr="001D19C8">
        <w:rPr>
          <w:b/>
          <w:bCs/>
          <w:sz w:val="26"/>
          <w:szCs w:val="26"/>
        </w:rPr>
        <w:t xml:space="preserve">- Para Comissão de Finanças e Orçamento: </w:t>
      </w:r>
      <w:r w:rsidR="00006BFC" w:rsidRPr="001D19C8">
        <w:rPr>
          <w:sz w:val="26"/>
          <w:szCs w:val="26"/>
        </w:rPr>
        <w:t xml:space="preserve">Todos os Projetos; </w:t>
      </w:r>
    </w:p>
    <w:p w:rsidR="00C3344B" w:rsidRPr="001D19C8" w:rsidRDefault="00C3344B" w:rsidP="003E350F">
      <w:pPr>
        <w:pStyle w:val="Standard"/>
        <w:tabs>
          <w:tab w:val="left" w:pos="2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bCs/>
          <w:sz w:val="26"/>
          <w:szCs w:val="26"/>
        </w:rPr>
      </w:pPr>
    </w:p>
    <w:p w:rsidR="003E350F" w:rsidRPr="001D19C8" w:rsidRDefault="003E350F" w:rsidP="003E350F">
      <w:pPr>
        <w:pStyle w:val="Standard"/>
        <w:tabs>
          <w:tab w:val="left" w:pos="2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sz w:val="26"/>
          <w:szCs w:val="26"/>
        </w:rPr>
      </w:pPr>
      <w:r w:rsidRPr="001D19C8">
        <w:rPr>
          <w:b/>
          <w:bCs/>
          <w:sz w:val="26"/>
          <w:szCs w:val="26"/>
        </w:rPr>
        <w:t>- Para a</w:t>
      </w:r>
      <w:r w:rsidR="00006BFC" w:rsidRPr="001D19C8">
        <w:rPr>
          <w:b/>
          <w:bCs/>
          <w:sz w:val="26"/>
          <w:szCs w:val="26"/>
        </w:rPr>
        <w:t xml:space="preserve"> Comissão de Saúde e Assistência Social: </w:t>
      </w:r>
      <w:r w:rsidR="00006BFC" w:rsidRPr="001D19C8">
        <w:rPr>
          <w:sz w:val="26"/>
          <w:szCs w:val="26"/>
        </w:rPr>
        <w:t>Projeto de Lei nº 2758/2023</w:t>
      </w:r>
    </w:p>
    <w:p w:rsidR="00DE50A0" w:rsidRPr="00517291" w:rsidRDefault="00DE50A0" w:rsidP="003E350F">
      <w:pPr>
        <w:pStyle w:val="Standard"/>
        <w:pBdr>
          <w:bottom w:val="single" w:sz="12" w:space="1" w:color="auto"/>
        </w:pBdr>
        <w:tabs>
          <w:tab w:val="left" w:pos="2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bCs/>
          <w:sz w:val="26"/>
          <w:szCs w:val="26"/>
        </w:rPr>
      </w:pPr>
    </w:p>
    <w:p w:rsidR="00413290" w:rsidRDefault="00413290">
      <w:pPr>
        <w:jc w:val="both"/>
        <w:rPr>
          <w:rFonts w:eastAsia="Calibri"/>
          <w:b/>
          <w:sz w:val="26"/>
          <w:szCs w:val="26"/>
          <w:lang w:eastAsia="en-US"/>
        </w:rPr>
      </w:pPr>
    </w:p>
    <w:p w:rsidR="00F42BFF" w:rsidRDefault="00F727E2">
      <w:pPr>
        <w:jc w:val="both"/>
        <w:rPr>
          <w:rFonts w:eastAsia="Calibri"/>
          <w:b/>
          <w:sz w:val="26"/>
          <w:szCs w:val="26"/>
          <w:lang w:eastAsia="en-US"/>
        </w:rPr>
      </w:pPr>
      <w:r>
        <w:rPr>
          <w:rFonts w:eastAsia="Calibri"/>
          <w:b/>
          <w:sz w:val="26"/>
          <w:szCs w:val="26"/>
          <w:lang w:eastAsia="en-US"/>
        </w:rPr>
        <w:t>3.</w:t>
      </w:r>
      <w:r w:rsidR="0046794A">
        <w:rPr>
          <w:rFonts w:eastAsia="Calibri"/>
          <w:b/>
          <w:sz w:val="26"/>
          <w:szCs w:val="26"/>
          <w:lang w:eastAsia="en-US"/>
        </w:rPr>
        <w:t>3</w:t>
      </w:r>
      <w:r>
        <w:rPr>
          <w:rFonts w:eastAsia="Calibri"/>
          <w:b/>
          <w:sz w:val="26"/>
          <w:szCs w:val="26"/>
          <w:lang w:eastAsia="en-US"/>
        </w:rPr>
        <w:t xml:space="preserve"> – LEITURA DE PARECERES: </w:t>
      </w:r>
      <w:r w:rsidR="00D846C0">
        <w:rPr>
          <w:rFonts w:eastAsia="Calibri"/>
          <w:b/>
          <w:sz w:val="26"/>
          <w:szCs w:val="26"/>
          <w:lang w:eastAsia="en-US"/>
        </w:rPr>
        <w:t xml:space="preserve"> </w:t>
      </w:r>
    </w:p>
    <w:p w:rsidR="00F42BFF" w:rsidRDefault="00F42BFF">
      <w:pPr>
        <w:jc w:val="both"/>
        <w:rPr>
          <w:rFonts w:eastAsia="Calibri"/>
          <w:b/>
          <w:sz w:val="26"/>
          <w:szCs w:val="26"/>
          <w:lang w:eastAsia="en-US"/>
        </w:rPr>
      </w:pPr>
    </w:p>
    <w:p w:rsidR="000029D9" w:rsidRDefault="000029D9" w:rsidP="000029D9">
      <w:pPr>
        <w:jc w:val="both"/>
        <w:rPr>
          <w:rFonts w:eastAsia="Calibri"/>
          <w:bCs/>
          <w:sz w:val="26"/>
          <w:szCs w:val="26"/>
          <w:lang w:eastAsia="en-US"/>
        </w:rPr>
      </w:pPr>
      <w:r w:rsidRPr="00AD5F0A">
        <w:rPr>
          <w:rFonts w:eastAsia="Calibri"/>
          <w:bCs/>
          <w:sz w:val="26"/>
          <w:szCs w:val="26"/>
          <w:lang w:eastAsia="en-US"/>
        </w:rPr>
        <w:lastRenderedPageBreak/>
        <w:t xml:space="preserve">- </w:t>
      </w:r>
      <w:r w:rsidRPr="00AD5F0A">
        <w:rPr>
          <w:rFonts w:eastAsia="Calibri"/>
          <w:b/>
          <w:sz w:val="26"/>
          <w:szCs w:val="26"/>
          <w:lang w:eastAsia="en-US"/>
        </w:rPr>
        <w:t>Parecer de autoria da Comissão de</w:t>
      </w:r>
      <w:r w:rsidR="00D0031F">
        <w:rPr>
          <w:rFonts w:eastAsia="Calibri"/>
          <w:b/>
          <w:sz w:val="26"/>
          <w:szCs w:val="26"/>
          <w:lang w:eastAsia="en-US"/>
        </w:rPr>
        <w:t xml:space="preserve"> Finanças e Orçamento </w:t>
      </w:r>
      <w:r w:rsidRPr="00AD5F0A">
        <w:rPr>
          <w:rFonts w:eastAsia="Calibri"/>
          <w:bCs/>
          <w:sz w:val="26"/>
          <w:szCs w:val="26"/>
          <w:lang w:eastAsia="en-US"/>
        </w:rPr>
        <w:t xml:space="preserve">ao </w:t>
      </w:r>
      <w:r>
        <w:rPr>
          <w:rFonts w:eastAsia="Calibri"/>
          <w:bCs/>
          <w:sz w:val="26"/>
          <w:szCs w:val="26"/>
          <w:lang w:eastAsia="en-US"/>
        </w:rPr>
        <w:t>Projeto de Lei nº 275</w:t>
      </w:r>
      <w:r w:rsidR="00D0031F">
        <w:rPr>
          <w:rFonts w:eastAsia="Calibri"/>
          <w:bCs/>
          <w:sz w:val="26"/>
          <w:szCs w:val="26"/>
          <w:lang w:eastAsia="en-US"/>
        </w:rPr>
        <w:t>3</w:t>
      </w:r>
      <w:r>
        <w:rPr>
          <w:rFonts w:eastAsia="Calibri"/>
          <w:bCs/>
          <w:sz w:val="26"/>
          <w:szCs w:val="26"/>
          <w:lang w:eastAsia="en-US"/>
        </w:rPr>
        <w:t>/2023</w:t>
      </w:r>
      <w:r w:rsidRPr="00AD5F0A">
        <w:rPr>
          <w:rFonts w:eastAsia="Calibri"/>
          <w:bCs/>
          <w:sz w:val="26"/>
          <w:szCs w:val="26"/>
          <w:lang w:eastAsia="en-US"/>
        </w:rPr>
        <w:t>.</w:t>
      </w:r>
      <w:r>
        <w:rPr>
          <w:rFonts w:eastAsia="Calibri"/>
          <w:bCs/>
          <w:sz w:val="26"/>
          <w:szCs w:val="26"/>
          <w:lang w:eastAsia="en-US"/>
        </w:rPr>
        <w:t xml:space="preserve"> Passo ao Secretário para leitura.</w:t>
      </w:r>
      <w:r w:rsidRPr="00AD5F0A">
        <w:rPr>
          <w:rFonts w:eastAsia="Calibri"/>
          <w:bCs/>
          <w:sz w:val="26"/>
          <w:szCs w:val="26"/>
          <w:lang w:eastAsia="en-US"/>
        </w:rPr>
        <w:t xml:space="preserve"> </w:t>
      </w:r>
    </w:p>
    <w:p w:rsidR="006E342B" w:rsidRDefault="006E342B" w:rsidP="000029D9">
      <w:pPr>
        <w:jc w:val="both"/>
        <w:rPr>
          <w:rFonts w:eastAsia="Calibri"/>
          <w:bCs/>
          <w:sz w:val="26"/>
          <w:szCs w:val="26"/>
          <w:lang w:eastAsia="en-US"/>
        </w:rPr>
      </w:pPr>
    </w:p>
    <w:p w:rsidR="006E342B" w:rsidRDefault="006E342B" w:rsidP="006E342B">
      <w:pPr>
        <w:jc w:val="both"/>
        <w:rPr>
          <w:rFonts w:eastAsia="Calibri"/>
          <w:bCs/>
          <w:sz w:val="26"/>
          <w:szCs w:val="26"/>
          <w:lang w:eastAsia="en-US"/>
        </w:rPr>
      </w:pPr>
      <w:r w:rsidRPr="00AD5F0A">
        <w:rPr>
          <w:rFonts w:eastAsia="Calibri"/>
          <w:bCs/>
          <w:sz w:val="26"/>
          <w:szCs w:val="26"/>
          <w:lang w:eastAsia="en-US"/>
        </w:rPr>
        <w:t xml:space="preserve">- </w:t>
      </w:r>
      <w:r w:rsidRPr="00AD5F0A">
        <w:rPr>
          <w:rFonts w:eastAsia="Calibri"/>
          <w:b/>
          <w:sz w:val="26"/>
          <w:szCs w:val="26"/>
          <w:lang w:eastAsia="en-US"/>
        </w:rPr>
        <w:t xml:space="preserve">Parecer </w:t>
      </w:r>
      <w:r>
        <w:rPr>
          <w:rFonts w:eastAsia="Calibri"/>
          <w:b/>
          <w:sz w:val="26"/>
          <w:szCs w:val="26"/>
          <w:lang w:eastAsia="en-US"/>
        </w:rPr>
        <w:t xml:space="preserve">conjunto </w:t>
      </w:r>
      <w:r w:rsidRPr="00AD5F0A">
        <w:rPr>
          <w:rFonts w:eastAsia="Calibri"/>
          <w:b/>
          <w:sz w:val="26"/>
          <w:szCs w:val="26"/>
          <w:lang w:eastAsia="en-US"/>
        </w:rPr>
        <w:t>de autoria da Comissão de Legislação, Justiça e Redação Final</w:t>
      </w:r>
      <w:r>
        <w:rPr>
          <w:rFonts w:eastAsia="Calibri"/>
          <w:b/>
          <w:sz w:val="26"/>
          <w:szCs w:val="26"/>
          <w:lang w:eastAsia="en-US"/>
        </w:rPr>
        <w:t xml:space="preserve"> e Comissão Finanças</w:t>
      </w:r>
      <w:r w:rsidR="00D0031F">
        <w:rPr>
          <w:rFonts w:eastAsia="Calibri"/>
          <w:b/>
          <w:sz w:val="26"/>
          <w:szCs w:val="26"/>
          <w:lang w:eastAsia="en-US"/>
        </w:rPr>
        <w:t xml:space="preserve"> e Orçamento</w:t>
      </w:r>
      <w:r w:rsidRPr="00AD5F0A">
        <w:rPr>
          <w:rFonts w:eastAsia="Calibri"/>
          <w:b/>
          <w:sz w:val="26"/>
          <w:szCs w:val="26"/>
          <w:lang w:eastAsia="en-US"/>
        </w:rPr>
        <w:t xml:space="preserve"> </w:t>
      </w:r>
      <w:r w:rsidRPr="00AD5F0A">
        <w:rPr>
          <w:rFonts w:eastAsia="Calibri"/>
          <w:bCs/>
          <w:sz w:val="26"/>
          <w:szCs w:val="26"/>
          <w:lang w:eastAsia="en-US"/>
        </w:rPr>
        <w:t xml:space="preserve">ao </w:t>
      </w:r>
      <w:r>
        <w:rPr>
          <w:rFonts w:eastAsia="Calibri"/>
          <w:bCs/>
          <w:sz w:val="26"/>
          <w:szCs w:val="26"/>
          <w:lang w:eastAsia="en-US"/>
        </w:rPr>
        <w:t>Projeto de Lei nº 2755/2023</w:t>
      </w:r>
      <w:r w:rsidRPr="00AD5F0A">
        <w:rPr>
          <w:rFonts w:eastAsia="Calibri"/>
          <w:bCs/>
          <w:sz w:val="26"/>
          <w:szCs w:val="26"/>
          <w:lang w:eastAsia="en-US"/>
        </w:rPr>
        <w:t>.</w:t>
      </w:r>
      <w:r>
        <w:rPr>
          <w:rFonts w:eastAsia="Calibri"/>
          <w:bCs/>
          <w:sz w:val="26"/>
          <w:szCs w:val="26"/>
          <w:lang w:eastAsia="en-US"/>
        </w:rPr>
        <w:t xml:space="preserve"> Passo ao Secretário para leitura.</w:t>
      </w:r>
      <w:r w:rsidRPr="00AD5F0A">
        <w:rPr>
          <w:rFonts w:eastAsia="Calibri"/>
          <w:bCs/>
          <w:sz w:val="26"/>
          <w:szCs w:val="26"/>
          <w:lang w:eastAsia="en-US"/>
        </w:rPr>
        <w:t xml:space="preserve"> </w:t>
      </w:r>
    </w:p>
    <w:p w:rsidR="00006BFC" w:rsidRDefault="006E342B">
      <w:pPr>
        <w:jc w:val="both"/>
        <w:rPr>
          <w:rFonts w:eastAsia="Calibri"/>
          <w:bCs/>
          <w:sz w:val="26"/>
          <w:szCs w:val="26"/>
          <w:lang w:eastAsia="en-US"/>
        </w:rPr>
      </w:pPr>
      <w:r>
        <w:rPr>
          <w:rFonts w:eastAsia="Calibri"/>
          <w:bCs/>
          <w:sz w:val="26"/>
          <w:szCs w:val="26"/>
          <w:lang w:eastAsia="en-US"/>
        </w:rPr>
        <w:t>__</w:t>
      </w:r>
      <w:r w:rsidR="00006BFC">
        <w:rPr>
          <w:rFonts w:eastAsia="Calibri"/>
          <w:bCs/>
          <w:sz w:val="26"/>
          <w:szCs w:val="26"/>
          <w:lang w:eastAsia="en-US"/>
        </w:rPr>
        <w:t>________________________________________________________________________</w:t>
      </w:r>
    </w:p>
    <w:p w:rsidR="009E153A" w:rsidRDefault="00F727E2">
      <w:pPr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3.</w:t>
      </w:r>
      <w:r w:rsidR="0046794A">
        <w:rPr>
          <w:b/>
          <w:color w:val="000000"/>
          <w:sz w:val="26"/>
          <w:szCs w:val="26"/>
        </w:rPr>
        <w:t>4</w:t>
      </w:r>
      <w:r>
        <w:rPr>
          <w:b/>
          <w:color w:val="000000"/>
          <w:sz w:val="26"/>
          <w:szCs w:val="26"/>
        </w:rPr>
        <w:t xml:space="preserve"> - APRESENTAÇÃO DE REQUERIMENTOS E/OU INDICAÇÕES: (Art. 140; Art. Art. 108; Art. 109 RI). Passo ao secretário para leitura </w:t>
      </w:r>
    </w:p>
    <w:p w:rsidR="002E1A45" w:rsidRDefault="002E1A45">
      <w:pPr>
        <w:jc w:val="both"/>
        <w:rPr>
          <w:b/>
          <w:color w:val="000000"/>
          <w:sz w:val="26"/>
          <w:szCs w:val="26"/>
        </w:rPr>
      </w:pPr>
    </w:p>
    <w:p w:rsidR="002E1A45" w:rsidRDefault="002E1A45" w:rsidP="002E1A45">
      <w:pPr>
        <w:shd w:val="clear" w:color="auto" w:fill="C4BC96"/>
        <w:ind w:left="2268"/>
        <w:jc w:val="both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Nos termos do inc. VI do parag. 2º do art. 109 do Regimento Interno consulto se algum vereador deseja apresentar moção verbal. </w:t>
      </w:r>
    </w:p>
    <w:p w:rsidR="002E1A45" w:rsidRDefault="002E1A45">
      <w:pPr>
        <w:jc w:val="both"/>
        <w:rPr>
          <w:color w:val="000000"/>
          <w:sz w:val="26"/>
          <w:szCs w:val="26"/>
        </w:rPr>
      </w:pPr>
    </w:p>
    <w:p w:rsidR="009E153A" w:rsidRDefault="009E153A">
      <w:pPr>
        <w:jc w:val="both"/>
        <w:rPr>
          <w:b/>
          <w:i/>
          <w:color w:val="000000"/>
          <w:sz w:val="26"/>
          <w:szCs w:val="26"/>
        </w:rPr>
      </w:pPr>
    </w:p>
    <w:p w:rsidR="009E153A" w:rsidRDefault="00F727E2">
      <w:pPr>
        <w:shd w:val="clear" w:color="auto" w:fill="C4BC96"/>
        <w:ind w:left="2268"/>
        <w:jc w:val="both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Consulto se algum Vereador deseja</w:t>
      </w:r>
      <w:r w:rsidR="007A54FC">
        <w:rPr>
          <w:b/>
          <w:color w:val="000000" w:themeColor="text1"/>
          <w:sz w:val="26"/>
          <w:szCs w:val="26"/>
        </w:rPr>
        <w:t xml:space="preserve"> </w:t>
      </w:r>
      <w:r w:rsidR="00FE0E20">
        <w:rPr>
          <w:b/>
          <w:color w:val="000000" w:themeColor="text1"/>
          <w:sz w:val="26"/>
          <w:szCs w:val="26"/>
        </w:rPr>
        <w:t xml:space="preserve">apresentar </w:t>
      </w:r>
      <w:r w:rsidR="00F803A7">
        <w:rPr>
          <w:b/>
          <w:color w:val="000000" w:themeColor="text1"/>
          <w:sz w:val="26"/>
          <w:szCs w:val="26"/>
        </w:rPr>
        <w:t>complementação de justificativas</w:t>
      </w:r>
      <w:r>
        <w:rPr>
          <w:b/>
          <w:color w:val="000000" w:themeColor="text1"/>
          <w:sz w:val="26"/>
          <w:szCs w:val="26"/>
        </w:rPr>
        <w:t xml:space="preserve">, </w:t>
      </w:r>
      <w:r w:rsidR="002E1A45">
        <w:rPr>
          <w:b/>
          <w:color w:val="000000" w:themeColor="text1"/>
          <w:sz w:val="26"/>
          <w:szCs w:val="26"/>
        </w:rPr>
        <w:t xml:space="preserve">conforme disposto </w:t>
      </w:r>
      <w:r>
        <w:rPr>
          <w:b/>
          <w:color w:val="000000" w:themeColor="text1"/>
          <w:sz w:val="26"/>
          <w:szCs w:val="26"/>
        </w:rPr>
        <w:t xml:space="preserve">nos termos do art. </w:t>
      </w:r>
      <w:r w:rsidR="002E1A45">
        <w:rPr>
          <w:b/>
          <w:color w:val="000000" w:themeColor="text1"/>
          <w:sz w:val="26"/>
          <w:szCs w:val="26"/>
        </w:rPr>
        <w:t>140</w:t>
      </w:r>
      <w:r>
        <w:rPr>
          <w:b/>
          <w:color w:val="000000" w:themeColor="text1"/>
          <w:sz w:val="26"/>
          <w:szCs w:val="26"/>
        </w:rPr>
        <w:t xml:space="preserve">, § </w:t>
      </w:r>
      <w:r w:rsidR="002E1A45">
        <w:rPr>
          <w:b/>
          <w:color w:val="000000" w:themeColor="text1"/>
          <w:sz w:val="26"/>
          <w:szCs w:val="26"/>
        </w:rPr>
        <w:t>3</w:t>
      </w:r>
      <w:r>
        <w:rPr>
          <w:b/>
          <w:color w:val="000000" w:themeColor="text1"/>
          <w:sz w:val="26"/>
          <w:szCs w:val="26"/>
        </w:rPr>
        <w:t>º</w:t>
      </w:r>
      <w:r w:rsidR="002E1A45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do Regimento Interno. </w:t>
      </w:r>
    </w:p>
    <w:p w:rsidR="009E153A" w:rsidRDefault="009E153A">
      <w:pPr>
        <w:shd w:val="clear" w:color="auto" w:fill="C4BC96"/>
        <w:ind w:left="2268"/>
        <w:jc w:val="both"/>
        <w:rPr>
          <w:sz w:val="26"/>
          <w:szCs w:val="26"/>
        </w:rPr>
      </w:pPr>
    </w:p>
    <w:p w:rsidR="009E153A" w:rsidRDefault="00F727E2">
      <w:pPr>
        <w:shd w:val="clear" w:color="auto" w:fill="C4BC96"/>
        <w:ind w:left="2268"/>
        <w:jc w:val="both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Coloco em votação, em bloco, os requerimentos dados para deliberação do Plenário. Os vereadores que concordam permaneçam como estão. </w:t>
      </w:r>
    </w:p>
    <w:p w:rsidR="009E153A" w:rsidRDefault="00F727E2">
      <w:pPr>
        <w:shd w:val="clear" w:color="auto" w:fill="C4BC96"/>
        <w:ind w:left="2268"/>
        <w:jc w:val="both"/>
        <w:rPr>
          <w:color w:val="FFFF00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Aprovados determino o encaminhamento dos requerimentos e das indicações.</w:t>
      </w:r>
    </w:p>
    <w:p w:rsidR="009E153A" w:rsidRDefault="00F42BFF">
      <w:pPr>
        <w:pStyle w:val="Standard"/>
        <w:tabs>
          <w:tab w:val="left" w:pos="2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_______________________________________________________________________</w:t>
      </w:r>
    </w:p>
    <w:p w:rsidR="00F42BFF" w:rsidRDefault="00F42BFF">
      <w:pPr>
        <w:pStyle w:val="Standard"/>
        <w:tabs>
          <w:tab w:val="left" w:pos="25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b/>
          <w:color w:val="000000"/>
          <w:sz w:val="26"/>
          <w:szCs w:val="26"/>
          <w:u w:val="single"/>
        </w:rPr>
      </w:pPr>
    </w:p>
    <w:p w:rsidR="009E153A" w:rsidRDefault="00F727E2">
      <w:pPr>
        <w:pStyle w:val="Standard"/>
        <w:tabs>
          <w:tab w:val="left" w:pos="25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bCs/>
          <w:color w:val="000000"/>
          <w:sz w:val="26"/>
          <w:szCs w:val="26"/>
          <w:u w:val="single"/>
        </w:rPr>
      </w:pPr>
      <w:r>
        <w:rPr>
          <w:b/>
          <w:color w:val="000000"/>
          <w:sz w:val="26"/>
          <w:szCs w:val="26"/>
          <w:u w:val="single"/>
        </w:rPr>
        <w:t>4 – ORDEM DO DIA (Art. 141, RI)</w:t>
      </w:r>
      <w:r>
        <w:rPr>
          <w:color w:val="000000"/>
          <w:sz w:val="26"/>
          <w:szCs w:val="26"/>
        </w:rPr>
        <w:t xml:space="preserve">: o presidente deverá verificar o número de vereadores presentes para início da ordem do dia – Maioria Absoluta. </w:t>
      </w:r>
      <w:r>
        <w:rPr>
          <w:b/>
          <w:color w:val="000000"/>
          <w:sz w:val="26"/>
          <w:szCs w:val="26"/>
        </w:rPr>
        <w:t xml:space="preserve">(Art. 141, §2º). </w:t>
      </w:r>
    </w:p>
    <w:p w:rsidR="009E153A" w:rsidRPr="005D3120" w:rsidRDefault="009E153A">
      <w:pPr>
        <w:pStyle w:val="Standard"/>
        <w:tabs>
          <w:tab w:val="left" w:pos="2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sz w:val="26"/>
          <w:szCs w:val="26"/>
        </w:rPr>
      </w:pPr>
    </w:p>
    <w:p w:rsidR="004C0063" w:rsidRPr="00C0322F" w:rsidRDefault="004C0063" w:rsidP="004C0063">
      <w:pPr>
        <w:pStyle w:val="Standard"/>
        <w:tabs>
          <w:tab w:val="left" w:pos="2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sz w:val="26"/>
          <w:szCs w:val="26"/>
        </w:rPr>
      </w:pPr>
      <w:r w:rsidRPr="00C0322F">
        <w:rPr>
          <w:sz w:val="26"/>
          <w:szCs w:val="26"/>
        </w:rPr>
        <w:t xml:space="preserve">Em </w:t>
      </w:r>
      <w:r w:rsidR="00BB5EC7">
        <w:rPr>
          <w:b/>
          <w:bCs/>
          <w:sz w:val="26"/>
          <w:szCs w:val="26"/>
        </w:rPr>
        <w:t>SEGUNDA</w:t>
      </w:r>
      <w:r w:rsidR="00DC11D0" w:rsidRPr="00C0322F">
        <w:rPr>
          <w:b/>
          <w:bCs/>
          <w:sz w:val="26"/>
          <w:szCs w:val="26"/>
        </w:rPr>
        <w:t xml:space="preserve"> </w:t>
      </w:r>
      <w:r w:rsidRPr="00C0322F">
        <w:rPr>
          <w:b/>
          <w:bCs/>
          <w:sz w:val="26"/>
          <w:szCs w:val="26"/>
        </w:rPr>
        <w:t>DISCUSSÃO</w:t>
      </w:r>
      <w:r w:rsidRPr="00C0322F">
        <w:rPr>
          <w:sz w:val="26"/>
          <w:szCs w:val="26"/>
        </w:rPr>
        <w:t xml:space="preserve">, o </w:t>
      </w:r>
      <w:r w:rsidRPr="00C0322F">
        <w:rPr>
          <w:b/>
          <w:color w:val="000000"/>
          <w:sz w:val="26"/>
          <w:szCs w:val="26"/>
        </w:rPr>
        <w:t>Projeto de Lei nº 27</w:t>
      </w:r>
      <w:r w:rsidR="00DC11D0" w:rsidRPr="00C0322F">
        <w:rPr>
          <w:b/>
          <w:color w:val="000000"/>
          <w:sz w:val="26"/>
          <w:szCs w:val="26"/>
        </w:rPr>
        <w:t>06</w:t>
      </w:r>
      <w:r w:rsidRPr="00C0322F">
        <w:rPr>
          <w:b/>
          <w:color w:val="000000"/>
          <w:sz w:val="26"/>
          <w:szCs w:val="26"/>
        </w:rPr>
        <w:t>/202</w:t>
      </w:r>
      <w:r w:rsidR="00DC11D0" w:rsidRPr="00C0322F">
        <w:rPr>
          <w:b/>
          <w:color w:val="000000"/>
          <w:sz w:val="26"/>
          <w:szCs w:val="26"/>
        </w:rPr>
        <w:t>2</w:t>
      </w:r>
      <w:r w:rsidRPr="00C0322F">
        <w:rPr>
          <w:b/>
          <w:color w:val="000000"/>
          <w:sz w:val="26"/>
          <w:szCs w:val="26"/>
        </w:rPr>
        <w:t xml:space="preserve">, de autoria </w:t>
      </w:r>
      <w:r w:rsidR="00DC11D0" w:rsidRPr="00C0322F">
        <w:rPr>
          <w:b/>
          <w:color w:val="000000"/>
          <w:sz w:val="26"/>
          <w:szCs w:val="26"/>
        </w:rPr>
        <w:t>do</w:t>
      </w:r>
      <w:r w:rsidRPr="00C0322F">
        <w:rPr>
          <w:b/>
          <w:color w:val="000000"/>
          <w:sz w:val="26"/>
          <w:szCs w:val="26"/>
        </w:rPr>
        <w:t xml:space="preserve"> </w:t>
      </w:r>
      <w:r w:rsidR="00DC11D0" w:rsidRPr="00C0322F">
        <w:rPr>
          <w:b/>
          <w:color w:val="000000"/>
          <w:sz w:val="26"/>
          <w:szCs w:val="26"/>
        </w:rPr>
        <w:t xml:space="preserve">Poder Executivo </w:t>
      </w:r>
      <w:r w:rsidRPr="00C0322F">
        <w:rPr>
          <w:sz w:val="26"/>
          <w:szCs w:val="26"/>
        </w:rPr>
        <w:t>que “</w:t>
      </w:r>
      <w:r w:rsidR="00DC11D0" w:rsidRPr="00C0322F">
        <w:rPr>
          <w:color w:val="000000"/>
          <w:sz w:val="26"/>
          <w:szCs w:val="26"/>
        </w:rPr>
        <w:t>Autoriza o Poder Executivo Municipal a firmar Termo de Colaboração com Associação de Desenvolvimento, Artes e Ofícios e a repassar recursos financeiros, e dá outras providências.</w:t>
      </w:r>
      <w:r w:rsidRPr="00C0322F">
        <w:rPr>
          <w:b/>
          <w:bCs/>
          <w:sz w:val="26"/>
          <w:szCs w:val="26"/>
        </w:rPr>
        <w:t>”</w:t>
      </w:r>
    </w:p>
    <w:p w:rsidR="004C0063" w:rsidRPr="00C0322F" w:rsidRDefault="004C0063" w:rsidP="004C0063">
      <w:pPr>
        <w:pStyle w:val="Standard"/>
        <w:pBdr>
          <w:bottom w:val="dotted" w:sz="24" w:space="1" w:color="000000"/>
        </w:pBdr>
        <w:tabs>
          <w:tab w:val="left" w:pos="25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bCs/>
          <w:sz w:val="26"/>
          <w:szCs w:val="26"/>
        </w:rPr>
      </w:pPr>
    </w:p>
    <w:p w:rsidR="004C0063" w:rsidRPr="00C0322F" w:rsidRDefault="004C0063" w:rsidP="004C0063">
      <w:pPr>
        <w:pStyle w:val="Standard"/>
        <w:pBdr>
          <w:bottom w:val="dotted" w:sz="24" w:space="1" w:color="000000"/>
        </w:pBdr>
        <w:tabs>
          <w:tab w:val="left" w:pos="25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bCs/>
          <w:sz w:val="26"/>
          <w:szCs w:val="26"/>
        </w:rPr>
      </w:pPr>
      <w:r w:rsidRPr="00C0322F">
        <w:rPr>
          <w:b/>
          <w:bCs/>
          <w:sz w:val="26"/>
          <w:szCs w:val="26"/>
        </w:rPr>
        <w:t xml:space="preserve">Em discussão. </w:t>
      </w:r>
    </w:p>
    <w:p w:rsidR="004C0063" w:rsidRPr="00C0322F" w:rsidRDefault="004C0063" w:rsidP="004C0063">
      <w:pPr>
        <w:pStyle w:val="Standard"/>
        <w:pBdr>
          <w:bottom w:val="dotted" w:sz="24" w:space="1" w:color="000000"/>
        </w:pBdr>
        <w:tabs>
          <w:tab w:val="left" w:pos="25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bCs/>
          <w:sz w:val="26"/>
          <w:szCs w:val="26"/>
        </w:rPr>
      </w:pPr>
    </w:p>
    <w:p w:rsidR="004C0063" w:rsidRPr="00C0322F" w:rsidRDefault="004C0063" w:rsidP="004C0063">
      <w:pPr>
        <w:pStyle w:val="Standard"/>
        <w:pBdr>
          <w:bottom w:val="dotted" w:sz="24" w:space="1" w:color="000000"/>
        </w:pBdr>
        <w:tabs>
          <w:tab w:val="left" w:pos="25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color w:val="000000"/>
          <w:sz w:val="26"/>
          <w:szCs w:val="26"/>
        </w:rPr>
      </w:pPr>
      <w:r w:rsidRPr="00C0322F">
        <w:rPr>
          <w:bCs/>
          <w:sz w:val="26"/>
          <w:szCs w:val="26"/>
        </w:rPr>
        <w:t xml:space="preserve">Não havendo mais quem queira discutir, coloco em </w:t>
      </w:r>
      <w:r w:rsidR="00BB5EC7">
        <w:rPr>
          <w:bCs/>
          <w:sz w:val="26"/>
          <w:szCs w:val="26"/>
        </w:rPr>
        <w:t>SEGUNDA</w:t>
      </w:r>
      <w:r w:rsidR="00DC11D0" w:rsidRPr="00C0322F">
        <w:rPr>
          <w:bCs/>
          <w:sz w:val="26"/>
          <w:szCs w:val="26"/>
        </w:rPr>
        <w:t xml:space="preserve"> </w:t>
      </w:r>
      <w:r w:rsidRPr="00C0322F">
        <w:rPr>
          <w:bCs/>
          <w:sz w:val="26"/>
          <w:szCs w:val="26"/>
        </w:rPr>
        <w:t>VOTAÇÃO, o</w:t>
      </w:r>
      <w:r w:rsidRPr="00C0322F">
        <w:rPr>
          <w:b/>
          <w:color w:val="000000"/>
          <w:sz w:val="26"/>
          <w:szCs w:val="26"/>
        </w:rPr>
        <w:t xml:space="preserve"> Projeto de Lei nº 27</w:t>
      </w:r>
      <w:r w:rsidR="00DC11D0" w:rsidRPr="00C0322F">
        <w:rPr>
          <w:b/>
          <w:color w:val="000000"/>
          <w:sz w:val="26"/>
          <w:szCs w:val="26"/>
        </w:rPr>
        <w:t>06</w:t>
      </w:r>
      <w:r w:rsidRPr="00C0322F">
        <w:rPr>
          <w:b/>
          <w:color w:val="000000"/>
          <w:sz w:val="26"/>
          <w:szCs w:val="26"/>
        </w:rPr>
        <w:t>/202</w:t>
      </w:r>
      <w:r w:rsidR="00C04794">
        <w:rPr>
          <w:b/>
          <w:color w:val="000000"/>
          <w:sz w:val="26"/>
          <w:szCs w:val="26"/>
        </w:rPr>
        <w:t>2</w:t>
      </w:r>
      <w:r w:rsidRPr="00C0322F">
        <w:rPr>
          <w:sz w:val="26"/>
          <w:szCs w:val="26"/>
        </w:rPr>
        <w:t xml:space="preserve">, </w:t>
      </w:r>
      <w:r w:rsidRPr="00C0322F">
        <w:rPr>
          <w:color w:val="000000"/>
          <w:sz w:val="26"/>
          <w:szCs w:val="26"/>
        </w:rPr>
        <w:t>sendo quórum de maioria simples.</w:t>
      </w:r>
      <w:r w:rsidRPr="00C0322F">
        <w:rPr>
          <w:b/>
          <w:color w:val="000000"/>
          <w:sz w:val="26"/>
          <w:szCs w:val="26"/>
        </w:rPr>
        <w:t xml:space="preserve"> Os vereadores que concordam permaneçam como estão. </w:t>
      </w:r>
    </w:p>
    <w:p w:rsidR="004C0063" w:rsidRPr="00C0322F" w:rsidRDefault="004C0063" w:rsidP="004C0063">
      <w:pPr>
        <w:pStyle w:val="Standard"/>
        <w:pBdr>
          <w:bottom w:val="dotted" w:sz="24" w:space="1" w:color="000000"/>
        </w:pBdr>
        <w:tabs>
          <w:tab w:val="left" w:pos="25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color w:val="000000"/>
          <w:sz w:val="26"/>
          <w:szCs w:val="26"/>
        </w:rPr>
      </w:pPr>
    </w:p>
    <w:p w:rsidR="004C0063" w:rsidRPr="00C0322F" w:rsidRDefault="004C0063" w:rsidP="004C0063">
      <w:pPr>
        <w:pStyle w:val="Standard"/>
        <w:pBdr>
          <w:bottom w:val="dotted" w:sz="24" w:space="1" w:color="000000"/>
        </w:pBdr>
        <w:tabs>
          <w:tab w:val="left" w:pos="25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color w:val="000000"/>
          <w:sz w:val="26"/>
          <w:szCs w:val="26"/>
        </w:rPr>
      </w:pPr>
    </w:p>
    <w:p w:rsidR="004C0063" w:rsidRPr="00C0322F" w:rsidRDefault="004C0063" w:rsidP="004C0063">
      <w:pPr>
        <w:pStyle w:val="Standard"/>
        <w:pBdr>
          <w:bottom w:val="dotted" w:sz="24" w:space="1" w:color="000000"/>
        </w:pBdr>
        <w:tabs>
          <w:tab w:val="left" w:pos="25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color w:val="000000"/>
          <w:sz w:val="26"/>
          <w:szCs w:val="26"/>
        </w:rPr>
      </w:pPr>
      <w:r w:rsidRPr="00C0322F">
        <w:rPr>
          <w:b/>
          <w:bCs/>
          <w:color w:val="000000"/>
          <w:sz w:val="26"/>
          <w:szCs w:val="26"/>
        </w:rPr>
        <w:t xml:space="preserve">DECLARO __________________ em </w:t>
      </w:r>
      <w:r w:rsidR="00BB5EC7">
        <w:rPr>
          <w:b/>
          <w:bCs/>
          <w:color w:val="000000"/>
          <w:sz w:val="26"/>
          <w:szCs w:val="26"/>
        </w:rPr>
        <w:t xml:space="preserve">SEGUNDO </w:t>
      </w:r>
      <w:r w:rsidRPr="00C0322F">
        <w:rPr>
          <w:b/>
          <w:bCs/>
          <w:color w:val="000000"/>
          <w:sz w:val="26"/>
          <w:szCs w:val="26"/>
        </w:rPr>
        <w:t>TURNO, o Projeto de Lei nº 27</w:t>
      </w:r>
      <w:r w:rsidR="00DC11D0" w:rsidRPr="00C0322F">
        <w:rPr>
          <w:b/>
          <w:bCs/>
          <w:color w:val="000000"/>
          <w:sz w:val="26"/>
          <w:szCs w:val="26"/>
        </w:rPr>
        <w:t>06</w:t>
      </w:r>
      <w:r w:rsidRPr="00C0322F">
        <w:rPr>
          <w:b/>
          <w:bCs/>
          <w:color w:val="000000"/>
          <w:sz w:val="26"/>
          <w:szCs w:val="26"/>
        </w:rPr>
        <w:t>/202</w:t>
      </w:r>
      <w:r w:rsidR="00C04794">
        <w:rPr>
          <w:b/>
          <w:bCs/>
          <w:color w:val="000000"/>
          <w:sz w:val="26"/>
          <w:szCs w:val="26"/>
        </w:rPr>
        <w:t>2</w:t>
      </w:r>
      <w:r w:rsidRPr="00C0322F">
        <w:rPr>
          <w:b/>
          <w:bCs/>
          <w:color w:val="000000"/>
          <w:sz w:val="26"/>
          <w:szCs w:val="26"/>
        </w:rPr>
        <w:t>, por</w:t>
      </w:r>
      <w:r w:rsidRPr="00C0322F">
        <w:rPr>
          <w:color w:val="000000"/>
          <w:sz w:val="26"/>
          <w:szCs w:val="26"/>
        </w:rPr>
        <w:t xml:space="preserve"> _____________ votos favoráveis, __________ votos contrários, _______ ausências e _____ abstenção.</w:t>
      </w:r>
    </w:p>
    <w:p w:rsidR="00DC11D0" w:rsidRPr="00C0322F" w:rsidRDefault="00DC11D0" w:rsidP="004C0063">
      <w:pPr>
        <w:pStyle w:val="Standard"/>
        <w:pBdr>
          <w:bottom w:val="dotted" w:sz="24" w:space="1" w:color="000000"/>
        </w:pBdr>
        <w:tabs>
          <w:tab w:val="left" w:pos="25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color w:val="000000"/>
          <w:sz w:val="26"/>
          <w:szCs w:val="26"/>
        </w:rPr>
      </w:pPr>
    </w:p>
    <w:p w:rsidR="00DC11D0" w:rsidRPr="00C0322F" w:rsidRDefault="00DC11D0" w:rsidP="004C0063">
      <w:pPr>
        <w:pStyle w:val="Standard"/>
        <w:pBdr>
          <w:bottom w:val="dotted" w:sz="24" w:space="1" w:color="000000"/>
        </w:pBdr>
        <w:tabs>
          <w:tab w:val="left" w:pos="25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color w:val="000000"/>
          <w:sz w:val="26"/>
          <w:szCs w:val="26"/>
        </w:rPr>
      </w:pPr>
      <w:r w:rsidRPr="00C0322F">
        <w:rPr>
          <w:color w:val="000000"/>
          <w:sz w:val="26"/>
          <w:szCs w:val="26"/>
        </w:rPr>
        <w:softHyphen/>
      </w:r>
    </w:p>
    <w:p w:rsidR="00DC11D0" w:rsidRPr="00C0322F" w:rsidRDefault="00DC11D0" w:rsidP="00DC11D0">
      <w:pPr>
        <w:pStyle w:val="Standard"/>
        <w:tabs>
          <w:tab w:val="left" w:pos="2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sz w:val="26"/>
          <w:szCs w:val="26"/>
        </w:rPr>
      </w:pPr>
    </w:p>
    <w:p w:rsidR="00DC11D0" w:rsidRPr="00C0322F" w:rsidRDefault="00DC11D0" w:rsidP="00DC11D0">
      <w:pPr>
        <w:pStyle w:val="Standard"/>
        <w:tabs>
          <w:tab w:val="left" w:pos="25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sz w:val="26"/>
          <w:szCs w:val="26"/>
        </w:rPr>
      </w:pPr>
      <w:r w:rsidRPr="00C0322F">
        <w:rPr>
          <w:sz w:val="26"/>
          <w:szCs w:val="26"/>
        </w:rPr>
        <w:t xml:space="preserve">Em </w:t>
      </w:r>
      <w:r w:rsidR="00BB5EC7">
        <w:rPr>
          <w:b/>
          <w:bCs/>
          <w:sz w:val="26"/>
          <w:szCs w:val="26"/>
        </w:rPr>
        <w:t>SEGUNDA</w:t>
      </w:r>
      <w:r w:rsidRPr="00C0322F">
        <w:rPr>
          <w:b/>
          <w:bCs/>
          <w:sz w:val="26"/>
          <w:szCs w:val="26"/>
        </w:rPr>
        <w:t xml:space="preserve"> DISCUSSÃO</w:t>
      </w:r>
      <w:r w:rsidRPr="00C0322F">
        <w:rPr>
          <w:sz w:val="26"/>
          <w:szCs w:val="26"/>
        </w:rPr>
        <w:t xml:space="preserve">, o </w:t>
      </w:r>
      <w:r w:rsidRPr="00C0322F">
        <w:rPr>
          <w:b/>
          <w:color w:val="000000"/>
          <w:sz w:val="26"/>
          <w:szCs w:val="26"/>
        </w:rPr>
        <w:t>Projeto de Lei nº 2752/202</w:t>
      </w:r>
      <w:r w:rsidR="007F4554" w:rsidRPr="00C0322F">
        <w:rPr>
          <w:b/>
          <w:color w:val="000000"/>
          <w:sz w:val="26"/>
          <w:szCs w:val="26"/>
        </w:rPr>
        <w:t>3</w:t>
      </w:r>
      <w:r w:rsidRPr="00C0322F">
        <w:rPr>
          <w:b/>
          <w:color w:val="000000"/>
          <w:sz w:val="26"/>
          <w:szCs w:val="26"/>
        </w:rPr>
        <w:t xml:space="preserve">, de autoria do Vereador Marco Antônio Martins </w:t>
      </w:r>
      <w:r w:rsidRPr="00C0322F">
        <w:rPr>
          <w:sz w:val="26"/>
          <w:szCs w:val="26"/>
        </w:rPr>
        <w:t>que “</w:t>
      </w:r>
      <w:r w:rsidRPr="00C0322F">
        <w:rPr>
          <w:color w:val="000000"/>
          <w:sz w:val="26"/>
          <w:szCs w:val="26"/>
        </w:rPr>
        <w:t>Estabelece diretrizes para a implantação do Programa Jovem Atleta no município de Matozinhos-MG.</w:t>
      </w:r>
      <w:r w:rsidRPr="00C0322F">
        <w:rPr>
          <w:b/>
          <w:bCs/>
          <w:sz w:val="26"/>
          <w:szCs w:val="26"/>
        </w:rPr>
        <w:t>”.</w:t>
      </w:r>
    </w:p>
    <w:p w:rsidR="00DC11D0" w:rsidRPr="00C0322F" w:rsidRDefault="00DC11D0" w:rsidP="00DC11D0">
      <w:pPr>
        <w:pStyle w:val="Standard"/>
        <w:pBdr>
          <w:bottom w:val="dotted" w:sz="24" w:space="1" w:color="000000"/>
        </w:pBdr>
        <w:tabs>
          <w:tab w:val="left" w:pos="25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bCs/>
          <w:sz w:val="26"/>
          <w:szCs w:val="26"/>
        </w:rPr>
      </w:pPr>
    </w:p>
    <w:p w:rsidR="00DC11D0" w:rsidRPr="00C0322F" w:rsidRDefault="00DC11D0" w:rsidP="00DC11D0">
      <w:pPr>
        <w:pStyle w:val="Standard"/>
        <w:pBdr>
          <w:bottom w:val="dotted" w:sz="24" w:space="1" w:color="000000"/>
        </w:pBdr>
        <w:tabs>
          <w:tab w:val="left" w:pos="25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bCs/>
          <w:sz w:val="26"/>
          <w:szCs w:val="26"/>
        </w:rPr>
      </w:pPr>
      <w:r w:rsidRPr="00C0322F">
        <w:rPr>
          <w:b/>
          <w:bCs/>
          <w:sz w:val="26"/>
          <w:szCs w:val="26"/>
        </w:rPr>
        <w:t xml:space="preserve">Em discussão. </w:t>
      </w:r>
    </w:p>
    <w:p w:rsidR="00DC11D0" w:rsidRPr="00C0322F" w:rsidRDefault="00DC11D0" w:rsidP="00DC11D0">
      <w:pPr>
        <w:pStyle w:val="Standard"/>
        <w:pBdr>
          <w:bottom w:val="dotted" w:sz="24" w:space="1" w:color="000000"/>
        </w:pBdr>
        <w:tabs>
          <w:tab w:val="left" w:pos="25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bCs/>
          <w:sz w:val="26"/>
          <w:szCs w:val="26"/>
        </w:rPr>
      </w:pPr>
    </w:p>
    <w:p w:rsidR="00DC11D0" w:rsidRPr="00C0322F" w:rsidRDefault="00DC11D0" w:rsidP="00DC11D0">
      <w:pPr>
        <w:pStyle w:val="Standard"/>
        <w:pBdr>
          <w:bottom w:val="dotted" w:sz="24" w:space="1" w:color="000000"/>
        </w:pBdr>
        <w:tabs>
          <w:tab w:val="left" w:pos="25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color w:val="000000"/>
          <w:sz w:val="26"/>
          <w:szCs w:val="26"/>
        </w:rPr>
      </w:pPr>
      <w:r w:rsidRPr="00C0322F">
        <w:rPr>
          <w:bCs/>
          <w:sz w:val="26"/>
          <w:szCs w:val="26"/>
        </w:rPr>
        <w:t xml:space="preserve">Não havendo mais quem queira discutir, coloco em </w:t>
      </w:r>
      <w:r w:rsidR="006E342B" w:rsidRPr="006E342B">
        <w:rPr>
          <w:b/>
          <w:sz w:val="26"/>
          <w:szCs w:val="26"/>
        </w:rPr>
        <w:t>SEGUNDA</w:t>
      </w:r>
      <w:r w:rsidRPr="006E342B">
        <w:rPr>
          <w:b/>
          <w:sz w:val="26"/>
          <w:szCs w:val="26"/>
        </w:rPr>
        <w:t xml:space="preserve"> VOTAÇÃO</w:t>
      </w:r>
      <w:r w:rsidRPr="00C0322F">
        <w:rPr>
          <w:bCs/>
          <w:sz w:val="26"/>
          <w:szCs w:val="26"/>
        </w:rPr>
        <w:t>, o</w:t>
      </w:r>
      <w:r w:rsidRPr="00C0322F">
        <w:rPr>
          <w:b/>
          <w:color w:val="000000"/>
          <w:sz w:val="26"/>
          <w:szCs w:val="26"/>
        </w:rPr>
        <w:t xml:space="preserve"> Projeto de Lei nº 27</w:t>
      </w:r>
      <w:r w:rsidR="007F4554" w:rsidRPr="00C0322F">
        <w:rPr>
          <w:b/>
          <w:color w:val="000000"/>
          <w:sz w:val="26"/>
          <w:szCs w:val="26"/>
        </w:rPr>
        <w:t>52</w:t>
      </w:r>
      <w:r w:rsidRPr="00C0322F">
        <w:rPr>
          <w:b/>
          <w:color w:val="000000"/>
          <w:sz w:val="26"/>
          <w:szCs w:val="26"/>
        </w:rPr>
        <w:t>/2023</w:t>
      </w:r>
      <w:r w:rsidRPr="00C0322F">
        <w:rPr>
          <w:sz w:val="26"/>
          <w:szCs w:val="26"/>
        </w:rPr>
        <w:t xml:space="preserve">, </w:t>
      </w:r>
      <w:r w:rsidRPr="00C0322F">
        <w:rPr>
          <w:color w:val="000000"/>
          <w:sz w:val="26"/>
          <w:szCs w:val="26"/>
        </w:rPr>
        <w:t>sendo quórum de maioria simples.</w:t>
      </w:r>
      <w:r w:rsidRPr="00C0322F">
        <w:rPr>
          <w:b/>
          <w:color w:val="000000"/>
          <w:sz w:val="26"/>
          <w:szCs w:val="26"/>
        </w:rPr>
        <w:t xml:space="preserve">  Os vereadores que concordam permaneçam como estão. </w:t>
      </w:r>
    </w:p>
    <w:p w:rsidR="00DC11D0" w:rsidRPr="00C0322F" w:rsidRDefault="00DC11D0" w:rsidP="00DC11D0">
      <w:pPr>
        <w:pStyle w:val="Standard"/>
        <w:pBdr>
          <w:bottom w:val="dotted" w:sz="24" w:space="1" w:color="000000"/>
        </w:pBdr>
        <w:tabs>
          <w:tab w:val="left" w:pos="25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color w:val="000000"/>
          <w:sz w:val="26"/>
          <w:szCs w:val="26"/>
        </w:rPr>
      </w:pPr>
    </w:p>
    <w:p w:rsidR="00DC11D0" w:rsidRPr="00C0322F" w:rsidRDefault="00DC11D0" w:rsidP="00DC11D0">
      <w:pPr>
        <w:pStyle w:val="Standard"/>
        <w:pBdr>
          <w:bottom w:val="dotted" w:sz="24" w:space="1" w:color="000000"/>
        </w:pBdr>
        <w:tabs>
          <w:tab w:val="left" w:pos="25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b/>
          <w:color w:val="000000"/>
          <w:sz w:val="26"/>
          <w:szCs w:val="26"/>
        </w:rPr>
      </w:pPr>
    </w:p>
    <w:p w:rsidR="00DC11D0" w:rsidRPr="00C0322F" w:rsidRDefault="00DC11D0" w:rsidP="00DC11D0">
      <w:pPr>
        <w:pStyle w:val="Standard"/>
        <w:pBdr>
          <w:bottom w:val="dotted" w:sz="24" w:space="1" w:color="000000"/>
        </w:pBdr>
        <w:tabs>
          <w:tab w:val="left" w:pos="25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color w:val="000000"/>
          <w:sz w:val="26"/>
          <w:szCs w:val="26"/>
        </w:rPr>
      </w:pPr>
      <w:r w:rsidRPr="00C0322F">
        <w:rPr>
          <w:b/>
          <w:bCs/>
          <w:color w:val="000000"/>
          <w:sz w:val="26"/>
          <w:szCs w:val="26"/>
        </w:rPr>
        <w:t xml:space="preserve">DECLARO __________________ em </w:t>
      </w:r>
      <w:r w:rsidR="006E342B">
        <w:rPr>
          <w:b/>
          <w:bCs/>
          <w:color w:val="000000"/>
          <w:sz w:val="26"/>
          <w:szCs w:val="26"/>
        </w:rPr>
        <w:t>SEGUNDO</w:t>
      </w:r>
      <w:r w:rsidRPr="00C0322F">
        <w:rPr>
          <w:b/>
          <w:bCs/>
          <w:color w:val="000000"/>
          <w:sz w:val="26"/>
          <w:szCs w:val="26"/>
        </w:rPr>
        <w:t xml:space="preserve"> TURNO, o Projeto de Lei nº 27</w:t>
      </w:r>
      <w:r w:rsidR="007F4554" w:rsidRPr="00C0322F">
        <w:rPr>
          <w:b/>
          <w:bCs/>
          <w:color w:val="000000"/>
          <w:sz w:val="26"/>
          <w:szCs w:val="26"/>
        </w:rPr>
        <w:t>5</w:t>
      </w:r>
      <w:r w:rsidR="00620A8B">
        <w:rPr>
          <w:b/>
          <w:bCs/>
          <w:color w:val="000000"/>
          <w:sz w:val="26"/>
          <w:szCs w:val="26"/>
        </w:rPr>
        <w:t>2</w:t>
      </w:r>
      <w:r w:rsidRPr="00C0322F">
        <w:rPr>
          <w:b/>
          <w:bCs/>
          <w:color w:val="000000"/>
          <w:sz w:val="26"/>
          <w:szCs w:val="26"/>
        </w:rPr>
        <w:t>/2023, por</w:t>
      </w:r>
      <w:r w:rsidRPr="00C0322F">
        <w:rPr>
          <w:color w:val="000000"/>
          <w:sz w:val="26"/>
          <w:szCs w:val="26"/>
        </w:rPr>
        <w:t xml:space="preserve"> _____________ votos favoráveis, __________ votos contrários, _______ ausências e _____ abstenção.</w:t>
      </w:r>
    </w:p>
    <w:p w:rsidR="00DC11D0" w:rsidRPr="00C0322F" w:rsidRDefault="00DC11D0" w:rsidP="004C0063">
      <w:pPr>
        <w:pStyle w:val="Standard"/>
        <w:pBdr>
          <w:bottom w:val="dotted" w:sz="24" w:space="1" w:color="000000"/>
        </w:pBdr>
        <w:tabs>
          <w:tab w:val="left" w:pos="25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color w:val="000000"/>
          <w:sz w:val="26"/>
          <w:szCs w:val="26"/>
        </w:rPr>
      </w:pPr>
    </w:p>
    <w:p w:rsidR="00DC11D0" w:rsidRPr="00C0322F" w:rsidRDefault="00DC11D0" w:rsidP="004C0063">
      <w:pPr>
        <w:pStyle w:val="Standard"/>
        <w:pBdr>
          <w:bottom w:val="dotted" w:sz="24" w:space="1" w:color="000000"/>
        </w:pBdr>
        <w:tabs>
          <w:tab w:val="left" w:pos="25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color w:val="000000"/>
          <w:sz w:val="26"/>
          <w:szCs w:val="26"/>
        </w:rPr>
      </w:pPr>
    </w:p>
    <w:p w:rsidR="00861CF9" w:rsidRDefault="00861CF9">
      <w:pPr>
        <w:jc w:val="both"/>
        <w:rPr>
          <w:b/>
          <w:color w:val="000000"/>
          <w:sz w:val="26"/>
          <w:szCs w:val="26"/>
          <w:u w:val="single"/>
        </w:rPr>
      </w:pPr>
    </w:p>
    <w:p w:rsidR="009E153A" w:rsidRDefault="00F727E2">
      <w:pPr>
        <w:jc w:val="both"/>
        <w:rPr>
          <w:b/>
          <w:color w:val="000000"/>
          <w:sz w:val="26"/>
          <w:szCs w:val="26"/>
          <w:u w:val="single"/>
        </w:rPr>
      </w:pPr>
      <w:r>
        <w:rPr>
          <w:b/>
          <w:color w:val="000000"/>
          <w:sz w:val="26"/>
          <w:szCs w:val="26"/>
          <w:u w:val="single"/>
        </w:rPr>
        <w:t>8 - Considerações Finais: Art. 142</w:t>
      </w:r>
    </w:p>
    <w:p w:rsidR="009E153A" w:rsidRDefault="009E153A">
      <w:pPr>
        <w:jc w:val="both"/>
        <w:rPr>
          <w:b/>
          <w:color w:val="000000"/>
          <w:sz w:val="26"/>
          <w:szCs w:val="26"/>
          <w:u w:val="single"/>
        </w:rPr>
      </w:pPr>
    </w:p>
    <w:p w:rsidR="009E153A" w:rsidRDefault="00F727E2">
      <w:pPr>
        <w:shd w:val="clear" w:color="auto" w:fill="C4BC9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Deverá ser observado o tempo de uso da palavra e o assunto pertinente.</w:t>
      </w:r>
    </w:p>
    <w:p w:rsidR="009E153A" w:rsidRDefault="00F727E2">
      <w:pPr>
        <w:shd w:val="clear" w:color="auto" w:fill="C4BC9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Vereadores 5 minutos; Líderes + 1/3, ou seja, 6,5 minutos.</w:t>
      </w:r>
    </w:p>
    <w:p w:rsidR="009E153A" w:rsidRDefault="00F727E2">
      <w:pPr>
        <w:shd w:val="clear" w:color="auto" w:fill="C4BC9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Todos os documentos apresentados durante as considerações finais deverão ser entregues (cópias) à Mesa Diretora para retenção e arquivamento.</w:t>
      </w:r>
    </w:p>
    <w:p w:rsidR="009E153A" w:rsidRDefault="009E153A">
      <w:pPr>
        <w:jc w:val="both"/>
        <w:rPr>
          <w:b/>
          <w:color w:val="000000"/>
          <w:sz w:val="26"/>
          <w:szCs w:val="26"/>
          <w:u w:val="single"/>
        </w:rPr>
      </w:pPr>
    </w:p>
    <w:p w:rsidR="002A76D4" w:rsidRDefault="002A76D4" w:rsidP="00766307">
      <w:pPr>
        <w:pStyle w:val="poem"/>
        <w:spacing w:beforeAutospacing="0" w:afterAutospacing="0"/>
        <w:jc w:val="both"/>
        <w:rPr>
          <w:b/>
          <w:color w:val="000000" w:themeColor="text1"/>
          <w:sz w:val="26"/>
          <w:szCs w:val="26"/>
          <w:u w:val="single"/>
        </w:rPr>
      </w:pPr>
    </w:p>
    <w:p w:rsidR="009E153A" w:rsidRPr="002C7EE3" w:rsidRDefault="00F727E2" w:rsidP="00766307">
      <w:pPr>
        <w:pStyle w:val="poem"/>
        <w:spacing w:beforeAutospacing="0" w:afterAutospacing="0"/>
        <w:jc w:val="both"/>
        <w:rPr>
          <w:b/>
          <w:bCs/>
          <w:sz w:val="26"/>
          <w:szCs w:val="26"/>
        </w:rPr>
      </w:pPr>
      <w:r>
        <w:rPr>
          <w:b/>
          <w:color w:val="000000" w:themeColor="text1"/>
          <w:sz w:val="26"/>
          <w:szCs w:val="26"/>
          <w:u w:val="single"/>
        </w:rPr>
        <w:t>Texto Bíblico:</w:t>
      </w:r>
      <w:r>
        <w:rPr>
          <w:b/>
          <w:sz w:val="26"/>
          <w:szCs w:val="26"/>
        </w:rPr>
        <w:t xml:space="preserve"> </w:t>
      </w:r>
    </w:p>
    <w:p w:rsidR="002A76D4" w:rsidRDefault="002A76D4" w:rsidP="0046794A">
      <w:pPr>
        <w:rPr>
          <w:rFonts w:ascii="Georgia" w:hAnsi="Georgia"/>
          <w:color w:val="333333"/>
          <w:sz w:val="27"/>
          <w:szCs w:val="27"/>
          <w:shd w:val="clear" w:color="auto" w:fill="F5F3F0"/>
        </w:rPr>
      </w:pPr>
    </w:p>
    <w:p w:rsidR="00565A2D" w:rsidRDefault="002A76D4" w:rsidP="0046794A">
      <w:pPr>
        <w:rPr>
          <w:rFonts w:ascii="Georgia" w:hAnsi="Georgia"/>
          <w:sz w:val="27"/>
          <w:szCs w:val="27"/>
          <w:shd w:val="clear" w:color="auto" w:fill="F5F3F0"/>
        </w:rPr>
      </w:pPr>
      <w:r>
        <w:rPr>
          <w:rFonts w:ascii="Georgia" w:hAnsi="Georgia"/>
          <w:color w:val="333333"/>
          <w:sz w:val="27"/>
          <w:szCs w:val="27"/>
          <w:shd w:val="clear" w:color="auto" w:fill="F5F3F0"/>
        </w:rPr>
        <w:t>Porque sou eu que conheço os planos que tenho para vocês, diz o Senhor, planos de fazê-los prosperar e não de causar dano, planos de dar a vocês esperança e um futuro.  - Jeremias 29:11</w:t>
      </w:r>
    </w:p>
    <w:p w:rsidR="00861CF9" w:rsidRPr="0046794A" w:rsidRDefault="00861CF9">
      <w:pPr>
        <w:jc w:val="both"/>
        <w:rPr>
          <w:b/>
          <w:sz w:val="26"/>
          <w:szCs w:val="26"/>
          <w:u w:val="single"/>
        </w:rPr>
      </w:pPr>
    </w:p>
    <w:p w:rsidR="009E153A" w:rsidRDefault="002A76D4">
      <w:pPr>
        <w:jc w:val="both"/>
        <w:rPr>
          <w:b/>
          <w:color w:val="000000"/>
          <w:sz w:val="26"/>
          <w:szCs w:val="26"/>
          <w:u w:val="single"/>
        </w:rPr>
      </w:pPr>
      <w:r>
        <w:rPr>
          <w:b/>
          <w:color w:val="000000"/>
          <w:sz w:val="26"/>
          <w:szCs w:val="26"/>
          <w:u w:val="single"/>
        </w:rPr>
        <w:t>E</w:t>
      </w:r>
      <w:r w:rsidR="00F727E2">
        <w:rPr>
          <w:b/>
          <w:color w:val="000000"/>
          <w:sz w:val="26"/>
          <w:szCs w:val="26"/>
          <w:u w:val="single"/>
        </w:rPr>
        <w:t>ncerramento:</w:t>
      </w:r>
    </w:p>
    <w:p w:rsidR="009E153A" w:rsidRPr="0007299A" w:rsidRDefault="00F727E2">
      <w:pPr>
        <w:jc w:val="both"/>
        <w:rPr>
          <w:sz w:val="26"/>
          <w:szCs w:val="26"/>
        </w:rPr>
      </w:pPr>
      <w:r w:rsidRPr="0007299A">
        <w:rPr>
          <w:color w:val="000000" w:themeColor="text1"/>
          <w:sz w:val="26"/>
          <w:szCs w:val="26"/>
        </w:rPr>
        <w:t xml:space="preserve">Não havendo mais nada a ser tratado, dou por encerrados os trabalhos desta reunião </w:t>
      </w:r>
      <w:r w:rsidRPr="0007299A">
        <w:rPr>
          <w:b/>
          <w:color w:val="000000" w:themeColor="text1"/>
          <w:sz w:val="26"/>
          <w:szCs w:val="26"/>
        </w:rPr>
        <w:t>convocando</w:t>
      </w:r>
      <w:r w:rsidRPr="0007299A">
        <w:rPr>
          <w:color w:val="000000" w:themeColor="text1"/>
          <w:sz w:val="26"/>
          <w:szCs w:val="26"/>
        </w:rPr>
        <w:t xml:space="preserve"> os senhores vereadores</w:t>
      </w:r>
      <w:r w:rsidR="0007299A" w:rsidRPr="0007299A">
        <w:rPr>
          <w:color w:val="000000" w:themeColor="text1"/>
          <w:sz w:val="26"/>
          <w:szCs w:val="26"/>
        </w:rPr>
        <w:t xml:space="preserve"> para a 1</w:t>
      </w:r>
      <w:r w:rsidR="00D0031F">
        <w:rPr>
          <w:color w:val="000000" w:themeColor="text1"/>
          <w:sz w:val="26"/>
          <w:szCs w:val="26"/>
        </w:rPr>
        <w:t>8</w:t>
      </w:r>
      <w:r w:rsidR="0007299A" w:rsidRPr="0007299A">
        <w:rPr>
          <w:color w:val="000000" w:themeColor="text1"/>
          <w:sz w:val="26"/>
          <w:szCs w:val="26"/>
        </w:rPr>
        <w:t xml:space="preserve">ª (décima </w:t>
      </w:r>
      <w:r w:rsidR="00D0031F">
        <w:rPr>
          <w:color w:val="000000" w:themeColor="text1"/>
          <w:sz w:val="26"/>
          <w:szCs w:val="26"/>
        </w:rPr>
        <w:t>oitava</w:t>
      </w:r>
      <w:r w:rsidR="0007299A" w:rsidRPr="0007299A">
        <w:rPr>
          <w:color w:val="000000" w:themeColor="text1"/>
          <w:sz w:val="26"/>
          <w:szCs w:val="26"/>
        </w:rPr>
        <w:t xml:space="preserve">) </w:t>
      </w:r>
      <w:r w:rsidR="0007299A" w:rsidRPr="0007299A">
        <w:rPr>
          <w:b/>
          <w:sz w:val="26"/>
          <w:szCs w:val="26"/>
        </w:rPr>
        <w:t>REUNIÃO ORDINÁRIA</w:t>
      </w:r>
      <w:r w:rsidR="0007299A" w:rsidRPr="0007299A">
        <w:rPr>
          <w:sz w:val="26"/>
          <w:szCs w:val="26"/>
        </w:rPr>
        <w:t xml:space="preserve">, a ser realizada </w:t>
      </w:r>
      <w:r w:rsidR="0007299A" w:rsidRPr="0007299A">
        <w:rPr>
          <w:b/>
          <w:sz w:val="26"/>
          <w:szCs w:val="26"/>
        </w:rPr>
        <w:t>de forma presencial</w:t>
      </w:r>
      <w:r w:rsidR="0007299A" w:rsidRPr="0007299A">
        <w:rPr>
          <w:sz w:val="26"/>
          <w:szCs w:val="26"/>
        </w:rPr>
        <w:t xml:space="preserve"> no dia </w:t>
      </w:r>
      <w:r w:rsidR="00D0031F">
        <w:rPr>
          <w:sz w:val="26"/>
          <w:szCs w:val="26"/>
        </w:rPr>
        <w:t>13</w:t>
      </w:r>
      <w:r w:rsidR="0007299A" w:rsidRPr="0007299A">
        <w:rPr>
          <w:b/>
          <w:sz w:val="26"/>
          <w:szCs w:val="26"/>
        </w:rPr>
        <w:t xml:space="preserve"> de </w:t>
      </w:r>
      <w:r w:rsidR="007F4554">
        <w:rPr>
          <w:b/>
          <w:sz w:val="26"/>
          <w:szCs w:val="26"/>
        </w:rPr>
        <w:t>junho</w:t>
      </w:r>
      <w:r w:rsidR="0007299A" w:rsidRPr="0007299A">
        <w:rPr>
          <w:b/>
          <w:sz w:val="26"/>
          <w:szCs w:val="26"/>
        </w:rPr>
        <w:t xml:space="preserve">, às 18 horas, </w:t>
      </w:r>
      <w:r w:rsidR="0007299A" w:rsidRPr="00766307">
        <w:rPr>
          <w:bCs/>
          <w:sz w:val="26"/>
          <w:szCs w:val="26"/>
        </w:rPr>
        <w:t>no</w:t>
      </w:r>
      <w:r w:rsidR="0007299A" w:rsidRPr="0007299A">
        <w:rPr>
          <w:sz w:val="26"/>
          <w:szCs w:val="26"/>
        </w:rPr>
        <w:t xml:space="preserve"> local regimental.</w:t>
      </w:r>
    </w:p>
    <w:p w:rsidR="005D3120" w:rsidRPr="0007299A" w:rsidRDefault="005D3120">
      <w:pPr>
        <w:jc w:val="both"/>
        <w:rPr>
          <w:sz w:val="26"/>
          <w:szCs w:val="26"/>
        </w:rPr>
      </w:pPr>
    </w:p>
    <w:sectPr w:rsidR="005D3120" w:rsidRPr="0007299A">
      <w:headerReference w:type="default" r:id="rId8"/>
      <w:footerReference w:type="default" r:id="rId9"/>
      <w:pgSz w:w="11906" w:h="16838"/>
      <w:pgMar w:top="2102" w:right="992" w:bottom="720" w:left="1276" w:header="705" w:footer="415" w:gutter="0"/>
      <w:pgNumType w:start="1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80BA8" w:rsidRDefault="00080BA8">
      <w:r>
        <w:separator/>
      </w:r>
    </w:p>
  </w:endnote>
  <w:endnote w:type="continuationSeparator" w:id="0">
    <w:p w:rsidR="00080BA8" w:rsidRDefault="00080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E153A" w:rsidRDefault="00F727E2">
    <w:pPr>
      <w:pStyle w:val="Rodap"/>
    </w:pPr>
    <w:r>
      <w:rPr>
        <w:noProof/>
      </w:rPr>
      <mc:AlternateContent>
        <mc:Choice Requires="wps">
          <w:drawing>
            <wp:anchor distT="5080" distB="13970" distL="9525" distR="9525" simplePos="0" relativeHeight="17" behindDoc="1" locked="0" layoutInCell="0" allowOverlap="1" wp14:anchorId="252D54EF">
              <wp:simplePos x="0" y="0"/>
              <wp:positionH relativeFrom="column">
                <wp:posOffset>0</wp:posOffset>
              </wp:positionH>
              <wp:positionV relativeFrom="paragraph">
                <wp:posOffset>71755</wp:posOffset>
              </wp:positionV>
              <wp:extent cx="5600700" cy="0"/>
              <wp:effectExtent l="5080" t="5080" r="5080" b="5080"/>
              <wp:wrapNone/>
              <wp:docPr id="2" name="Lin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00880" cy="0"/>
                      </a:xfrm>
                      <a:prstGeom prst="line">
                        <a:avLst/>
                      </a:prstGeom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0pt,5.65pt" to="440.95pt,5.65pt" ID="Line 6" stroked="t" o:allowincell="f" style="position:absolute" wp14:anchorId="252D54EF">
              <v:stroke color="black" weight="9360" joinstyle="round" endcap="flat"/>
              <v:fill o:detectmouseclick="t" on="false"/>
              <w10:wrap type="none"/>
            </v:line>
          </w:pict>
        </mc:Fallback>
      </mc:AlternateContent>
    </w:r>
  </w:p>
  <w:p w:rsidR="009E153A" w:rsidRDefault="00F727E2">
    <w:pPr>
      <w:pStyle w:val="Rodap"/>
      <w:jc w:val="center"/>
      <w:rPr>
        <w:b/>
      </w:rPr>
    </w:pPr>
    <w:r>
      <w:rPr>
        <w:b/>
      </w:rPr>
      <w:t xml:space="preserve">Rua Oito de Dezembro, 400– Centro – Matozinhos – </w:t>
    </w:r>
    <w:proofErr w:type="gramStart"/>
    <w:r>
      <w:rPr>
        <w:b/>
      </w:rPr>
      <w:t>MG  -</w:t>
    </w:r>
    <w:proofErr w:type="gramEnd"/>
    <w:r>
      <w:rPr>
        <w:b/>
      </w:rPr>
      <w:t xml:space="preserve"> 35.720-000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80BA8" w:rsidRDefault="00080BA8">
      <w:r>
        <w:separator/>
      </w:r>
    </w:p>
  </w:footnote>
  <w:footnote w:type="continuationSeparator" w:id="0">
    <w:p w:rsidR="00080BA8" w:rsidRDefault="00080B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E153A" w:rsidRDefault="00F727E2">
    <w:pPr>
      <w:pStyle w:val="Cabealho"/>
      <w:jc w:val="right"/>
    </w:pPr>
    <w:r>
      <w:fldChar w:fldCharType="begin"/>
    </w:r>
    <w:r>
      <w:instrText xml:space="preserve"> PAGE </w:instrText>
    </w:r>
    <w:r>
      <w:fldChar w:fldCharType="separate"/>
    </w:r>
    <w:r>
      <w:t>8</w:t>
    </w:r>
    <w:r>
      <w:fldChar w:fldCharType="end"/>
    </w:r>
  </w:p>
  <w:p w:rsidR="009E153A" w:rsidRDefault="00F727E2">
    <w:pPr>
      <w:pStyle w:val="Cabealho"/>
      <w:ind w:right="360"/>
      <w:jc w:val="center"/>
    </w:pPr>
    <w:r>
      <w:rPr>
        <w:noProof/>
      </w:rPr>
      <w:drawing>
        <wp:inline distT="0" distB="0" distL="0" distR="0">
          <wp:extent cx="5085080" cy="819150"/>
          <wp:effectExtent l="0" t="0" r="0" b="0"/>
          <wp:docPr id="1" name="Imagem 8" descr="cabe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8" descr="cabeç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85080" cy="819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11A3A"/>
    <w:multiLevelType w:val="multilevel"/>
    <w:tmpl w:val="B79A17D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4D585C68"/>
    <w:multiLevelType w:val="multilevel"/>
    <w:tmpl w:val="ADFAD14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DE80542"/>
    <w:multiLevelType w:val="multilevel"/>
    <w:tmpl w:val="B13A8EA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5185D98"/>
    <w:multiLevelType w:val="multilevel"/>
    <w:tmpl w:val="D90EAE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BD02B79"/>
    <w:multiLevelType w:val="multilevel"/>
    <w:tmpl w:val="0840F18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CDE30A5"/>
    <w:multiLevelType w:val="multilevel"/>
    <w:tmpl w:val="C5B8DC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47865380">
    <w:abstractNumId w:val="5"/>
  </w:num>
  <w:num w:numId="2" w16cid:durableId="1716662088">
    <w:abstractNumId w:val="0"/>
  </w:num>
  <w:num w:numId="3" w16cid:durableId="692078820">
    <w:abstractNumId w:val="4"/>
  </w:num>
  <w:num w:numId="4" w16cid:durableId="1481073444">
    <w:abstractNumId w:val="3"/>
  </w:num>
  <w:num w:numId="5" w16cid:durableId="1988246510">
    <w:abstractNumId w:val="2"/>
  </w:num>
  <w:num w:numId="6" w16cid:durableId="16441901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53A"/>
    <w:rsid w:val="000029D9"/>
    <w:rsid w:val="00006BFC"/>
    <w:rsid w:val="00062EA2"/>
    <w:rsid w:val="00070FAA"/>
    <w:rsid w:val="0007299A"/>
    <w:rsid w:val="00080BA8"/>
    <w:rsid w:val="000B2843"/>
    <w:rsid w:val="000E2227"/>
    <w:rsid w:val="000E5356"/>
    <w:rsid w:val="000F6275"/>
    <w:rsid w:val="001014A6"/>
    <w:rsid w:val="001050C4"/>
    <w:rsid w:val="00106CE8"/>
    <w:rsid w:val="00125366"/>
    <w:rsid w:val="00132457"/>
    <w:rsid w:val="00135EFB"/>
    <w:rsid w:val="00186FD2"/>
    <w:rsid w:val="001D19C8"/>
    <w:rsid w:val="0021077E"/>
    <w:rsid w:val="00214C6D"/>
    <w:rsid w:val="0023020F"/>
    <w:rsid w:val="002A76D4"/>
    <w:rsid w:val="002A7957"/>
    <w:rsid w:val="002B0726"/>
    <w:rsid w:val="002B59AE"/>
    <w:rsid w:val="002C7EE3"/>
    <w:rsid w:val="002D2A65"/>
    <w:rsid w:val="002D62E8"/>
    <w:rsid w:val="002E1A45"/>
    <w:rsid w:val="002E6C98"/>
    <w:rsid w:val="002F5FBD"/>
    <w:rsid w:val="00351E59"/>
    <w:rsid w:val="00371003"/>
    <w:rsid w:val="003E350F"/>
    <w:rsid w:val="00401A18"/>
    <w:rsid w:val="00401AF4"/>
    <w:rsid w:val="00410E53"/>
    <w:rsid w:val="00413290"/>
    <w:rsid w:val="00430D7F"/>
    <w:rsid w:val="00436565"/>
    <w:rsid w:val="004454A9"/>
    <w:rsid w:val="0046794A"/>
    <w:rsid w:val="00483288"/>
    <w:rsid w:val="004C0063"/>
    <w:rsid w:val="004D7A6D"/>
    <w:rsid w:val="00517291"/>
    <w:rsid w:val="005337D9"/>
    <w:rsid w:val="00534888"/>
    <w:rsid w:val="00554D29"/>
    <w:rsid w:val="005574F9"/>
    <w:rsid w:val="00565A2D"/>
    <w:rsid w:val="0057338C"/>
    <w:rsid w:val="0059747C"/>
    <w:rsid w:val="005A1602"/>
    <w:rsid w:val="005A1812"/>
    <w:rsid w:val="005D3120"/>
    <w:rsid w:val="005E1FBF"/>
    <w:rsid w:val="00603A1C"/>
    <w:rsid w:val="006142E8"/>
    <w:rsid w:val="00620A8B"/>
    <w:rsid w:val="0064780A"/>
    <w:rsid w:val="0065449F"/>
    <w:rsid w:val="00670B7A"/>
    <w:rsid w:val="006962E8"/>
    <w:rsid w:val="006D1C68"/>
    <w:rsid w:val="006E342B"/>
    <w:rsid w:val="00712581"/>
    <w:rsid w:val="00726C99"/>
    <w:rsid w:val="00730388"/>
    <w:rsid w:val="00766307"/>
    <w:rsid w:val="00772B42"/>
    <w:rsid w:val="007A54FC"/>
    <w:rsid w:val="007C4DD7"/>
    <w:rsid w:val="007D7D3F"/>
    <w:rsid w:val="007F4554"/>
    <w:rsid w:val="008200C3"/>
    <w:rsid w:val="00854788"/>
    <w:rsid w:val="00861CF9"/>
    <w:rsid w:val="00867718"/>
    <w:rsid w:val="00884BE3"/>
    <w:rsid w:val="00890B9F"/>
    <w:rsid w:val="00906E1E"/>
    <w:rsid w:val="00914CCB"/>
    <w:rsid w:val="009162DF"/>
    <w:rsid w:val="00973CC6"/>
    <w:rsid w:val="00992745"/>
    <w:rsid w:val="009A0C4C"/>
    <w:rsid w:val="009A5EB5"/>
    <w:rsid w:val="009E153A"/>
    <w:rsid w:val="009E6D44"/>
    <w:rsid w:val="009F3D8D"/>
    <w:rsid w:val="009F7940"/>
    <w:rsid w:val="00A1408E"/>
    <w:rsid w:val="00A50992"/>
    <w:rsid w:val="00A65085"/>
    <w:rsid w:val="00AD0AD1"/>
    <w:rsid w:val="00AD5F0A"/>
    <w:rsid w:val="00AF4679"/>
    <w:rsid w:val="00AF637E"/>
    <w:rsid w:val="00B03BE9"/>
    <w:rsid w:val="00B12FA9"/>
    <w:rsid w:val="00B13BC9"/>
    <w:rsid w:val="00B356BD"/>
    <w:rsid w:val="00B46EEF"/>
    <w:rsid w:val="00B61064"/>
    <w:rsid w:val="00B626C6"/>
    <w:rsid w:val="00B876BA"/>
    <w:rsid w:val="00B9464D"/>
    <w:rsid w:val="00BB50F4"/>
    <w:rsid w:val="00BB5EC7"/>
    <w:rsid w:val="00BF5114"/>
    <w:rsid w:val="00BF6D90"/>
    <w:rsid w:val="00C0322F"/>
    <w:rsid w:val="00C04794"/>
    <w:rsid w:val="00C14E00"/>
    <w:rsid w:val="00C2341B"/>
    <w:rsid w:val="00C3344B"/>
    <w:rsid w:val="00C3798F"/>
    <w:rsid w:val="00C51CF6"/>
    <w:rsid w:val="00C83236"/>
    <w:rsid w:val="00CB3604"/>
    <w:rsid w:val="00CF1A50"/>
    <w:rsid w:val="00D0031F"/>
    <w:rsid w:val="00D17EF8"/>
    <w:rsid w:val="00D40192"/>
    <w:rsid w:val="00D83BC7"/>
    <w:rsid w:val="00D846C0"/>
    <w:rsid w:val="00D9383C"/>
    <w:rsid w:val="00DA0A30"/>
    <w:rsid w:val="00DC11D0"/>
    <w:rsid w:val="00DC4DD1"/>
    <w:rsid w:val="00DD5FB6"/>
    <w:rsid w:val="00DE28F2"/>
    <w:rsid w:val="00DE50A0"/>
    <w:rsid w:val="00E21B5B"/>
    <w:rsid w:val="00E32ECB"/>
    <w:rsid w:val="00E43C98"/>
    <w:rsid w:val="00E779F2"/>
    <w:rsid w:val="00E83017"/>
    <w:rsid w:val="00E87B33"/>
    <w:rsid w:val="00E92843"/>
    <w:rsid w:val="00F11A65"/>
    <w:rsid w:val="00F21760"/>
    <w:rsid w:val="00F42BFF"/>
    <w:rsid w:val="00F64F69"/>
    <w:rsid w:val="00F65C2D"/>
    <w:rsid w:val="00F727E2"/>
    <w:rsid w:val="00F803A7"/>
    <w:rsid w:val="00FE0E20"/>
    <w:rsid w:val="00FE153B"/>
    <w:rsid w:val="00FE221F"/>
    <w:rsid w:val="00FF5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26F49"/>
  <w15:docId w15:val="{2C7D3AE5-D3EA-4E95-A1CD-513905BD2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bCs/>
      <w:sz w:val="32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E20BFC"/>
    <w:rPr>
      <w:color w:val="0000FF"/>
      <w:u w:val="single"/>
    </w:rPr>
  </w:style>
  <w:style w:type="character" w:customStyle="1" w:styleId="CorpodetextoChar">
    <w:name w:val="Corpo de texto Char"/>
    <w:link w:val="Corpodetexto"/>
    <w:qFormat/>
    <w:rsid w:val="009F5DBE"/>
    <w:rPr>
      <w:rFonts w:ascii="Arial" w:hAnsi="Arial" w:cs="Arial"/>
      <w:sz w:val="24"/>
      <w:szCs w:val="24"/>
      <w:lang w:eastAsia="ar-SA"/>
    </w:rPr>
  </w:style>
  <w:style w:type="character" w:customStyle="1" w:styleId="RodapChar">
    <w:name w:val="Rodapé Char"/>
    <w:link w:val="Rodap"/>
    <w:uiPriority w:val="99"/>
    <w:qFormat/>
    <w:rsid w:val="00FC4AEA"/>
    <w:rPr>
      <w:sz w:val="24"/>
      <w:szCs w:val="24"/>
    </w:rPr>
  </w:style>
  <w:style w:type="character" w:customStyle="1" w:styleId="CabealhoChar">
    <w:name w:val="Cabeçalho Char"/>
    <w:link w:val="Cabealho"/>
    <w:uiPriority w:val="99"/>
    <w:qFormat/>
    <w:rsid w:val="00FC4AEA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B720B8"/>
    <w:rPr>
      <w:b/>
      <w:bCs/>
    </w:rPr>
  </w:style>
  <w:style w:type="character" w:styleId="TextodoEspaoReservado">
    <w:name w:val="Placeholder Text"/>
    <w:basedOn w:val="Fontepargpadro"/>
    <w:uiPriority w:val="99"/>
    <w:semiHidden/>
    <w:qFormat/>
    <w:rsid w:val="004E1E29"/>
    <w:rPr>
      <w:color w:val="808080"/>
    </w:rPr>
  </w:style>
  <w:style w:type="character" w:styleId="nfase">
    <w:name w:val="Emphasis"/>
    <w:basedOn w:val="Fontepargpadro"/>
    <w:uiPriority w:val="20"/>
    <w:qFormat/>
    <w:rsid w:val="00466F94"/>
    <w:rPr>
      <w:i/>
      <w:iCs/>
    </w:rPr>
  </w:style>
  <w:style w:type="character" w:customStyle="1" w:styleId="v2">
    <w:name w:val="v2"/>
    <w:basedOn w:val="Fontepargpadro"/>
    <w:qFormat/>
    <w:rsid w:val="00405F30"/>
  </w:style>
  <w:style w:type="paragraph" w:styleId="Ttulo">
    <w:name w:val="Title"/>
    <w:basedOn w:val="Normal"/>
    <w:next w:val="Corpodetexto"/>
    <w:qFormat/>
    <w:pPr>
      <w:jc w:val="center"/>
    </w:pPr>
    <w:rPr>
      <w:sz w:val="36"/>
      <w:u w:val="single"/>
    </w:rPr>
  </w:style>
  <w:style w:type="paragraph" w:styleId="Corpodetexto">
    <w:name w:val="Body Text"/>
    <w:basedOn w:val="Normal"/>
    <w:link w:val="CorpodetextoChar"/>
    <w:rsid w:val="009F5DBE"/>
    <w:pPr>
      <w:jc w:val="both"/>
    </w:pPr>
    <w:rPr>
      <w:rFonts w:ascii="Arial" w:hAnsi="Arial" w:cs="Arial"/>
      <w:lang w:eastAsia="ar-SA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D646B7"/>
    <w:rPr>
      <w:rFonts w:ascii="Tahoma" w:hAnsi="Tahoma" w:cs="Tahoma"/>
      <w:sz w:val="16"/>
      <w:szCs w:val="16"/>
    </w:rPr>
  </w:style>
  <w:style w:type="paragraph" w:customStyle="1" w:styleId="Normal0">
    <w:name w:val="[Normal]"/>
    <w:qFormat/>
    <w:rsid w:val="00104107"/>
    <w:pPr>
      <w:widowControl w:val="0"/>
    </w:pPr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34"/>
    <w:qFormat/>
    <w:rsid w:val="00A81566"/>
    <w:pPr>
      <w:ind w:left="708"/>
    </w:pPr>
  </w:style>
  <w:style w:type="paragraph" w:customStyle="1" w:styleId="Standard">
    <w:name w:val="Standard"/>
    <w:qFormat/>
    <w:rsid w:val="00231319"/>
    <w:rPr>
      <w:rFonts w:eastAsia="Calibri"/>
      <w:lang w:eastAsia="en-US"/>
    </w:rPr>
  </w:style>
  <w:style w:type="paragraph" w:customStyle="1" w:styleId="Default">
    <w:name w:val="Default"/>
    <w:qFormat/>
    <w:rsid w:val="00A65658"/>
    <w:rPr>
      <w:rFonts w:ascii="Franklin Gothic Heavy" w:hAnsi="Franklin Gothic Heavy" w:cs="Franklin Gothic Heavy"/>
      <w:color w:val="000000"/>
      <w:sz w:val="24"/>
      <w:szCs w:val="24"/>
    </w:rPr>
  </w:style>
  <w:style w:type="paragraph" w:styleId="Commarcadores">
    <w:name w:val="List Bullet"/>
    <w:basedOn w:val="Normal"/>
    <w:unhideWhenUsed/>
    <w:qFormat/>
    <w:rsid w:val="00FC0F89"/>
    <w:pPr>
      <w:numPr>
        <w:numId w:val="2"/>
      </w:numPr>
      <w:contextualSpacing/>
    </w:pPr>
  </w:style>
  <w:style w:type="paragraph" w:styleId="NormalWeb">
    <w:name w:val="Normal (Web)"/>
    <w:basedOn w:val="Normal"/>
    <w:uiPriority w:val="99"/>
    <w:unhideWhenUsed/>
    <w:qFormat/>
    <w:rsid w:val="002F74C4"/>
    <w:pPr>
      <w:spacing w:beforeAutospacing="1" w:afterAutospacing="1"/>
    </w:pPr>
  </w:style>
  <w:style w:type="paragraph" w:customStyle="1" w:styleId="read-more">
    <w:name w:val="read-more"/>
    <w:basedOn w:val="Normal"/>
    <w:qFormat/>
    <w:rsid w:val="00D733A8"/>
    <w:pPr>
      <w:spacing w:beforeAutospacing="1" w:afterAutospacing="1"/>
    </w:pPr>
  </w:style>
  <w:style w:type="paragraph" w:customStyle="1" w:styleId="b2">
    <w:name w:val="b2"/>
    <w:basedOn w:val="Normal"/>
    <w:qFormat/>
    <w:rsid w:val="00405F30"/>
    <w:pPr>
      <w:spacing w:beforeAutospacing="1" w:afterAutospacing="1"/>
    </w:pPr>
  </w:style>
  <w:style w:type="paragraph" w:customStyle="1" w:styleId="autor">
    <w:name w:val="autor"/>
    <w:basedOn w:val="Normal"/>
    <w:qFormat/>
    <w:rsid w:val="003C073B"/>
    <w:pPr>
      <w:spacing w:beforeAutospacing="1" w:afterAutospacing="1"/>
    </w:pPr>
  </w:style>
  <w:style w:type="paragraph" w:customStyle="1" w:styleId="poem">
    <w:name w:val="poem"/>
    <w:basedOn w:val="Normal"/>
    <w:qFormat/>
    <w:rsid w:val="003C073B"/>
    <w:pPr>
      <w:spacing w:beforeAutospacing="1" w:afterAutospacing="1"/>
    </w:pPr>
  </w:style>
  <w:style w:type="table" w:styleId="Tabelacomgrade">
    <w:name w:val="Table Grid"/>
    <w:basedOn w:val="Tabelanormal"/>
    <w:rsid w:val="00D646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2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89DC8-C133-4C85-AC5B-01790A02A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1013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CHAMADA DE VEREADORES</vt:lpstr>
    </vt:vector>
  </TitlesOfParts>
  <Company/>
  <LinksUpToDate>false</LinksUpToDate>
  <CharactersWithSpaces>6472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CHAMADA DE VEREADORES</dc:title>
  <dc:subject/>
  <dc:creator>Julia Oliveira</dc:creator>
  <dc:description/>
  <cp:lastModifiedBy>Admlocal</cp:lastModifiedBy>
  <cp:revision>2</cp:revision>
  <cp:lastPrinted>2023-06-06T16:43:00Z</cp:lastPrinted>
  <dcterms:created xsi:type="dcterms:W3CDTF">2023-06-06T16:55:00Z</dcterms:created>
  <dcterms:modified xsi:type="dcterms:W3CDTF">2023-06-06T16:55:00Z</dcterms:modified>
  <dc:language>pt-BR</dc:language>
</cp:coreProperties>
</file>