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6960886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>DE DE REALIZAR SERVIÇOS DE VERREDURA NA AVENIDA NILO TORRES EM FRENTE AO CONDOMINÍO MANACA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94F37" w:rsidRPr="00C33979" w:rsidRDefault="003B0D0C" w:rsidP="00E4352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2974F1">
        <w:rPr>
          <w:rFonts w:ascii="Arial" w:hAnsi="Arial" w:cs="Arial"/>
          <w:b/>
          <w:caps/>
          <w:sz w:val="22"/>
          <w:szCs w:val="22"/>
        </w:rPr>
        <w:t>INDICO</w:t>
      </w:r>
      <w:r w:rsidR="002974F1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2974F1">
        <w:rPr>
          <w:rFonts w:ascii="Arial" w:hAnsi="Arial" w:cs="Arial"/>
          <w:b/>
          <w:caps/>
          <w:sz w:val="22"/>
          <w:szCs w:val="22"/>
        </w:rPr>
        <w:t xml:space="preserve"> </w:t>
      </w:r>
      <w:r w:rsidR="002974F1">
        <w:rPr>
          <w:rFonts w:ascii="Arial" w:hAnsi="Arial" w:cs="Arial"/>
          <w:b/>
          <w:sz w:val="22"/>
          <w:szCs w:val="22"/>
        </w:rPr>
        <w:t>ATRAVÉS DA SECRETARIA DE INFRAESTRUTURA A NECESSIDADE DE REALIZAR SERVIÇOS DE VERREDURA NA AVENIDA NILO TORRES EM FRENTE AO CONDOMINÍO MANACA EM TANGARÁ DA SERRA.</w:t>
      </w:r>
      <w:r w:rsidR="00E43529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8D3A4C" w:rsidRDefault="00E43529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E43529">
        <w:rPr>
          <w:rFonts w:ascii="Arial" w:hAnsi="Arial" w:cs="Arial"/>
          <w:sz w:val="22"/>
          <w:szCs w:val="22"/>
        </w:rPr>
        <w:t>A limpeza na Avenida Nilo Torres em frente ao condomínio Manacá, em Tangará da Serra, é necessária para garantir a segurança dos pedestres e motoristas, manter a infraestrutura da via, melhorar a estética e valorização da região, prevenir danos a veículos e cumprir as regulamentações municipais. Portanto, é essencial realizar serviços de limpeza regularmente nessa área.</w:t>
      </w:r>
    </w:p>
    <w:p w:rsidR="00E43529" w:rsidRPr="008D3A4C" w:rsidRDefault="00E43529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1E03C8" w:rsidRPr="001E03C8" w:rsidRDefault="008D3A4C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8D3A4C">
        <w:rPr>
          <w:rFonts w:ascii="Arial" w:hAnsi="Arial" w:cs="Arial"/>
          <w:sz w:val="22"/>
          <w:szCs w:val="22"/>
        </w:rPr>
        <w:t>Manutenção preventiva para evitar danos maiores e reduzir custos futuros.</w:t>
      </w:r>
    </w:p>
    <w:p w:rsidR="00B90503" w:rsidRDefault="003B0D0C" w:rsidP="008D3A4C">
      <w:pPr>
        <w:ind w:left="85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8D3A4C">
        <w:rPr>
          <w:rFonts w:ascii="Arial" w:hAnsi="Arial" w:cs="Arial"/>
          <w:sz w:val="22"/>
          <w:szCs w:val="22"/>
        </w:rPr>
        <w:t>30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3D3053" w:rsidRDefault="003D3053" w:rsidP="008D3A4C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1E03C8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8D3A4C" w:rsidRPr="000721CD" w:rsidRDefault="008D3A4C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475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29</cp:revision>
  <cp:lastPrinted>2023-05-30T18:04:00Z</cp:lastPrinted>
  <dcterms:created xsi:type="dcterms:W3CDTF">2023-04-04T18:19:00Z</dcterms:created>
  <dcterms:modified xsi:type="dcterms:W3CDTF">2023-05-30T18:08:00Z</dcterms:modified>
</cp:coreProperties>
</file>