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19967" w14:textId="77777777" w:rsidR="00327230" w:rsidRDefault="00D51708">
      <w:pPr>
        <w:tabs>
          <w:tab w:val="left" w:pos="7290"/>
          <w:tab w:val="left" w:pos="7455"/>
        </w:tabs>
        <w:spacing w:line="276" w:lineRule="auto"/>
      </w:pPr>
      <w:r>
        <w:tab/>
      </w:r>
      <w:r>
        <w:tab/>
      </w:r>
      <w:r>
        <w:rPr>
          <w:noProof/>
        </w:rPr>
        <mc:AlternateContent>
          <mc:Choice Requires="wpg">
            <w:drawing>
              <wp:anchor distT="0" distB="0" distL="115200" distR="115200" simplePos="0" relativeHeight="251658240" behindDoc="0" locked="0" layoutInCell="1" allowOverlap="1" wp14:anchorId="7A06B8EF" wp14:editId="6EF1A07B">
                <wp:simplePos x="0" y="0"/>
                <wp:positionH relativeFrom="column">
                  <wp:posOffset>3662535</wp:posOffset>
                </wp:positionH>
                <wp:positionV relativeFrom="paragraph">
                  <wp:posOffset>-251563</wp:posOffset>
                </wp:positionV>
                <wp:extent cx="2281065" cy="1007308"/>
                <wp:effectExtent l="0" t="0" r="0" b="0"/>
                <wp:wrapSquare wrapText="bothSides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7230725" name=""/>
                        <pic:cNvPicPr>
                          <a:picLocks noChangeAspect="1"/>
                        </pic:cNvPicPr>
                      </pic:nvPicPr>
                      <pic:blipFill rotWithShape="1"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2281064" cy="10073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4294455296;o:allowoverlap:true;o:allowincell:true;mso-position-horizontal-relative:text;margin-left:288.39pt;mso-position-horizontal:absolute;mso-position-vertical-relative:text;margin-top:-19.81pt;mso-position-vertical:absolute;width:179.61pt;height:79.32pt;mso-wrap-distance-left:9.07pt;mso-wrap-distance-top:0.00pt;mso-wrap-distance-right:9.07pt;mso-wrap-distance-bottom:0.00pt;z-index:1;" stroked="false">
                <w10:wrap type="square"/>
                <v:imagedata r:id="rId13" o:title=""/>
                <o:lock v:ext="edit" rotation="t"/>
              </v:shape>
            </w:pict>
          </mc:Fallback>
        </mc:AlternateContent>
      </w:r>
    </w:p>
    <w:p w14:paraId="4686C8AD" w14:textId="0F1F82F7" w:rsidR="00327230" w:rsidRDefault="00D51708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INDICAÇÃO Nº   151</w:t>
      </w:r>
      <w:r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>
        <w:rPr>
          <w:rFonts w:ascii="Arial" w:hAnsi="Arial" w:cs="Arial"/>
          <w:sz w:val="24"/>
          <w:szCs w:val="24"/>
          <w:lang w:val="pt-BR"/>
        </w:rPr>
        <w:tab/>
      </w:r>
    </w:p>
    <w:p w14:paraId="3BCD80E5" w14:textId="77777777" w:rsidR="00327230" w:rsidRDefault="00D5170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GABINETE DO VEREADOR JUNIOR NESI - PSDB</w:t>
      </w:r>
    </w:p>
    <w:p w14:paraId="55D6A82F" w14:textId="77777777" w:rsidR="00327230" w:rsidRDefault="00D5170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</w:r>
    </w:p>
    <w:p w14:paraId="26FEE87F" w14:textId="77777777" w:rsidR="00327230" w:rsidRDefault="00D51708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Exmo. Sr.  </w:t>
      </w:r>
      <w:r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C2A0650" w14:textId="77777777" w:rsidR="00327230" w:rsidRDefault="00D517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Presidente da Câmara Municipal de Vereadores </w:t>
      </w:r>
    </w:p>
    <w:p w14:paraId="1340EB0E" w14:textId="77777777" w:rsidR="00327230" w:rsidRDefault="00D517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C863035" w14:textId="77777777" w:rsidR="00327230" w:rsidRDefault="00D517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2F43CF8" w14:textId="77777777" w:rsidR="00327230" w:rsidRDefault="00327230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ED3B628" w14:textId="77777777" w:rsidR="00327230" w:rsidRDefault="00D51708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 Vereador que a presente subscreve, no uso de suas atribuições legais, vem respeitosamente, 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INDICAR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ao Executivo</w:t>
      </w:r>
      <w:r>
        <w:rPr>
          <w:rFonts w:ascii="Arial" w:hAnsi="Arial" w:cs="Arial"/>
          <w:sz w:val="24"/>
          <w:szCs w:val="24"/>
        </w:rPr>
        <w:t xml:space="preserve"> Municipal que, por meio da secretaria competente, sejam realizados 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serviços de melhorias na Pavilhão da Comunidade Seção Jacaré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>espaço cedido em comodato pelo Município, pelo prazo de 10 anos.</w:t>
      </w:r>
    </w:p>
    <w:p w14:paraId="4B0001FC" w14:textId="77777777" w:rsidR="00327230" w:rsidRDefault="00D51708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u w:val="single"/>
        </w:rPr>
      </w:pPr>
      <w:r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JUSTIFICATIVA</w:t>
      </w:r>
    </w:p>
    <w:p w14:paraId="5A590F37" w14:textId="77777777" w:rsidR="00327230" w:rsidRDefault="00D5170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presente indicação atende a uma demanda da comunidade local, considerando que o Pavilhão é um espaço fundamental para a realização de reuniões, eventos comunitários e atividades sociais que fortalecem o convívio e a organização dos moradores.</w:t>
      </w:r>
    </w:p>
    <w:p w14:paraId="25A995B0" w14:textId="77777777" w:rsidR="00327230" w:rsidRDefault="00D51708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Arial" w:hAnsi="Arial" w:cs="Arial"/>
          <w:sz w:val="24"/>
          <w:szCs w:val="24"/>
        </w:rPr>
        <w:t>Ressalta-se que o referido espaço encontra-se cedido em comodato pelo Município pelo prazo de 10 anos, circunstância que reforça a viabilidade e a relevância de investimentos em sua estrutura, visando garantir melhores condições de uso à comunidade durante o período de vigência da cessão.</w:t>
      </w:r>
    </w:p>
    <w:p w14:paraId="75E03935" w14:textId="77777777" w:rsidR="00327230" w:rsidRDefault="00D51708">
      <w:pPr>
        <w:spacing w:after="0" w:line="360" w:lineRule="auto"/>
        <w:ind w:firstLine="709"/>
        <w:jc w:val="both"/>
        <w:rPr>
          <w:rFonts w:ascii="Arial" w:eastAsia="SimSun" w:hAnsi="Arial" w:cs="Arial"/>
          <w:sz w:val="24"/>
          <w:szCs w:val="24"/>
        </w:rPr>
      </w:pPr>
      <w:r>
        <w:rPr>
          <w:rFonts w:ascii="Arial" w:eastAsia="SimSun" w:hAnsi="Arial" w:cs="Arial"/>
          <w:sz w:val="24"/>
          <w:szCs w:val="24"/>
        </w:rPr>
        <w:t>Entretanto, a estrutura atual apresenta limitações, tornando necessária sua adequação, a fim de melhor atender à população.</w:t>
      </w:r>
    </w:p>
    <w:p w14:paraId="35FF8FE7" w14:textId="77777777" w:rsidR="00327230" w:rsidRDefault="00D517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No setor das churrasqueiras, propõe-se a requalificação do espaço com a implantação de uma sala específica para preparo e tempero de carnes, projetada de forma a garantir melhores condições de higiene, organização e apoio às atividades. Está prevista também a instalação de uma câmara fria para </w:t>
      </w:r>
      <w:r>
        <w:rPr>
          <w:rFonts w:ascii="Arial" w:eastAsia="Arial" w:hAnsi="Arial" w:cs="Arial"/>
          <w:sz w:val="24"/>
          <w:szCs w:val="24"/>
        </w:rPr>
        <w:lastRenderedPageBreak/>
        <w:t>armazenamento adequado de insumos, contribuindo para a conservação dos alimentos e atendimento às exigências sanitárias.</w:t>
      </w:r>
    </w:p>
    <w:p w14:paraId="28406F41" w14:textId="77777777" w:rsidR="00327230" w:rsidRDefault="00D517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Prevê-se ainda a continuidade da cobertura do pavilhão, promovendo a integração dos ambientes e maior proteção contra intempéries. A intervenção inclui a remoção das partes de cobertura existentes que se encontram danificadas, com substituição por nova estrutura, assegurando maior durabilidade, segurança e melhoria das condições de uso do espaço </w:t>
      </w:r>
      <w:r>
        <w:rPr>
          <w:rFonts w:ascii="Arial" w:eastAsia="SimSun" w:hAnsi="Arial" w:cs="Arial"/>
          <w:sz w:val="24"/>
          <w:szCs w:val="24"/>
        </w:rPr>
        <w:t>proporcionando assim maior conforto</w:t>
      </w:r>
      <w:r>
        <w:rPr>
          <w:rFonts w:ascii="Arial" w:eastAsia="SimSun" w:hAnsi="Arial" w:cs="Arial"/>
          <w:sz w:val="24"/>
          <w:szCs w:val="24"/>
        </w:rPr>
        <w:t xml:space="preserve"> </w:t>
      </w:r>
      <w:r>
        <w:rPr>
          <w:rFonts w:ascii="Arial" w:eastAsia="SimSun" w:hAnsi="Arial" w:cs="Arial"/>
          <w:sz w:val="24"/>
          <w:szCs w:val="24"/>
        </w:rPr>
        <w:t>e funcionalidade aos usuários, conforme Projeto Preliminar em Anexo.</w:t>
      </w:r>
    </w:p>
    <w:p w14:paraId="4AF8DE63" w14:textId="77777777" w:rsidR="00327230" w:rsidRDefault="00D5170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Dessa forma, a intervenção do Poder Público contribuirá significativamente para o fortalecimento das ações comunitárias, promovendo maior integração social e valorização da comunidade da Seção Progresso.</w:t>
      </w:r>
    </w:p>
    <w:p w14:paraId="48786AA2" w14:textId="77777777" w:rsidR="00327230" w:rsidRDefault="00D5170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>
        <w:rPr>
          <w:rFonts w:ascii="Arial" w:hAnsi="Arial" w:cs="Arial"/>
          <w:sz w:val="24"/>
          <w:szCs w:val="24"/>
        </w:rPr>
        <w:t>28</w:t>
      </w:r>
      <w:r>
        <w:rPr>
          <w:rFonts w:ascii="Arial" w:hAnsi="Arial" w:cs="Arial"/>
          <w:sz w:val="24"/>
          <w:szCs w:val="24"/>
        </w:rPr>
        <w:t xml:space="preserve"> de abril de 2026.</w:t>
      </w:r>
    </w:p>
    <w:p w14:paraId="4E9FAD8E" w14:textId="77777777" w:rsidR="00327230" w:rsidRDefault="0032723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ED1FF38" w14:textId="77777777" w:rsidR="00327230" w:rsidRDefault="0032723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938F0FE" w14:textId="77777777" w:rsidR="00327230" w:rsidRDefault="00D5170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JUNIOR NESI</w:t>
      </w:r>
    </w:p>
    <w:p w14:paraId="58821E75" w14:textId="77777777" w:rsidR="00327230" w:rsidRDefault="00D5170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12D754B6" w14:textId="77777777" w:rsidR="00327230" w:rsidRDefault="0032723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9D9744D" w14:textId="77777777" w:rsidR="00327230" w:rsidRDefault="0032723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64F91ED" w14:textId="77777777" w:rsidR="00327230" w:rsidRDefault="0032723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59E16C6" w14:textId="77777777" w:rsidR="00327230" w:rsidRDefault="0032723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CDC966D" w14:textId="77777777" w:rsidR="00327230" w:rsidRDefault="0032723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583AE0A" w14:textId="77777777" w:rsidR="00327230" w:rsidRDefault="0032723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7B87252" w14:textId="77777777" w:rsidR="00327230" w:rsidRDefault="00D5170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6A69208" wp14:editId="7F3D26C7">
                <wp:extent cx="8175720" cy="5775841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4948263" name=""/>
                        <pic:cNvPicPr>
                          <a:picLocks noChangeAspect="1"/>
                        </pic:cNvPicPr>
                      </pic:nvPicPr>
                      <pic:blipFill rotWithShape="1">
                        <a:blip r:embed="rId14"/>
                        <a:stretch/>
                      </pic:blipFill>
                      <pic:spPr bwMode="auto">
                        <a:xfrm rot="16199998">
                          <a:off x="0" y="0"/>
                          <a:ext cx="8175719" cy="57758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width:643.76pt;height:454.79pt;mso-wrap-distance-left:0.00pt;mso-wrap-distance-top:0.00pt;mso-wrap-distance-right:0.00pt;mso-wrap-distance-bottom:0.00pt;rotation:269;z-index:1;" stroked="false">
                <v:imagedata r:id="rId15" o:title=""/>
                <o:lock v:ext="edit" rotation="t"/>
              </v:shape>
            </w:pict>
          </mc:Fallback>
        </mc:AlternateContent>
      </w:r>
    </w:p>
    <w:sectPr w:rsidR="00327230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2268" w:right="1701" w:bottom="1418" w:left="1701" w:header="140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C35CE" w14:textId="77777777" w:rsidR="00327230" w:rsidRDefault="00D51708">
      <w:pPr>
        <w:spacing w:line="240" w:lineRule="auto"/>
      </w:pPr>
      <w:r>
        <w:separator/>
      </w:r>
    </w:p>
  </w:endnote>
  <w:endnote w:type="continuationSeparator" w:id="0">
    <w:p w14:paraId="5B4A55D4" w14:textId="77777777" w:rsidR="00327230" w:rsidRDefault="00D517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E4012" w14:textId="77777777" w:rsidR="00327230" w:rsidRDefault="00D51708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0" allowOverlap="1" wp14:anchorId="71887C49" wp14:editId="1C14EC77">
              <wp:simplePos x="0" y="0"/>
              <wp:positionH relativeFrom="margin">
                <wp:posOffset>-1094739</wp:posOffset>
              </wp:positionH>
              <wp:positionV relativeFrom="margin">
                <wp:posOffset>7623810</wp:posOffset>
              </wp:positionV>
              <wp:extent cx="7559040" cy="2005965"/>
              <wp:effectExtent l="0" t="0" r="0" b="0"/>
              <wp:wrapNone/>
              <wp:docPr id="4" name="WordPictureWatermark105033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 CAMARA (4)"/>
                      <pic:cNvPicPr/>
                    </pic:nvPicPr>
                    <pic:blipFill rotWithShape="1">
                      <a:blip r:embed="rId1"/>
                      <a:srcRect t="80783"/>
                      <a:stretch/>
                    </pic:blipFill>
                    <pic:spPr bwMode="auto">
                      <a:xfrm>
                        <a:off x="-1094739" y="7623810"/>
                        <a:ext cx="7559040" cy="200596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050330" o:spid="_x0000_s3" type="#_x0000_t75" style="position:absolute;z-index:-4294446080;o:allowoverlap:true;o:allowincell:false;mso-position-horizontal-relative:margin;margin-left:-86.20pt;mso-position-horizontal:absolute;mso-position-vertical-relative:margin;margin-top:600.30pt;mso-position-vertical:absolute;width:595.20pt;height:157.95pt;mso-wrap-distance-left:9.00pt;mso-wrap-distance-top:0.00pt;mso-wrap-distance-right:9.00pt;mso-wrap-distance-bottom:0.00pt;z-index:1;" stroked="false">
              <v:imagedata r:id="rId2" o:title="" croptop="52942f" cropleft="0f" cropbottom="0f" cropright="0f"/>
              <o:lock v:ext="edit" rotation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59361" w14:textId="77777777" w:rsidR="00327230" w:rsidRDefault="00D51708">
      <w:pPr>
        <w:spacing w:after="0"/>
      </w:pPr>
      <w:r>
        <w:separator/>
      </w:r>
    </w:p>
  </w:footnote>
  <w:footnote w:type="continuationSeparator" w:id="0">
    <w:p w14:paraId="015BF0BA" w14:textId="77777777" w:rsidR="00327230" w:rsidRDefault="00D517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1B4B4" w14:textId="77777777" w:rsidR="00327230" w:rsidRDefault="00D51708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1D1E4BD4" wp14:editId="2E4FD34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59040" cy="10439400"/>
              <wp:effectExtent l="0" t="0" r="0" b="0"/>
              <wp:wrapNone/>
              <wp:docPr id="2" name="WordPictureWatermark105032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 CAMARA (4)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59040" cy="104394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050329" o:spid="_x0000_s1" type="#_x0000_t75" style="position:absolute;z-index:-4294445056;o:allowoverlap:true;o:allowincell:false;mso-position-horizontal-relative:margin;mso-position-horizontal:center;mso-position-vertical-relative:margin;mso-position-vertical:center;width:595.20pt;height:822.00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6D089" w14:textId="77777777" w:rsidR="00327230" w:rsidRDefault="00D51708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0" allowOverlap="1" wp14:anchorId="47699E77" wp14:editId="39F11A3E">
              <wp:simplePos x="0" y="0"/>
              <wp:positionH relativeFrom="margin">
                <wp:posOffset>-1049019</wp:posOffset>
              </wp:positionH>
              <wp:positionV relativeFrom="margin">
                <wp:posOffset>-1430654</wp:posOffset>
              </wp:positionV>
              <wp:extent cx="7513320" cy="1419225"/>
              <wp:effectExtent l="0" t="0" r="0" b="0"/>
              <wp:wrapNone/>
              <wp:docPr id="1" name="_x0000_s409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 CAMARA (4)"/>
                      <pic:cNvPicPr/>
                    </pic:nvPicPr>
                    <pic:blipFill rotWithShape="1">
                      <a:blip r:embed="rId1"/>
                      <a:srcRect t="2496" b="85185"/>
                      <a:stretch/>
                    </pic:blipFill>
                    <pic:spPr bwMode="auto">
                      <a:xfrm>
                        <a:off x="-1049019" y="-1430654"/>
                        <a:ext cx="7513320" cy="14192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4294447104;o:allowoverlap:true;o:allowincell:false;mso-position-horizontal-relative:margin;margin-left:-82.60pt;mso-position-horizontal:absolute;mso-position-vertical-relative:margin;margin-top:-112.65pt;mso-position-vertical:absolute;width:591.60pt;height:111.75pt;mso-wrap-distance-left:9.00pt;mso-wrap-distance-top:0.00pt;mso-wrap-distance-right:9.00pt;mso-wrap-distance-bottom:0.00pt;z-index:1;" stroked="false">
              <v:imagedata r:id="rId2" o:title="" croptop="1636f" cropleft="0f" cropbottom="55827f" cropright="0f"/>
              <o:lock v:ext="edit" rota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6C8B4" w14:textId="77777777" w:rsidR="00327230" w:rsidRDefault="00D51708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69C05317" wp14:editId="12408C9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59040" cy="10439400"/>
              <wp:effectExtent l="0" t="0" r="0" b="0"/>
              <wp:wrapNone/>
              <wp:docPr id="3" name="WordPictureWatermark105032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 CAMARA (4)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7559040" cy="104394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050328" o:spid="_x0000_s2" type="#_x0000_t75" style="position:absolute;z-index:-4294444032;o:allowoverlap:true;o:allowincell:false;mso-position-horizontal-relative:margin;mso-position-horizontal:center;mso-position-vertical-relative:margin;mso-position-vertical:center;width:595.20pt;height:822.00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230"/>
    <w:rsid w:val="00327230"/>
    <w:rsid w:val="00D5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72211"/>
  <w15:docId w15:val="{DA686990-38BE-4D70-A102-4FB77061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next w:val="Normal"/>
    <w:link w:val="Ttulo1Char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sz w:val="48"/>
      <w:szCs w:val="48"/>
      <w:lang w:val="en-US" w:eastAsia="zh-CN"/>
    </w:rPr>
  </w:style>
  <w:style w:type="paragraph" w:styleId="Ttulo2">
    <w:name w:val="heading 2"/>
    <w:next w:val="Normal"/>
    <w:link w:val="Ttulo2Char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sz w:val="36"/>
      <w:szCs w:val="36"/>
      <w:lang w:val="en-US"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Corpodetexto">
    <w:name w:val="Body Text"/>
    <w:basedOn w:val="Normal"/>
    <w:link w:val="CorpodetextoChar"/>
    <w:qFormat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whitespace-normal">
    <w:name w:val="whitespace-normal"/>
    <w:basedOn w:val="Fontepargpadro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image" Target="media/image3.jp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14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5F_x005F_x005F_x005F_x005F_x005F_x005F_x005F_x005F_x005F_x005F_x005F_x005F_x005F_x005F_x0000_s4098"/>
    <customShpInfo spid="_x005F_x005F_x005F_x005F_x005F_x005F_x005F_x005F_x005F_x005F_x005F_x005F_x005F_x005F_x005F_x0000_s4100"/>
    <customShpInfo spid="_x005F_x005F_x005F_x005F_x005F_x005F_x005F_x005F_x005F_x005F_x005F_x005F_x005F_x005F_x005F_x0000_s4097"/>
    <customShpInfo spid="_x005F_x005F_x005F_x005F_x005F_x005F_x005F_x005F_x005F_x005F_x005F_x005F_x005F_x005F_x005F_x0000_s4099"/>
  </customShpExts>
</s:customData>
</file>

<file path=customXml/itemProps1.xml><?xml version="1.0" encoding="utf-8"?>
<ds:datastoreItem xmlns:ds="http://schemas.openxmlformats.org/officeDocument/2006/customXml" ds:itemID="{87A991AA-69D6-4514-A7A4-9978451FA3A6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370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douglasalmeida.camara@outlook.com</cp:lastModifiedBy>
  <cp:revision>7</cp:revision>
  <dcterms:created xsi:type="dcterms:W3CDTF">2026-04-07T12:57:00Z</dcterms:created>
  <dcterms:modified xsi:type="dcterms:W3CDTF">2026-05-07T19:00:00Z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7A416750FA56434499512F65BD4576C4_12</vt:lpwstr>
  </property>
</Properties>
</file>