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7249B" w14:textId="77777777" w:rsidR="00CC1F50" w:rsidRPr="003918B4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3918B4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3918B4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63E52AE1" w:rsidR="00DF4F05" w:rsidRPr="003918B4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3918B4">
        <w:rPr>
          <w:rFonts w:ascii="Arial" w:hAnsi="Arial" w:cs="Arial"/>
          <w:b/>
          <w:bCs/>
          <w:sz w:val="20"/>
          <w:szCs w:val="20"/>
        </w:rPr>
        <w:t xml:space="preserve">LEI Nº </w:t>
      </w:r>
      <w:bookmarkStart w:id="0" w:name="OLE_LINK1"/>
      <w:r w:rsidR="00AC31A4" w:rsidRPr="003918B4">
        <w:rPr>
          <w:rFonts w:ascii="Arial" w:hAnsi="Arial" w:cs="Arial"/>
          <w:b/>
          <w:bCs/>
          <w:sz w:val="20"/>
          <w:szCs w:val="20"/>
        </w:rPr>
        <w:t>2</w:t>
      </w:r>
      <w:r w:rsidR="002F2056" w:rsidRPr="003918B4">
        <w:rPr>
          <w:rFonts w:ascii="Arial" w:hAnsi="Arial" w:cs="Arial"/>
          <w:b/>
          <w:bCs/>
          <w:sz w:val="20"/>
          <w:szCs w:val="20"/>
        </w:rPr>
        <w:t>9</w:t>
      </w:r>
      <w:r w:rsidR="005A00E8" w:rsidRPr="003918B4">
        <w:rPr>
          <w:rFonts w:ascii="Arial" w:hAnsi="Arial" w:cs="Arial"/>
          <w:b/>
          <w:bCs/>
          <w:sz w:val="20"/>
          <w:szCs w:val="20"/>
        </w:rPr>
        <w:t>2</w:t>
      </w:r>
      <w:r w:rsidR="00FC6278">
        <w:rPr>
          <w:rFonts w:ascii="Arial" w:hAnsi="Arial" w:cs="Arial"/>
          <w:b/>
          <w:bCs/>
          <w:sz w:val="20"/>
          <w:szCs w:val="20"/>
        </w:rPr>
        <w:t>7/</w:t>
      </w:r>
      <w:r w:rsidR="00AC31A4" w:rsidRPr="003918B4">
        <w:rPr>
          <w:rFonts w:ascii="Arial" w:hAnsi="Arial" w:cs="Arial"/>
          <w:b/>
          <w:bCs/>
          <w:sz w:val="20"/>
          <w:szCs w:val="20"/>
        </w:rPr>
        <w:t>2025</w:t>
      </w:r>
    </w:p>
    <w:p w14:paraId="073E3897" w14:textId="77777777" w:rsidR="003105B1" w:rsidRPr="003918B4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3918B4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66DA5488" w:rsidR="003105B1" w:rsidRPr="003918B4" w:rsidRDefault="005A00E8" w:rsidP="00CC1F50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3918B4">
        <w:rPr>
          <w:rFonts w:ascii="Arial" w:hAnsi="Arial" w:cs="Arial"/>
          <w:b/>
          <w:sz w:val="20"/>
          <w:szCs w:val="20"/>
        </w:rPr>
        <w:t>INSTITUI E INCLUI NO CALENDÁRIO OFICIAL DE EVENTOS DO MUNICÍPIO DE SANTA MARIA DE JETIBÁ O “DIA MUNICIPAL DO FEIRANTE” E DÁ OUTRAS PROVIDÊNCIAS</w:t>
      </w:r>
      <w:r w:rsidR="006259B6" w:rsidRPr="003918B4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3918B4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3918B4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3918B4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3918B4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3918B4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3918B4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3918B4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3918B4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0D81D221" w:rsidR="003B7DA2" w:rsidRPr="003918B4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3918B4">
        <w:rPr>
          <w:rFonts w:ascii="Arial" w:hAnsi="Arial" w:cs="Arial"/>
          <w:b/>
          <w:sz w:val="20"/>
          <w:szCs w:val="20"/>
          <w:lang w:val="pt-BR"/>
        </w:rPr>
        <w:t>Art. 1º </w:t>
      </w:r>
      <w:r w:rsidR="005A00E8" w:rsidRPr="003918B4">
        <w:rPr>
          <w:rFonts w:ascii="Arial" w:hAnsi="Arial" w:cs="Arial"/>
          <w:bCs/>
          <w:sz w:val="20"/>
          <w:szCs w:val="20"/>
          <w:lang w:val="pt-BR"/>
        </w:rPr>
        <w:t>F</w:t>
      </w:r>
      <w:r w:rsidR="005A00E8" w:rsidRPr="003918B4">
        <w:rPr>
          <w:rFonts w:ascii="Arial" w:hAnsi="Arial" w:cs="Arial"/>
          <w:sz w:val="20"/>
          <w:szCs w:val="20"/>
          <w:lang w:val="pt-BR"/>
        </w:rPr>
        <w:t>ica instituído e incluso no calendário oficial do Município de Santa Maria de Jetibá o “Dia Municipal do Feirante”, a ser comemorado, anualmente, no dia 02 de junho</w:t>
      </w:r>
      <w:r w:rsidR="00CC1F50" w:rsidRPr="003918B4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3918B4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sz w:val="20"/>
          <w:szCs w:val="20"/>
          <w:lang w:val="pt-BR"/>
        </w:rPr>
      </w:pPr>
    </w:p>
    <w:p w14:paraId="4729377B" w14:textId="3B8ACD64" w:rsidR="00B7347A" w:rsidRPr="003918B4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3918B4">
        <w:rPr>
          <w:rFonts w:ascii="Arial" w:hAnsi="Arial" w:cs="Arial"/>
          <w:b/>
          <w:bCs/>
          <w:sz w:val="20"/>
          <w:szCs w:val="20"/>
          <w:lang w:val="pt-BR"/>
        </w:rPr>
        <w:t>Art. 2º</w:t>
      </w:r>
      <w:r w:rsidR="009636D3" w:rsidRPr="003918B4">
        <w:rPr>
          <w:rFonts w:ascii="Arial" w:hAnsi="Arial" w:cs="Arial"/>
          <w:b/>
          <w:bCs/>
          <w:sz w:val="20"/>
          <w:szCs w:val="20"/>
          <w:lang w:val="pt-BR"/>
        </w:rPr>
        <w:t xml:space="preserve"> </w:t>
      </w:r>
      <w:r w:rsidR="009844DB" w:rsidRPr="003918B4">
        <w:rPr>
          <w:rFonts w:ascii="Arial" w:hAnsi="Arial" w:cs="Arial"/>
          <w:sz w:val="20"/>
          <w:szCs w:val="20"/>
          <w:lang w:val="pt-BR"/>
        </w:rPr>
        <w:t>Em comemoração a esse dia poderão ser promovidos eventos beneficentes, educativos, culturais e festivos pelo Poder Executivo</w:t>
      </w:r>
      <w:r w:rsidRPr="003918B4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3918B4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  <w:lang w:val="pt-BR"/>
        </w:rPr>
      </w:pPr>
      <w:r w:rsidRPr="003918B4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6C7FC0F3" w:rsidR="00B7347A" w:rsidRPr="003918B4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3918B4">
        <w:rPr>
          <w:rFonts w:ascii="Arial" w:hAnsi="Arial" w:cs="Arial"/>
          <w:b/>
          <w:bCs/>
          <w:sz w:val="20"/>
          <w:szCs w:val="20"/>
        </w:rPr>
        <w:t>Art. 3º</w:t>
      </w:r>
      <w:r w:rsidRPr="003918B4">
        <w:rPr>
          <w:rFonts w:ascii="Arial" w:hAnsi="Arial" w:cs="Arial"/>
          <w:sz w:val="20"/>
          <w:szCs w:val="20"/>
        </w:rPr>
        <w:t> </w:t>
      </w:r>
      <w:r w:rsidR="009844DB" w:rsidRPr="003918B4">
        <w:rPr>
          <w:rFonts w:ascii="Arial" w:hAnsi="Arial" w:cs="Arial"/>
          <w:sz w:val="20"/>
          <w:szCs w:val="20"/>
        </w:rPr>
        <w:t>O Poder Executivo regulamentará a presente Lei, no que couber, por meio de Decreto</w:t>
      </w:r>
      <w:r w:rsidRPr="003918B4">
        <w:rPr>
          <w:rFonts w:ascii="Arial" w:eastAsia="SimSun" w:hAnsi="Arial" w:cs="Arial"/>
          <w:sz w:val="20"/>
          <w:szCs w:val="20"/>
        </w:rPr>
        <w:t>.</w:t>
      </w:r>
    </w:p>
    <w:p w14:paraId="7C1A25D5" w14:textId="122A4A74" w:rsidR="009844DB" w:rsidRPr="003918B4" w:rsidRDefault="009844DB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7B76F12B" w14:textId="5E08D98B" w:rsidR="009844DB" w:rsidRPr="003918B4" w:rsidRDefault="009844DB" w:rsidP="00B7347A">
      <w:pPr>
        <w:ind w:firstLineChars="564" w:firstLine="1132"/>
        <w:jc w:val="both"/>
        <w:rPr>
          <w:rFonts w:ascii="Arial" w:eastAsia="SimSun" w:hAnsi="Arial" w:cs="Arial"/>
          <w:b/>
          <w:bCs/>
          <w:sz w:val="20"/>
          <w:szCs w:val="20"/>
        </w:rPr>
      </w:pPr>
      <w:r w:rsidRPr="003918B4">
        <w:rPr>
          <w:rFonts w:ascii="Arial" w:eastAsia="SimSun" w:hAnsi="Arial" w:cs="Arial"/>
          <w:b/>
          <w:bCs/>
          <w:sz w:val="20"/>
          <w:szCs w:val="20"/>
        </w:rPr>
        <w:t xml:space="preserve">Art. 4º </w:t>
      </w:r>
      <w:r w:rsidRPr="003918B4">
        <w:rPr>
          <w:rFonts w:ascii="Arial" w:hAnsi="Arial" w:cs="Arial"/>
          <w:sz w:val="20"/>
          <w:szCs w:val="20"/>
        </w:rPr>
        <w:t>Esta Lei entra em vigor na data da sua publicação, revogadas as disposições em contrário.</w:t>
      </w:r>
    </w:p>
    <w:p w14:paraId="2AC0F6F9" w14:textId="77777777" w:rsidR="00A843B7" w:rsidRPr="003918B4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3918B4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  <w:lang w:val="pt-BR"/>
        </w:rPr>
      </w:pPr>
    </w:p>
    <w:bookmarkEnd w:id="0"/>
    <w:p w14:paraId="7E3E3D3D" w14:textId="77777777" w:rsidR="002B252F" w:rsidRPr="003918B4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3918B4">
        <w:rPr>
          <w:rFonts w:ascii="Arial" w:hAnsi="Arial" w:cs="Arial"/>
          <w:b/>
          <w:sz w:val="20"/>
          <w:szCs w:val="20"/>
        </w:rPr>
        <w:t>Registre-se. Publique-se. Cumpra-se</w:t>
      </w:r>
      <w:r w:rsidRPr="003918B4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3918B4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11CA7D7D" w:rsidR="002B252F" w:rsidRPr="003918B4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3918B4">
        <w:rPr>
          <w:rFonts w:ascii="Arial" w:hAnsi="Arial" w:cs="Arial"/>
          <w:sz w:val="20"/>
          <w:szCs w:val="20"/>
        </w:rPr>
        <w:t xml:space="preserve">   Santa Maria de Jetibá-ES, </w:t>
      </w:r>
      <w:r w:rsidR="009844DB" w:rsidRPr="003918B4">
        <w:rPr>
          <w:rFonts w:ascii="Arial" w:hAnsi="Arial" w:cs="Arial"/>
          <w:sz w:val="20"/>
          <w:szCs w:val="20"/>
        </w:rPr>
        <w:t>1º de agosto</w:t>
      </w:r>
      <w:r w:rsidR="00AC31A4" w:rsidRPr="003918B4">
        <w:rPr>
          <w:rFonts w:ascii="Arial" w:hAnsi="Arial" w:cs="Arial"/>
          <w:sz w:val="20"/>
          <w:szCs w:val="20"/>
        </w:rPr>
        <w:t xml:space="preserve"> de 2025</w:t>
      </w:r>
      <w:r w:rsidRPr="003918B4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3918B4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3918B4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3918B4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300CDD93" w:rsidR="002B252F" w:rsidRPr="003918B4" w:rsidRDefault="00AC31A4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3918B4">
        <w:rPr>
          <w:rFonts w:ascii="Arial" w:hAnsi="Arial" w:cs="Arial"/>
          <w:i w:val="0"/>
          <w:iCs w:val="0"/>
          <w:sz w:val="20"/>
          <w:szCs w:val="20"/>
        </w:rPr>
        <w:t>RONAN ZOCOLOTO SOUZA DUTRA</w:t>
      </w:r>
    </w:p>
    <w:p w14:paraId="1251BDAE" w14:textId="3E8EBBF4" w:rsidR="002B252F" w:rsidRPr="003918B4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3918B4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3918B4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3918B4" w:rsidSect="00674D42">
      <w:headerReference w:type="default" r:id="rId7"/>
      <w:pgSz w:w="11906" w:h="16838"/>
      <w:pgMar w:top="1701" w:right="1134" w:bottom="1134" w:left="1701" w:header="850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568370456">
    <w:abstractNumId w:val="1"/>
  </w:num>
  <w:num w:numId="2" w16cid:durableId="818183309">
    <w:abstractNumId w:val="0"/>
  </w:num>
  <w:num w:numId="3" w16cid:durableId="941259529">
    <w:abstractNumId w:val="2"/>
  </w:num>
  <w:num w:numId="4" w16cid:durableId="1463111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C2E2F"/>
    <w:rsid w:val="000C3B9A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2F2056"/>
    <w:rsid w:val="00303B35"/>
    <w:rsid w:val="00306B0D"/>
    <w:rsid w:val="003105B1"/>
    <w:rsid w:val="00312303"/>
    <w:rsid w:val="00324592"/>
    <w:rsid w:val="00355E44"/>
    <w:rsid w:val="00357B57"/>
    <w:rsid w:val="00367E0B"/>
    <w:rsid w:val="00376294"/>
    <w:rsid w:val="003918B4"/>
    <w:rsid w:val="003A1230"/>
    <w:rsid w:val="003B7DA2"/>
    <w:rsid w:val="003D771B"/>
    <w:rsid w:val="004006BE"/>
    <w:rsid w:val="00412500"/>
    <w:rsid w:val="00414E7A"/>
    <w:rsid w:val="00431776"/>
    <w:rsid w:val="00444141"/>
    <w:rsid w:val="00470941"/>
    <w:rsid w:val="00492EA9"/>
    <w:rsid w:val="004947FB"/>
    <w:rsid w:val="004A3696"/>
    <w:rsid w:val="004A3C85"/>
    <w:rsid w:val="004B36A1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50723"/>
    <w:rsid w:val="00573223"/>
    <w:rsid w:val="00577B89"/>
    <w:rsid w:val="00584505"/>
    <w:rsid w:val="005928E6"/>
    <w:rsid w:val="005A00E8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36D3"/>
    <w:rsid w:val="0096412F"/>
    <w:rsid w:val="00973D55"/>
    <w:rsid w:val="009844DB"/>
    <w:rsid w:val="00987619"/>
    <w:rsid w:val="00990748"/>
    <w:rsid w:val="009A3D01"/>
    <w:rsid w:val="009C3A44"/>
    <w:rsid w:val="009F7AED"/>
    <w:rsid w:val="00A00B80"/>
    <w:rsid w:val="00A038E0"/>
    <w:rsid w:val="00A10E5C"/>
    <w:rsid w:val="00A17245"/>
    <w:rsid w:val="00A843B7"/>
    <w:rsid w:val="00A9177E"/>
    <w:rsid w:val="00A92077"/>
    <w:rsid w:val="00AA3362"/>
    <w:rsid w:val="00AB5675"/>
    <w:rsid w:val="00AB69B5"/>
    <w:rsid w:val="00AC31A4"/>
    <w:rsid w:val="00AF308D"/>
    <w:rsid w:val="00B40600"/>
    <w:rsid w:val="00B56066"/>
    <w:rsid w:val="00B7347A"/>
    <w:rsid w:val="00B805EB"/>
    <w:rsid w:val="00C33C13"/>
    <w:rsid w:val="00C40CEE"/>
    <w:rsid w:val="00C730CA"/>
    <w:rsid w:val="00C77084"/>
    <w:rsid w:val="00C9796C"/>
    <w:rsid w:val="00CC1F50"/>
    <w:rsid w:val="00D207F2"/>
    <w:rsid w:val="00D50BEB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5A1C"/>
    <w:rsid w:val="00F37D81"/>
    <w:rsid w:val="00F851C7"/>
    <w:rsid w:val="00F946BC"/>
    <w:rsid w:val="00FA2D06"/>
    <w:rsid w:val="00FC3192"/>
    <w:rsid w:val="00FC6278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808</Characters>
  <Application>Microsoft Office Word</Application>
  <DocSecurity>0</DocSecurity>
  <PresentationFormat/>
  <Lines>6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Alexandra Schulz</cp:lastModifiedBy>
  <cp:revision>2</cp:revision>
  <cp:lastPrinted>2025-04-17T14:53:00Z</cp:lastPrinted>
  <dcterms:created xsi:type="dcterms:W3CDTF">2025-08-07T12:50:00Z</dcterms:created>
  <dcterms:modified xsi:type="dcterms:W3CDTF">2025-08-07T12:50:00Z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