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7F5735" w:rsidRDefault="002327CF" w:rsidP="00FF466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7F573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7F5735" w:rsidRPr="007F573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60</w:t>
      </w:r>
      <w:r w:rsidR="006A44B6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6</w:t>
      </w:r>
      <w:r w:rsidRPr="007F5735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7F5735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7F5735" w:rsidRDefault="00EE2296" w:rsidP="00FF4669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7F5735" w:rsidRDefault="002327CF" w:rsidP="007F5735">
      <w:pPr>
        <w:pStyle w:val="Ttulo1"/>
        <w:spacing w:before="120" w:after="120" w:line="276" w:lineRule="auto"/>
        <w:jc w:val="both"/>
        <w:rPr>
          <w:rFonts w:asciiTheme="minorHAnsi" w:hAnsiTheme="minorHAnsi" w:cstheme="minorHAnsi"/>
          <w:b w:val="0"/>
        </w:rPr>
      </w:pPr>
      <w:r w:rsidRPr="007F5735">
        <w:rPr>
          <w:rFonts w:asciiTheme="minorHAnsi" w:hAnsiTheme="minorHAnsi" w:cstheme="minorHAnsi"/>
          <w:b w:val="0"/>
        </w:rPr>
        <w:tab/>
      </w:r>
      <w:r w:rsidR="00DD4EDB" w:rsidRPr="007F5735">
        <w:rPr>
          <w:rFonts w:asciiTheme="minorHAnsi" w:hAnsiTheme="minorHAnsi" w:cstheme="minorHAnsi"/>
          <w:b w:val="0"/>
        </w:rPr>
        <w:t>Senhor Presidente,</w:t>
      </w:r>
    </w:p>
    <w:p w:rsidR="0038222A" w:rsidRPr="007F5735" w:rsidRDefault="00977DFA" w:rsidP="007F5735">
      <w:pPr>
        <w:spacing w:before="120" w:after="120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7F5735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Poder Executivo</w:t>
      </w:r>
      <w:r w:rsidR="00FF4669" w:rsidRPr="007F5735">
        <w:rPr>
          <w:sz w:val="24"/>
          <w:szCs w:val="24"/>
        </w:rPr>
        <w:t xml:space="preserve">, </w:t>
      </w:r>
      <w:r w:rsidR="006A44B6" w:rsidRPr="006A44B6">
        <w:rPr>
          <w:sz w:val="24"/>
          <w:szCs w:val="24"/>
        </w:rPr>
        <w:t>por intermédio das Secretarias competentes, a adoção de medidas necessárias para que a estrutura expositiva apresentada no Festival de Luz 2026, referente a exposições de grande relevância histórica e científica, como a representação do tigre-dente-de-sabre, o crânio de Luzia, entre outros elementos do patrimônio paleontológico e cultural, acompanhados de resumos explicativos sobre a história e importância de cada item, seja adaptada e levada às escolas da rede municipal de ensino</w:t>
      </w:r>
      <w:r w:rsidR="0038222A"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7F5735" w:rsidRDefault="001C2D93" w:rsidP="007F5735">
      <w:pPr>
        <w:spacing w:before="120" w:after="120"/>
        <w:jc w:val="center"/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</w:pPr>
      <w:r w:rsidRPr="007F5735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FF4669" w:rsidRPr="007F5735" w:rsidRDefault="00FF4669" w:rsidP="007F5735">
      <w:pPr>
        <w:spacing w:before="120" w:after="120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6A44B6" w:rsidRPr="006A44B6" w:rsidRDefault="006A44B6" w:rsidP="006A44B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A44B6">
        <w:rPr>
          <w:rFonts w:asciiTheme="minorHAnsi" w:eastAsia="Times New Roman" w:hAnsiTheme="minorHAnsi" w:cstheme="minorHAnsi"/>
          <w:sz w:val="24"/>
          <w:szCs w:val="24"/>
          <w:lang w:eastAsia="pt-BR"/>
        </w:rPr>
        <w:t>A iniciativa tem como objetivo ampliar o acesso ao conhecimento, proporcionando aos alunos da rede municipal a oportunidade de vivenciar, de forma educativa e interativa, conteúdos relacionados à história paleontológica, cultural e patrimonial do município.</w:t>
      </w:r>
    </w:p>
    <w:p w:rsidR="006A44B6" w:rsidRPr="006A44B6" w:rsidRDefault="006A44B6" w:rsidP="006A44B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A44B6">
        <w:rPr>
          <w:rFonts w:asciiTheme="minorHAnsi" w:eastAsia="Times New Roman" w:hAnsiTheme="minorHAnsi" w:cstheme="minorHAnsi"/>
          <w:sz w:val="24"/>
          <w:szCs w:val="24"/>
          <w:lang w:eastAsia="pt-BR"/>
        </w:rPr>
        <w:t>Levar essa exposição às escolas contribuirá significativamente para:</w:t>
      </w:r>
    </w:p>
    <w:p w:rsidR="006A44B6" w:rsidRPr="006A44B6" w:rsidRDefault="006A44B6" w:rsidP="006A44B6">
      <w:pPr>
        <w:pStyle w:val="PargrafodaLista"/>
        <w:numPr>
          <w:ilvl w:val="0"/>
          <w:numId w:val="15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6A44B6">
        <w:rPr>
          <w:rFonts w:asciiTheme="minorHAnsi" w:eastAsia="Times New Roman" w:hAnsiTheme="minorHAnsi" w:cstheme="minorHAnsi"/>
          <w:sz w:val="24"/>
          <w:szCs w:val="24"/>
          <w:lang w:eastAsia="pt-BR"/>
        </w:rPr>
        <w:t>o</w:t>
      </w:r>
      <w:proofErr w:type="gramEnd"/>
      <w:r w:rsidRPr="006A44B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fortalecimento da identidade cultural local;</w:t>
      </w:r>
    </w:p>
    <w:p w:rsidR="006A44B6" w:rsidRPr="006A44B6" w:rsidRDefault="006A44B6" w:rsidP="006A44B6">
      <w:pPr>
        <w:pStyle w:val="PargrafodaLista"/>
        <w:numPr>
          <w:ilvl w:val="0"/>
          <w:numId w:val="15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6A44B6">
        <w:rPr>
          <w:rFonts w:asciiTheme="minorHAnsi" w:eastAsia="Times New Roman" w:hAnsiTheme="minorHAnsi" w:cstheme="minorHAnsi"/>
          <w:sz w:val="24"/>
          <w:szCs w:val="24"/>
          <w:lang w:eastAsia="pt-BR"/>
        </w:rPr>
        <w:t>o</w:t>
      </w:r>
      <w:proofErr w:type="gramEnd"/>
      <w:r w:rsidRPr="006A44B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estímulo ao interesse dos estudantes pela ciência, história e patrimônio;</w:t>
      </w:r>
    </w:p>
    <w:p w:rsidR="006A44B6" w:rsidRPr="006A44B6" w:rsidRDefault="006A44B6" w:rsidP="006A44B6">
      <w:pPr>
        <w:pStyle w:val="PargrafodaLista"/>
        <w:numPr>
          <w:ilvl w:val="0"/>
          <w:numId w:val="15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6A44B6">
        <w:rPr>
          <w:rFonts w:asciiTheme="minorHAnsi" w:eastAsia="Times New Roman" w:hAnsiTheme="minorHAnsi" w:cstheme="minorHAnsi"/>
          <w:sz w:val="24"/>
          <w:szCs w:val="24"/>
          <w:lang w:eastAsia="pt-BR"/>
        </w:rPr>
        <w:t>a</w:t>
      </w:r>
      <w:proofErr w:type="gramEnd"/>
      <w:r w:rsidRPr="006A44B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valorização dos bens históricos e naturais do município;</w:t>
      </w:r>
    </w:p>
    <w:p w:rsidR="006A44B6" w:rsidRPr="006A44B6" w:rsidRDefault="006A44B6" w:rsidP="006A44B6">
      <w:pPr>
        <w:pStyle w:val="PargrafodaLista"/>
        <w:numPr>
          <w:ilvl w:val="0"/>
          <w:numId w:val="15"/>
        </w:num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proofErr w:type="gramStart"/>
      <w:r w:rsidRPr="006A44B6">
        <w:rPr>
          <w:rFonts w:asciiTheme="minorHAnsi" w:eastAsia="Times New Roman" w:hAnsiTheme="minorHAnsi" w:cstheme="minorHAnsi"/>
          <w:sz w:val="24"/>
          <w:szCs w:val="24"/>
          <w:lang w:eastAsia="pt-BR"/>
        </w:rPr>
        <w:t>a</w:t>
      </w:r>
      <w:proofErr w:type="gramEnd"/>
      <w:r w:rsidRPr="006A44B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democratização do acesso a </w:t>
      </w:r>
      <w:proofErr w:type="spellStart"/>
      <w:r w:rsidRPr="006A44B6">
        <w:rPr>
          <w:rFonts w:asciiTheme="minorHAnsi" w:eastAsia="Times New Roman" w:hAnsiTheme="minorHAnsi" w:cstheme="minorHAnsi"/>
          <w:sz w:val="24"/>
          <w:szCs w:val="24"/>
          <w:lang w:eastAsia="pt-BR"/>
        </w:rPr>
        <w:t>conteúdos</w:t>
      </w:r>
      <w:proofErr w:type="spellEnd"/>
      <w:r w:rsidRPr="006A44B6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educativos de qualidade.</w:t>
      </w:r>
    </w:p>
    <w:p w:rsidR="006A44B6" w:rsidRPr="006A44B6" w:rsidRDefault="006A44B6" w:rsidP="006A44B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bookmarkStart w:id="0" w:name="_GoBack"/>
      <w:bookmarkEnd w:id="0"/>
      <w:r w:rsidRPr="006A44B6">
        <w:rPr>
          <w:rFonts w:asciiTheme="minorHAnsi" w:eastAsia="Times New Roman" w:hAnsiTheme="minorHAnsi" w:cstheme="minorHAnsi"/>
          <w:sz w:val="24"/>
          <w:szCs w:val="24"/>
          <w:lang w:eastAsia="pt-BR"/>
        </w:rPr>
        <w:t>Além disso, a ação promove inclusão, uma vez que muitos alunos não tiveram a oportunidade de visitar o evento original, garantindo que o conhecimento alcance um público mais amplo dentro da comunidade escolar.</w:t>
      </w:r>
    </w:p>
    <w:p w:rsidR="001C2D93" w:rsidRPr="007F5735" w:rsidRDefault="006A44B6" w:rsidP="006A44B6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6A44B6">
        <w:rPr>
          <w:rFonts w:asciiTheme="minorHAnsi" w:eastAsia="Times New Roman" w:hAnsiTheme="minorHAnsi" w:cstheme="minorHAnsi"/>
          <w:sz w:val="24"/>
          <w:szCs w:val="24"/>
          <w:lang w:eastAsia="pt-BR"/>
        </w:rPr>
        <w:t>Diante do exposto, solicito a atenção do Executivo Municipal para a viabilização desta importante iniciativa</w:t>
      </w:r>
      <w:r w:rsidR="00AB2917" w:rsidRPr="007F5735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7F5735" w:rsidRPr="007F5735" w:rsidRDefault="007F5735" w:rsidP="007F5735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Pr="007F5735" w:rsidRDefault="00615A90" w:rsidP="007F5735">
      <w:pPr>
        <w:spacing w:before="120" w:after="120"/>
        <w:jc w:val="center"/>
        <w:rPr>
          <w:rFonts w:asciiTheme="minorHAnsi" w:hAnsiTheme="minorHAnsi" w:cstheme="minorHAnsi"/>
          <w:sz w:val="24"/>
          <w:szCs w:val="24"/>
        </w:rPr>
      </w:pPr>
      <w:r w:rsidRPr="007F5735">
        <w:rPr>
          <w:rFonts w:asciiTheme="minorHAnsi" w:hAnsiTheme="minorHAnsi" w:cstheme="minorHAnsi"/>
          <w:sz w:val="24"/>
          <w:szCs w:val="24"/>
        </w:rPr>
        <w:t>Sala d</w:t>
      </w:r>
      <w:r w:rsidR="002327CF" w:rsidRPr="007F5735">
        <w:rPr>
          <w:rFonts w:asciiTheme="minorHAnsi" w:hAnsiTheme="minorHAnsi" w:cstheme="minorHAnsi"/>
          <w:sz w:val="24"/>
          <w:szCs w:val="24"/>
        </w:rPr>
        <w:t>as</w:t>
      </w:r>
      <w:r w:rsidRPr="007F5735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7F5735">
        <w:rPr>
          <w:rFonts w:asciiTheme="minorHAnsi" w:hAnsiTheme="minorHAnsi" w:cstheme="minorHAnsi"/>
          <w:sz w:val="24"/>
          <w:szCs w:val="24"/>
        </w:rPr>
        <w:t>S</w:t>
      </w:r>
      <w:r w:rsidRPr="007F5735">
        <w:rPr>
          <w:rFonts w:asciiTheme="minorHAnsi" w:hAnsiTheme="minorHAnsi" w:cstheme="minorHAnsi"/>
          <w:sz w:val="24"/>
          <w:szCs w:val="24"/>
        </w:rPr>
        <w:t>ess</w:t>
      </w:r>
      <w:r w:rsidR="002327CF" w:rsidRPr="007F5735">
        <w:rPr>
          <w:rFonts w:asciiTheme="minorHAnsi" w:hAnsiTheme="minorHAnsi" w:cstheme="minorHAnsi"/>
          <w:sz w:val="24"/>
          <w:szCs w:val="24"/>
        </w:rPr>
        <w:t>ões</w:t>
      </w:r>
      <w:r w:rsidRPr="007F5735">
        <w:rPr>
          <w:rFonts w:asciiTheme="minorHAnsi" w:hAnsiTheme="minorHAnsi" w:cstheme="minorHAnsi"/>
          <w:sz w:val="24"/>
          <w:szCs w:val="24"/>
        </w:rPr>
        <w:t xml:space="preserve">, </w:t>
      </w:r>
      <w:r w:rsidR="00A70D74" w:rsidRPr="007F5735">
        <w:rPr>
          <w:rFonts w:asciiTheme="minorHAnsi" w:hAnsiTheme="minorHAnsi" w:cstheme="minorHAnsi"/>
          <w:sz w:val="24"/>
          <w:szCs w:val="24"/>
        </w:rPr>
        <w:t>04</w:t>
      </w:r>
      <w:r w:rsidRPr="007F5735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7F5735">
        <w:rPr>
          <w:rFonts w:asciiTheme="minorHAnsi" w:hAnsiTheme="minorHAnsi" w:cstheme="minorHAnsi"/>
          <w:sz w:val="24"/>
          <w:szCs w:val="24"/>
        </w:rPr>
        <w:t>maio</w:t>
      </w:r>
      <w:r w:rsidR="001C2D93" w:rsidRPr="007F5735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F4669" w:rsidRPr="007F5735" w:rsidRDefault="00FF4669" w:rsidP="007F5735">
      <w:pPr>
        <w:spacing w:before="120" w:after="120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7F5735" w:rsidRDefault="00FF4669" w:rsidP="007F5735">
      <w:pPr>
        <w:spacing w:before="120"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7F5735">
        <w:rPr>
          <w:rFonts w:asciiTheme="minorHAnsi" w:eastAsia="Arial" w:hAnsiTheme="minorHAnsi" w:cstheme="minorHAnsi"/>
          <w:b/>
          <w:sz w:val="24"/>
          <w:szCs w:val="24"/>
        </w:rPr>
        <w:t xml:space="preserve">Silvana </w:t>
      </w:r>
      <w:proofErr w:type="spellStart"/>
      <w:r w:rsidRPr="007F5735">
        <w:rPr>
          <w:rFonts w:asciiTheme="minorHAnsi" w:eastAsia="Arial" w:hAnsiTheme="minorHAnsi" w:cstheme="minorHAnsi"/>
          <w:b/>
          <w:sz w:val="24"/>
          <w:szCs w:val="24"/>
        </w:rPr>
        <w:t>Storino</w:t>
      </w:r>
      <w:proofErr w:type="spellEnd"/>
      <w:r w:rsidRPr="007F5735">
        <w:rPr>
          <w:rFonts w:asciiTheme="minorHAnsi" w:eastAsia="Arial" w:hAnsiTheme="minorHAnsi" w:cstheme="minorHAnsi"/>
          <w:b/>
          <w:sz w:val="24"/>
          <w:szCs w:val="24"/>
        </w:rPr>
        <w:t xml:space="preserve"> Vaz Monteiro</w:t>
      </w:r>
      <w:r w:rsidR="00D35803" w:rsidRPr="007F5735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  <w:r w:rsidRPr="007F5735">
        <w:rPr>
          <w:rFonts w:asciiTheme="minorHAnsi" w:eastAsia="Arial" w:hAnsiTheme="minorHAnsi" w:cstheme="minorHAnsi"/>
          <w:b/>
          <w:sz w:val="24"/>
          <w:szCs w:val="24"/>
        </w:rPr>
        <w:t>a</w:t>
      </w:r>
    </w:p>
    <w:sectPr w:rsidR="00CD27E4" w:rsidRPr="007F5735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40F7B69"/>
    <w:multiLevelType w:val="hybridMultilevel"/>
    <w:tmpl w:val="DC2E49D0"/>
    <w:lvl w:ilvl="0" w:tplc="63E6D430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2871395"/>
    <w:multiLevelType w:val="hybridMultilevel"/>
    <w:tmpl w:val="C670290E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A60351B"/>
    <w:multiLevelType w:val="hybridMultilevel"/>
    <w:tmpl w:val="04CC4D24"/>
    <w:lvl w:ilvl="0" w:tplc="4C40CCB0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759A74BA"/>
    <w:multiLevelType w:val="hybridMultilevel"/>
    <w:tmpl w:val="9B06DD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1"/>
  </w:num>
  <w:num w:numId="3">
    <w:abstractNumId w:val="6"/>
  </w:num>
  <w:num w:numId="4">
    <w:abstractNumId w:val="3"/>
  </w:num>
  <w:num w:numId="5">
    <w:abstractNumId w:val="12"/>
  </w:num>
  <w:num w:numId="6">
    <w:abstractNumId w:val="4"/>
  </w:num>
  <w:num w:numId="7">
    <w:abstractNumId w:val="13"/>
  </w:num>
  <w:num w:numId="8">
    <w:abstractNumId w:val="7"/>
  </w:num>
  <w:num w:numId="9">
    <w:abstractNumId w:val="9"/>
  </w:num>
  <w:num w:numId="10">
    <w:abstractNumId w:val="0"/>
  </w:num>
  <w:num w:numId="11">
    <w:abstractNumId w:val="8"/>
  </w:num>
  <w:num w:numId="12">
    <w:abstractNumId w:val="5"/>
  </w:num>
  <w:num w:numId="13">
    <w:abstractNumId w:val="2"/>
  </w:num>
  <w:num w:numId="14">
    <w:abstractNumId w:val="1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629AA"/>
    <w:rsid w:val="00165607"/>
    <w:rsid w:val="001760E8"/>
    <w:rsid w:val="001C2D93"/>
    <w:rsid w:val="001C64FD"/>
    <w:rsid w:val="001D0FF8"/>
    <w:rsid w:val="001E77D2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8222A"/>
    <w:rsid w:val="003A2FE5"/>
    <w:rsid w:val="003A3307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514436"/>
    <w:rsid w:val="005379FC"/>
    <w:rsid w:val="00545AF8"/>
    <w:rsid w:val="0056023E"/>
    <w:rsid w:val="0059000C"/>
    <w:rsid w:val="005C328D"/>
    <w:rsid w:val="005C6E9B"/>
    <w:rsid w:val="005D1CFB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82E12"/>
    <w:rsid w:val="006840F7"/>
    <w:rsid w:val="0069641B"/>
    <w:rsid w:val="006A44B6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7F5735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90050"/>
    <w:rsid w:val="009A0C78"/>
    <w:rsid w:val="009A1ADF"/>
    <w:rsid w:val="009C708E"/>
    <w:rsid w:val="00A2328E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B13D06"/>
    <w:rsid w:val="00B15F67"/>
    <w:rsid w:val="00B2066B"/>
    <w:rsid w:val="00B229FC"/>
    <w:rsid w:val="00B25881"/>
    <w:rsid w:val="00B2650C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7E4"/>
    <w:rsid w:val="00CF7081"/>
    <w:rsid w:val="00CF74DF"/>
    <w:rsid w:val="00D350B2"/>
    <w:rsid w:val="00D35803"/>
    <w:rsid w:val="00D409ED"/>
    <w:rsid w:val="00D464F0"/>
    <w:rsid w:val="00D6244C"/>
    <w:rsid w:val="00D82398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938EF"/>
    <w:rsid w:val="00F93B51"/>
    <w:rsid w:val="00FA4833"/>
    <w:rsid w:val="00FB5731"/>
    <w:rsid w:val="00FB6815"/>
    <w:rsid w:val="00FD4C81"/>
    <w:rsid w:val="00FE0E57"/>
    <w:rsid w:val="00FE319A"/>
    <w:rsid w:val="00FE6E18"/>
    <w:rsid w:val="00FF4669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9745"/>
    <o:shapelayout v:ext="edit">
      <o:idmap v:ext="edit" data="1"/>
    </o:shapelayout>
  </w:shapeDefaults>
  <w:decimalSymbol w:val=","/>
  <w:listSeparator w:val=";"/>
  <w14:docId w14:val="501B0944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457CA15-A087-4EDA-9C43-EDD203AE6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259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99</cp:revision>
  <cp:lastPrinted>2023-06-23T16:25:00Z</cp:lastPrinted>
  <dcterms:created xsi:type="dcterms:W3CDTF">2026-02-09T16:25:00Z</dcterms:created>
  <dcterms:modified xsi:type="dcterms:W3CDTF">2026-04-27T13:29:00Z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