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9B1862" w:rsidP="00CC7845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402</w:t>
      </w:r>
      <w:r w:rsidR="007C7ECC">
        <w:rPr>
          <w:rFonts w:ascii="Arial" w:hAnsi="Arial" w:cs="Arial"/>
          <w:b/>
          <w:sz w:val="24"/>
        </w:rPr>
        <w:t>/1967</w:t>
      </w:r>
    </w:p>
    <w:p w:rsidR="00CC7845" w:rsidRDefault="009B1862" w:rsidP="00CC7845">
      <w:pPr>
        <w:ind w:left="424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Concede subvenções e auxílios no exercício de 1968 e dá outras providências</w:t>
      </w:r>
      <w:r w:rsidR="00454C1A">
        <w:rPr>
          <w:rFonts w:ascii="Arial" w:hAnsi="Arial" w:cs="Arial"/>
          <w:b/>
          <w:sz w:val="24"/>
        </w:rPr>
        <w:t>.</w:t>
      </w:r>
    </w:p>
    <w:p w:rsidR="00CC7845" w:rsidRDefault="00454C1A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Faço saber que a Câmara Municipal aprovou e eu sanciono a seguinte lei:</w:t>
      </w:r>
    </w:p>
    <w:p w:rsidR="00454C1A" w:rsidRDefault="00454C1A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Fica o Poder Executivo autorizado a conceder subvenções econômicas e sociais no exercício de 1968 nos termos da Lei Orçamentária.</w:t>
      </w:r>
    </w:p>
    <w:p w:rsidR="00454C1A" w:rsidRDefault="00454C1A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 2º- </w:t>
      </w:r>
      <w:r>
        <w:rPr>
          <w:rFonts w:ascii="Arial" w:hAnsi="Arial" w:cs="Arial"/>
          <w:sz w:val="24"/>
        </w:rPr>
        <w:t xml:space="preserve">Se a dotação constante da Lei Orçamentária for deficiente para o atendimento das despesas respectivas o Poder Executivo poderá atribuir Créditos Adicionais dentro das normas da Lei de Meios nos artigos da </w:t>
      </w:r>
      <w:proofErr w:type="spellStart"/>
      <w:r>
        <w:rPr>
          <w:rFonts w:ascii="Arial" w:hAnsi="Arial" w:cs="Arial"/>
          <w:sz w:val="24"/>
        </w:rPr>
        <w:t>ei</w:t>
      </w:r>
      <w:proofErr w:type="spellEnd"/>
      <w:r>
        <w:rPr>
          <w:rFonts w:ascii="Arial" w:hAnsi="Arial" w:cs="Arial"/>
          <w:sz w:val="24"/>
        </w:rPr>
        <w:t xml:space="preserve"> nº 4.320 de 17/3/1964 no que diz respeito </w:t>
      </w:r>
      <w:proofErr w:type="gramStart"/>
      <w:r>
        <w:rPr>
          <w:rFonts w:ascii="Arial" w:hAnsi="Arial" w:cs="Arial"/>
          <w:sz w:val="24"/>
        </w:rPr>
        <w:t>a</w:t>
      </w:r>
      <w:proofErr w:type="gramEnd"/>
      <w:r>
        <w:rPr>
          <w:rFonts w:ascii="Arial" w:hAnsi="Arial" w:cs="Arial"/>
          <w:sz w:val="24"/>
        </w:rPr>
        <w:t xml:space="preserve"> abertura de Créditos Adicionais.</w:t>
      </w:r>
    </w:p>
    <w:p w:rsidR="00454C1A" w:rsidRDefault="00454C1A" w:rsidP="00CC7845">
      <w:pPr>
        <w:rPr>
          <w:rFonts w:ascii="Arial" w:hAnsi="Arial" w:cs="Arial"/>
          <w:sz w:val="26"/>
        </w:rPr>
      </w:pPr>
      <w:r>
        <w:rPr>
          <w:rFonts w:ascii="Arial" w:hAnsi="Arial" w:cs="Arial"/>
          <w:b/>
          <w:sz w:val="24"/>
        </w:rPr>
        <w:t>Art. 3</w:t>
      </w:r>
      <w:r>
        <w:rPr>
          <w:rFonts w:ascii="Arial" w:hAnsi="Arial" w:cs="Arial"/>
          <w:b/>
          <w:sz w:val="26"/>
        </w:rPr>
        <w:t>º-</w:t>
      </w:r>
      <w:r>
        <w:rPr>
          <w:rFonts w:ascii="Arial" w:hAnsi="Arial" w:cs="Arial"/>
          <w:sz w:val="26"/>
        </w:rPr>
        <w:t>Revogadas as disposições em contrário, esta lei entrará em vigor na data de 1º de janeiro de m</w:t>
      </w:r>
      <w:r w:rsidR="00697221">
        <w:rPr>
          <w:rFonts w:ascii="Arial" w:hAnsi="Arial" w:cs="Arial"/>
          <w:sz w:val="26"/>
        </w:rPr>
        <w:t>il novecentos e sessenta e oito (1968).</w:t>
      </w:r>
    </w:p>
    <w:p w:rsidR="00697221" w:rsidRDefault="00697221" w:rsidP="00CC7845">
      <w:pPr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Bicas, 4 de dezembro de 1967.</w:t>
      </w:r>
    </w:p>
    <w:p w:rsidR="00697221" w:rsidRPr="00454C1A" w:rsidRDefault="00697221" w:rsidP="00CC7845">
      <w:pPr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Gilson Lamha                                                                                                                              Prefeito Municipal</w:t>
      </w:r>
    </w:p>
    <w:sectPr w:rsidR="00697221" w:rsidRPr="00454C1A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C7845"/>
    <w:rsid w:val="00296140"/>
    <w:rsid w:val="00454C1A"/>
    <w:rsid w:val="006527BA"/>
    <w:rsid w:val="00697221"/>
    <w:rsid w:val="007C7ECC"/>
    <w:rsid w:val="009B1862"/>
    <w:rsid w:val="00AF099C"/>
    <w:rsid w:val="00BC6071"/>
    <w:rsid w:val="00C246F0"/>
    <w:rsid w:val="00C37721"/>
    <w:rsid w:val="00CC2E3E"/>
    <w:rsid w:val="00CC7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BC60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2014-07-31T18:35:00Z</dcterms:created>
  <dcterms:modified xsi:type="dcterms:W3CDTF">2014-07-31T18:35:00Z</dcterms:modified>
</cp:coreProperties>
</file>