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2CA" w:rsidRPr="009C50AA" w:rsidRDefault="007212CA" w:rsidP="00FD1A06">
      <w:pPr>
        <w:jc w:val="center"/>
        <w:rPr>
          <w:rFonts w:ascii="Tahoma" w:hAnsi="Tahoma" w:cs="Tahoma"/>
          <w:b/>
          <w:sz w:val="24"/>
          <w:szCs w:val="24"/>
        </w:rPr>
      </w:pPr>
    </w:p>
    <w:p w:rsidR="009C50AA" w:rsidRPr="009C50AA" w:rsidRDefault="009C50AA" w:rsidP="009C50AA">
      <w:pPr>
        <w:rPr>
          <w:rFonts w:ascii="Tahoma" w:hAnsi="Tahoma" w:cs="Tahoma"/>
          <w:sz w:val="24"/>
          <w:szCs w:val="24"/>
        </w:rPr>
      </w:pPr>
      <w:r w:rsidRPr="009C50AA">
        <w:rPr>
          <w:rFonts w:ascii="Tahoma" w:hAnsi="Tahoma" w:cs="Tahoma"/>
          <w:b/>
          <w:sz w:val="24"/>
          <w:szCs w:val="24"/>
        </w:rPr>
        <w:t>LEI Nº 396, DE 26 DE AGOSTO DE 2013.</w:t>
      </w:r>
      <w:r w:rsidRPr="009C50AA">
        <w:rPr>
          <w:rFonts w:ascii="Tahoma" w:hAnsi="Tahoma" w:cs="Tahoma"/>
          <w:sz w:val="24"/>
          <w:szCs w:val="24"/>
        </w:rPr>
        <w:t xml:space="preserve"> </w:t>
      </w:r>
    </w:p>
    <w:p w:rsidR="00FD1A06" w:rsidRPr="009C50AA" w:rsidRDefault="00FD1A06" w:rsidP="00FD1A06">
      <w:pPr>
        <w:ind w:left="4253"/>
        <w:jc w:val="both"/>
        <w:rPr>
          <w:rFonts w:ascii="Tahoma" w:hAnsi="Tahoma" w:cs="Tahoma"/>
          <w:sz w:val="24"/>
          <w:szCs w:val="24"/>
        </w:rPr>
      </w:pPr>
    </w:p>
    <w:p w:rsidR="00FD1A06" w:rsidRPr="009C50AA" w:rsidRDefault="00FD1A06" w:rsidP="00FD1A06">
      <w:pPr>
        <w:ind w:left="4253"/>
        <w:jc w:val="both"/>
        <w:rPr>
          <w:rFonts w:ascii="Tahoma" w:hAnsi="Tahoma" w:cs="Tahoma"/>
          <w:sz w:val="24"/>
          <w:szCs w:val="24"/>
        </w:rPr>
      </w:pPr>
    </w:p>
    <w:p w:rsidR="00FD1A06" w:rsidRPr="009C50AA" w:rsidRDefault="00EA3E56" w:rsidP="00B27A83">
      <w:pPr>
        <w:ind w:left="3686" w:firstLine="992"/>
        <w:jc w:val="both"/>
        <w:rPr>
          <w:rFonts w:ascii="Tahoma" w:hAnsi="Tahoma" w:cs="Tahoma"/>
          <w:sz w:val="24"/>
          <w:szCs w:val="24"/>
        </w:rPr>
      </w:pPr>
      <w:r w:rsidRPr="009C50AA">
        <w:rPr>
          <w:rFonts w:ascii="Tahoma" w:hAnsi="Tahoma" w:cs="Tahoma"/>
          <w:sz w:val="24"/>
          <w:szCs w:val="24"/>
        </w:rPr>
        <w:t>Institui o Programa Municipal de Educação de Jovens e Adultos no Município de Campo Redondo</w:t>
      </w:r>
      <w:r w:rsidR="00523403" w:rsidRPr="009C50AA">
        <w:rPr>
          <w:rFonts w:ascii="Tahoma" w:hAnsi="Tahoma" w:cs="Tahoma"/>
          <w:sz w:val="24"/>
          <w:szCs w:val="24"/>
        </w:rPr>
        <w:t>,</w:t>
      </w:r>
      <w:r w:rsidR="00DE391C" w:rsidRPr="009C50AA">
        <w:rPr>
          <w:rFonts w:ascii="Tahoma" w:hAnsi="Tahoma" w:cs="Tahoma"/>
          <w:sz w:val="24"/>
          <w:szCs w:val="24"/>
        </w:rPr>
        <w:t xml:space="preserve"> e dá outras p</w:t>
      </w:r>
      <w:r w:rsidR="00FD1A06" w:rsidRPr="009C50AA">
        <w:rPr>
          <w:rFonts w:ascii="Tahoma" w:hAnsi="Tahoma" w:cs="Tahoma"/>
          <w:sz w:val="24"/>
          <w:szCs w:val="24"/>
        </w:rPr>
        <w:t xml:space="preserve">rovidências. </w:t>
      </w:r>
    </w:p>
    <w:p w:rsidR="00FD1A06" w:rsidRPr="009C50AA" w:rsidRDefault="00FD1A06" w:rsidP="00FD1A06">
      <w:pPr>
        <w:jc w:val="both"/>
        <w:rPr>
          <w:rFonts w:ascii="Tahoma" w:hAnsi="Tahoma" w:cs="Tahoma"/>
          <w:b/>
          <w:sz w:val="24"/>
          <w:szCs w:val="24"/>
        </w:rPr>
      </w:pPr>
    </w:p>
    <w:p w:rsidR="00FD1A06" w:rsidRPr="009C50AA" w:rsidRDefault="00FD1A06" w:rsidP="00FD1A06">
      <w:pPr>
        <w:jc w:val="both"/>
        <w:rPr>
          <w:rFonts w:ascii="Tahoma" w:hAnsi="Tahoma" w:cs="Tahoma"/>
          <w:b/>
          <w:sz w:val="24"/>
          <w:szCs w:val="24"/>
        </w:rPr>
      </w:pPr>
    </w:p>
    <w:p w:rsidR="00FD1A06" w:rsidRPr="009C50AA" w:rsidRDefault="00FD1A06" w:rsidP="00DE391C">
      <w:pPr>
        <w:ind w:firstLine="1418"/>
        <w:jc w:val="both"/>
        <w:rPr>
          <w:rFonts w:ascii="Tahoma" w:hAnsi="Tahoma" w:cs="Tahoma"/>
          <w:b/>
          <w:sz w:val="24"/>
          <w:szCs w:val="24"/>
        </w:rPr>
      </w:pPr>
    </w:p>
    <w:p w:rsidR="00121411" w:rsidRPr="009C50AA" w:rsidRDefault="00121411" w:rsidP="00121411">
      <w:pPr>
        <w:ind w:firstLine="1418"/>
        <w:jc w:val="both"/>
        <w:rPr>
          <w:rFonts w:ascii="Tahoma" w:hAnsi="Tahoma" w:cs="Tahoma"/>
          <w:sz w:val="24"/>
          <w:szCs w:val="24"/>
        </w:rPr>
      </w:pPr>
      <w:r w:rsidRPr="009C50AA">
        <w:rPr>
          <w:rFonts w:ascii="Tahoma" w:hAnsi="Tahoma" w:cs="Tahoma"/>
          <w:b/>
          <w:sz w:val="24"/>
          <w:szCs w:val="24"/>
        </w:rPr>
        <w:t>O POVO DA CIDADE DE CAMPO REDONDO</w:t>
      </w:r>
      <w:r w:rsidRPr="009C50AA">
        <w:rPr>
          <w:rFonts w:ascii="Tahoma" w:hAnsi="Tahoma" w:cs="Tahoma"/>
          <w:sz w:val="24"/>
          <w:szCs w:val="24"/>
        </w:rPr>
        <w:t xml:space="preserve">, por seus representantes aprovou, e </w:t>
      </w:r>
      <w:r w:rsidRPr="009C50AA">
        <w:rPr>
          <w:rFonts w:ascii="Tahoma" w:hAnsi="Tahoma" w:cs="Tahoma"/>
          <w:b/>
          <w:sz w:val="24"/>
          <w:szCs w:val="24"/>
        </w:rPr>
        <w:t>EU,</w:t>
      </w:r>
      <w:r w:rsidRPr="009C50AA">
        <w:rPr>
          <w:rFonts w:ascii="Tahoma" w:hAnsi="Tahoma" w:cs="Tahoma"/>
          <w:sz w:val="24"/>
          <w:szCs w:val="24"/>
        </w:rPr>
        <w:t xml:space="preserve"> em seu nome, nos termos da Lei Orgânica Municipal, </w:t>
      </w:r>
      <w:r w:rsidRPr="009C50AA">
        <w:rPr>
          <w:rFonts w:ascii="Tahoma" w:hAnsi="Tahoma" w:cs="Tahoma"/>
          <w:b/>
          <w:sz w:val="24"/>
          <w:szCs w:val="24"/>
        </w:rPr>
        <w:t>SANCIONO</w:t>
      </w:r>
      <w:r w:rsidRPr="009C50AA">
        <w:rPr>
          <w:rFonts w:ascii="Tahoma" w:hAnsi="Tahoma" w:cs="Tahoma"/>
          <w:sz w:val="24"/>
          <w:szCs w:val="24"/>
        </w:rPr>
        <w:t xml:space="preserve"> a seguinte </w:t>
      </w:r>
      <w:r w:rsidRPr="009C50AA">
        <w:rPr>
          <w:rFonts w:ascii="Tahoma" w:hAnsi="Tahoma" w:cs="Tahoma"/>
          <w:b/>
          <w:sz w:val="24"/>
          <w:szCs w:val="24"/>
        </w:rPr>
        <w:t>LEI</w:t>
      </w:r>
      <w:r w:rsidRPr="009C50AA">
        <w:rPr>
          <w:rFonts w:ascii="Tahoma" w:hAnsi="Tahoma" w:cs="Tahoma"/>
          <w:sz w:val="24"/>
          <w:szCs w:val="24"/>
        </w:rPr>
        <w:t>:</w:t>
      </w:r>
    </w:p>
    <w:p w:rsidR="00FD1A06" w:rsidRPr="009C50AA" w:rsidRDefault="00FD1A06" w:rsidP="00DE391C">
      <w:pPr>
        <w:ind w:firstLine="1418"/>
        <w:jc w:val="both"/>
        <w:rPr>
          <w:rFonts w:ascii="Tahoma" w:hAnsi="Tahoma" w:cs="Tahoma"/>
          <w:b/>
          <w:sz w:val="24"/>
          <w:szCs w:val="24"/>
        </w:rPr>
      </w:pPr>
    </w:p>
    <w:p w:rsidR="00EA3E56" w:rsidRPr="009C50AA" w:rsidRDefault="007212CA" w:rsidP="00EA3E56">
      <w:pPr>
        <w:ind w:firstLine="1418"/>
        <w:jc w:val="both"/>
        <w:rPr>
          <w:rFonts w:ascii="Tahoma" w:hAnsi="Tahoma" w:cs="Tahoma"/>
          <w:sz w:val="24"/>
          <w:szCs w:val="24"/>
        </w:rPr>
      </w:pPr>
      <w:r w:rsidRPr="009C50AA">
        <w:rPr>
          <w:rFonts w:ascii="Tahoma" w:hAnsi="Tahoma" w:cs="Tahoma"/>
          <w:b/>
          <w:sz w:val="24"/>
          <w:szCs w:val="24"/>
        </w:rPr>
        <w:t>Art.</w:t>
      </w:r>
      <w:r w:rsidR="00FD1A06" w:rsidRPr="009C50AA">
        <w:rPr>
          <w:rFonts w:ascii="Tahoma" w:hAnsi="Tahoma" w:cs="Tahoma"/>
          <w:b/>
          <w:sz w:val="24"/>
          <w:szCs w:val="24"/>
        </w:rPr>
        <w:t xml:space="preserve"> 1° </w:t>
      </w:r>
      <w:r w:rsidR="00EA3E56" w:rsidRPr="009C50AA">
        <w:rPr>
          <w:rFonts w:ascii="Tahoma" w:hAnsi="Tahoma" w:cs="Tahoma"/>
          <w:sz w:val="24"/>
          <w:szCs w:val="24"/>
        </w:rPr>
        <w:t xml:space="preserve">Fica criado o Programa Municipal de Educação de Jovens e Adultos do </w:t>
      </w:r>
      <w:r w:rsidR="0004635A" w:rsidRPr="009C50AA">
        <w:rPr>
          <w:rFonts w:ascii="Tahoma" w:hAnsi="Tahoma" w:cs="Tahoma"/>
          <w:sz w:val="24"/>
          <w:szCs w:val="24"/>
        </w:rPr>
        <w:t>M</w:t>
      </w:r>
      <w:r w:rsidR="00EA3E56" w:rsidRPr="009C50AA">
        <w:rPr>
          <w:rFonts w:ascii="Tahoma" w:hAnsi="Tahoma" w:cs="Tahoma"/>
          <w:sz w:val="24"/>
          <w:szCs w:val="24"/>
        </w:rPr>
        <w:t>unicípio de Campo Redondo - PROEJA com a finalidade de oferecer o Ensino Fundamental, modalidade EJA aos jovens e adultos provenientes dos programas de alfabetização federal, estadual e por interesse dos alunos.</w:t>
      </w:r>
    </w:p>
    <w:p w:rsidR="00EA3E56" w:rsidRPr="009C50AA" w:rsidRDefault="00EA3E56" w:rsidP="00EA3E56">
      <w:pPr>
        <w:pStyle w:val="SemEspaamento"/>
        <w:ind w:firstLine="1418"/>
        <w:jc w:val="both"/>
        <w:rPr>
          <w:rFonts w:ascii="Tahoma" w:hAnsi="Tahoma" w:cs="Tahoma"/>
        </w:rPr>
      </w:pPr>
    </w:p>
    <w:p w:rsidR="00EA3E56" w:rsidRPr="009C50AA" w:rsidRDefault="00EA3E56" w:rsidP="00EA3E56">
      <w:pPr>
        <w:pStyle w:val="SemEspaamento"/>
        <w:ind w:firstLine="1418"/>
        <w:jc w:val="both"/>
        <w:rPr>
          <w:rFonts w:ascii="Tahoma" w:hAnsi="Tahoma" w:cs="Tahoma"/>
        </w:rPr>
      </w:pPr>
      <w:r w:rsidRPr="009C50AA">
        <w:rPr>
          <w:rFonts w:ascii="Tahoma" w:hAnsi="Tahoma" w:cs="Tahoma"/>
          <w:b/>
        </w:rPr>
        <w:t xml:space="preserve">§1º – </w:t>
      </w:r>
      <w:r w:rsidRPr="009C50AA">
        <w:rPr>
          <w:rFonts w:ascii="Tahoma" w:hAnsi="Tahoma" w:cs="Tahoma"/>
        </w:rPr>
        <w:t xml:space="preserve">Além da finalidade prevista no </w:t>
      </w:r>
      <w:r w:rsidRPr="009C50AA">
        <w:rPr>
          <w:rFonts w:ascii="Tahoma" w:hAnsi="Tahoma" w:cs="Tahoma"/>
          <w:i/>
        </w:rPr>
        <w:t>caput</w:t>
      </w:r>
      <w:r w:rsidRPr="009C50AA">
        <w:rPr>
          <w:rFonts w:ascii="Tahoma" w:hAnsi="Tahoma" w:cs="Tahoma"/>
          <w:b/>
          <w:i/>
        </w:rPr>
        <w:t xml:space="preserve"> </w:t>
      </w:r>
      <w:r w:rsidRPr="009C50AA">
        <w:rPr>
          <w:rFonts w:ascii="Tahoma" w:hAnsi="Tahoma" w:cs="Tahoma"/>
        </w:rPr>
        <w:t xml:space="preserve">deste artigo, constituem objetivos do Programa Municipal de Educação de Jovens e Adultos do </w:t>
      </w:r>
      <w:r w:rsidR="0004635A" w:rsidRPr="009C50AA">
        <w:rPr>
          <w:rFonts w:ascii="Tahoma" w:hAnsi="Tahoma" w:cs="Tahoma"/>
        </w:rPr>
        <w:t>M</w:t>
      </w:r>
      <w:r w:rsidRPr="009C50AA">
        <w:rPr>
          <w:rFonts w:ascii="Tahoma" w:hAnsi="Tahoma" w:cs="Tahoma"/>
        </w:rPr>
        <w:t>unicípio de Campo Redondo – PROEJA:</w:t>
      </w:r>
    </w:p>
    <w:p w:rsidR="00EA3E56" w:rsidRPr="009C50AA" w:rsidRDefault="00EA3E56" w:rsidP="00EA3E56">
      <w:pPr>
        <w:pStyle w:val="SemEspaamento"/>
        <w:ind w:firstLine="1418"/>
        <w:jc w:val="both"/>
        <w:rPr>
          <w:rFonts w:ascii="Tahoma" w:hAnsi="Tahoma" w:cs="Tahoma"/>
        </w:rPr>
      </w:pPr>
    </w:p>
    <w:p w:rsidR="00EA3E56" w:rsidRPr="009C50AA" w:rsidRDefault="00EA3E56" w:rsidP="00EA3E56">
      <w:pPr>
        <w:pStyle w:val="SemEspaamento"/>
        <w:ind w:firstLine="1418"/>
        <w:jc w:val="both"/>
        <w:rPr>
          <w:rFonts w:ascii="Tahoma" w:hAnsi="Tahoma" w:cs="Tahoma"/>
        </w:rPr>
      </w:pPr>
      <w:r w:rsidRPr="009C50AA">
        <w:rPr>
          <w:rFonts w:ascii="Tahoma" w:hAnsi="Tahoma" w:cs="Tahoma"/>
        </w:rPr>
        <w:t xml:space="preserve"> I - </w:t>
      </w:r>
      <w:r w:rsidR="0004635A" w:rsidRPr="009C50AA">
        <w:rPr>
          <w:rFonts w:ascii="Tahoma" w:hAnsi="Tahoma" w:cs="Tahoma"/>
        </w:rPr>
        <w:t>o</w:t>
      </w:r>
      <w:r w:rsidRPr="009C50AA">
        <w:rPr>
          <w:rFonts w:ascii="Tahoma" w:hAnsi="Tahoma" w:cs="Tahoma"/>
        </w:rPr>
        <w:t xml:space="preserve">ferecer o Ensino Fundamental, modalidade EJA, aos jovens e adultos </w:t>
      </w:r>
      <w:proofErr w:type="gramStart"/>
      <w:r w:rsidRPr="009C50AA">
        <w:rPr>
          <w:rFonts w:ascii="Tahoma" w:hAnsi="Tahoma" w:cs="Tahoma"/>
        </w:rPr>
        <w:t>não-escolarizados</w:t>
      </w:r>
      <w:proofErr w:type="gramEnd"/>
      <w:r w:rsidRPr="009C50AA">
        <w:rPr>
          <w:rFonts w:ascii="Tahoma" w:hAnsi="Tahoma" w:cs="Tahoma"/>
        </w:rPr>
        <w:t>;</w:t>
      </w:r>
    </w:p>
    <w:p w:rsidR="00EA3E56" w:rsidRPr="009C50AA" w:rsidRDefault="0004635A" w:rsidP="00EA3E56">
      <w:pPr>
        <w:pStyle w:val="SemEspaamento"/>
        <w:ind w:firstLine="1418"/>
        <w:jc w:val="both"/>
        <w:rPr>
          <w:rFonts w:ascii="Tahoma" w:hAnsi="Tahoma" w:cs="Tahoma"/>
        </w:rPr>
      </w:pPr>
      <w:r w:rsidRPr="009C50AA">
        <w:rPr>
          <w:rFonts w:ascii="Tahoma" w:hAnsi="Tahoma" w:cs="Tahoma"/>
        </w:rPr>
        <w:t>II - p</w:t>
      </w:r>
      <w:r w:rsidR="00EA3E56" w:rsidRPr="009C50AA">
        <w:rPr>
          <w:rFonts w:ascii="Tahoma" w:hAnsi="Tahoma" w:cs="Tahoma"/>
        </w:rPr>
        <w:t>ossibilitar o retorno à escolarização formal àqueles jovens e adultos sem domínio do Letramento Formal;</w:t>
      </w:r>
    </w:p>
    <w:p w:rsidR="00EA3E56" w:rsidRPr="009C50AA" w:rsidRDefault="0004635A" w:rsidP="00EA3E56">
      <w:pPr>
        <w:pStyle w:val="SemEspaamento"/>
        <w:ind w:firstLine="1418"/>
        <w:jc w:val="both"/>
        <w:rPr>
          <w:rFonts w:ascii="Tahoma" w:hAnsi="Tahoma" w:cs="Tahoma"/>
        </w:rPr>
      </w:pPr>
      <w:r w:rsidRPr="009C50AA">
        <w:rPr>
          <w:rFonts w:ascii="Tahoma" w:hAnsi="Tahoma" w:cs="Tahoma"/>
        </w:rPr>
        <w:t>III - p</w:t>
      </w:r>
      <w:r w:rsidR="00EA3E56" w:rsidRPr="009C50AA">
        <w:rPr>
          <w:rFonts w:ascii="Tahoma" w:hAnsi="Tahoma" w:cs="Tahoma"/>
        </w:rPr>
        <w:t>reparar o jovem e adulto, público-alvo do programa, para o pleno exercício da sua cidadania;</w:t>
      </w:r>
    </w:p>
    <w:p w:rsidR="00EA3E56" w:rsidRPr="009C50AA" w:rsidRDefault="0004635A" w:rsidP="00EA3E56">
      <w:pPr>
        <w:pStyle w:val="SemEspaamento"/>
        <w:ind w:firstLine="1418"/>
        <w:jc w:val="both"/>
        <w:rPr>
          <w:rFonts w:ascii="Tahoma" w:hAnsi="Tahoma" w:cs="Tahoma"/>
        </w:rPr>
      </w:pPr>
      <w:r w:rsidRPr="009C50AA">
        <w:rPr>
          <w:rFonts w:ascii="Tahoma" w:hAnsi="Tahoma" w:cs="Tahoma"/>
        </w:rPr>
        <w:t>IV - p</w:t>
      </w:r>
      <w:r w:rsidR="00EA3E56" w:rsidRPr="009C50AA">
        <w:rPr>
          <w:rFonts w:ascii="Tahoma" w:hAnsi="Tahoma" w:cs="Tahoma"/>
        </w:rPr>
        <w:t>roporcionar crescimento pessoal e profissional aos educandos do PROEJA.</w:t>
      </w:r>
    </w:p>
    <w:p w:rsidR="00EA3E56" w:rsidRPr="009C50AA" w:rsidRDefault="00EA3E56" w:rsidP="00EA3E56">
      <w:pPr>
        <w:pStyle w:val="SemEspaamento"/>
        <w:ind w:firstLine="1418"/>
        <w:jc w:val="both"/>
        <w:rPr>
          <w:rFonts w:ascii="Tahoma" w:hAnsi="Tahoma" w:cs="Tahoma"/>
        </w:rPr>
      </w:pPr>
    </w:p>
    <w:p w:rsidR="00EA3E56" w:rsidRPr="009C50AA" w:rsidRDefault="00EA3E56" w:rsidP="00EA3E56">
      <w:pPr>
        <w:pStyle w:val="SemEspaamento"/>
        <w:ind w:firstLine="1418"/>
        <w:jc w:val="both"/>
        <w:rPr>
          <w:rFonts w:ascii="Tahoma" w:hAnsi="Tahoma" w:cs="Tahoma"/>
        </w:rPr>
      </w:pPr>
      <w:r w:rsidRPr="009C50AA">
        <w:rPr>
          <w:rFonts w:ascii="Tahoma" w:hAnsi="Tahoma" w:cs="Tahoma"/>
          <w:b/>
        </w:rPr>
        <w:t xml:space="preserve">§2º - </w:t>
      </w:r>
      <w:r w:rsidRPr="009C50AA">
        <w:rPr>
          <w:rFonts w:ascii="Tahoma" w:hAnsi="Tahoma" w:cs="Tahoma"/>
        </w:rPr>
        <w:t xml:space="preserve">A </w:t>
      </w:r>
      <w:proofErr w:type="gramStart"/>
      <w:r w:rsidRPr="009C50AA">
        <w:rPr>
          <w:rFonts w:ascii="Tahoma" w:hAnsi="Tahoma" w:cs="Tahoma"/>
        </w:rPr>
        <w:t>implementação</w:t>
      </w:r>
      <w:proofErr w:type="gramEnd"/>
      <w:r w:rsidRPr="009C50AA">
        <w:rPr>
          <w:rFonts w:ascii="Tahoma" w:hAnsi="Tahoma" w:cs="Tahoma"/>
        </w:rPr>
        <w:t xml:space="preserve"> do referido Programa será feita em regime de colaboração entre o Município e organismos da sociedade civil.</w:t>
      </w:r>
    </w:p>
    <w:p w:rsidR="00EA3E56" w:rsidRPr="009C50AA" w:rsidRDefault="00EA3E56" w:rsidP="00EA3E56">
      <w:pPr>
        <w:pStyle w:val="SemEspaamento"/>
        <w:ind w:firstLine="1418"/>
        <w:jc w:val="both"/>
        <w:rPr>
          <w:rFonts w:ascii="Tahoma" w:hAnsi="Tahoma" w:cs="Tahoma"/>
        </w:rPr>
      </w:pPr>
    </w:p>
    <w:p w:rsidR="00EA3E56" w:rsidRPr="009C50AA" w:rsidRDefault="00EA3E56" w:rsidP="00EA3E56">
      <w:pPr>
        <w:pStyle w:val="SemEspaamento"/>
        <w:ind w:firstLine="1418"/>
        <w:jc w:val="both"/>
        <w:rPr>
          <w:rFonts w:ascii="Tahoma" w:hAnsi="Tahoma" w:cs="Tahoma"/>
        </w:rPr>
      </w:pPr>
      <w:r w:rsidRPr="009C50AA">
        <w:rPr>
          <w:rFonts w:ascii="Tahoma" w:hAnsi="Tahoma" w:cs="Tahoma"/>
          <w:b/>
        </w:rPr>
        <w:t xml:space="preserve">Art. 2º </w:t>
      </w:r>
      <w:r w:rsidRPr="009C50AA">
        <w:rPr>
          <w:rFonts w:ascii="Tahoma" w:hAnsi="Tahoma" w:cs="Tahoma"/>
        </w:rPr>
        <w:t>São beneficiários do PROEJA:</w:t>
      </w:r>
    </w:p>
    <w:p w:rsidR="00EA3E56" w:rsidRPr="009C50AA" w:rsidRDefault="00EA3E56" w:rsidP="00EA3E56">
      <w:pPr>
        <w:pStyle w:val="SemEspaamento"/>
        <w:ind w:firstLine="1418"/>
        <w:jc w:val="both"/>
        <w:rPr>
          <w:rFonts w:ascii="Tahoma" w:hAnsi="Tahoma" w:cs="Tahoma"/>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lastRenderedPageBreak/>
        <w:t>I</w:t>
      </w:r>
      <w:r w:rsidR="00006B26" w:rsidRPr="009C50AA">
        <w:rPr>
          <w:rFonts w:ascii="Tahoma" w:hAnsi="Tahoma" w:cs="Tahoma"/>
          <w:sz w:val="24"/>
          <w:szCs w:val="24"/>
        </w:rPr>
        <w:t xml:space="preserve"> - </w:t>
      </w:r>
      <w:r w:rsidRPr="009C50AA">
        <w:rPr>
          <w:rFonts w:ascii="Tahoma" w:hAnsi="Tahoma" w:cs="Tahoma"/>
          <w:sz w:val="24"/>
          <w:szCs w:val="24"/>
        </w:rPr>
        <w:t>jovens com 15 anos ou mais, adultos e idosos provenientes dos programas de alfabetização federal e estadual ou que estejam aptos a acompanhar o desenvolvimento das turmas, doravante denominados “educandos”.</w:t>
      </w: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II</w:t>
      </w:r>
      <w:r w:rsidR="00006B26" w:rsidRPr="009C50AA">
        <w:rPr>
          <w:rFonts w:ascii="Tahoma" w:hAnsi="Tahoma" w:cs="Tahoma"/>
          <w:sz w:val="24"/>
          <w:szCs w:val="24"/>
        </w:rPr>
        <w:t xml:space="preserve"> - </w:t>
      </w:r>
      <w:r w:rsidRPr="009C50AA">
        <w:rPr>
          <w:rFonts w:ascii="Tahoma" w:hAnsi="Tahoma" w:cs="Tahoma"/>
          <w:sz w:val="24"/>
          <w:szCs w:val="24"/>
        </w:rPr>
        <w:t>bolsista educador;</w:t>
      </w: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III</w:t>
      </w:r>
      <w:r w:rsidR="00006B26" w:rsidRPr="009C50AA">
        <w:rPr>
          <w:rFonts w:ascii="Tahoma" w:hAnsi="Tahoma" w:cs="Tahoma"/>
          <w:sz w:val="24"/>
          <w:szCs w:val="24"/>
        </w:rPr>
        <w:t xml:space="preserve"> - </w:t>
      </w:r>
      <w:r w:rsidRPr="009C50AA">
        <w:rPr>
          <w:rFonts w:ascii="Tahoma" w:hAnsi="Tahoma" w:cs="Tahoma"/>
          <w:sz w:val="24"/>
          <w:szCs w:val="24"/>
        </w:rPr>
        <w:t xml:space="preserve">bolsista tradutor-intérprete da Língua Brasileira de Sinais (LIBRAS), que </w:t>
      </w:r>
      <w:r w:rsidR="00006B26" w:rsidRPr="009C50AA">
        <w:rPr>
          <w:rFonts w:ascii="Tahoma" w:hAnsi="Tahoma" w:cs="Tahoma"/>
          <w:sz w:val="24"/>
          <w:szCs w:val="24"/>
        </w:rPr>
        <w:t>irão assessorar</w:t>
      </w:r>
      <w:r w:rsidRPr="009C50AA">
        <w:rPr>
          <w:rFonts w:ascii="Tahoma" w:hAnsi="Tahoma" w:cs="Tahoma"/>
          <w:sz w:val="24"/>
          <w:szCs w:val="24"/>
        </w:rPr>
        <w:t xml:space="preserve"> os educadores em turmas com deficientes auditivos;</w:t>
      </w: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IV</w:t>
      </w:r>
      <w:r w:rsidR="00006B26" w:rsidRPr="009C50AA">
        <w:rPr>
          <w:rFonts w:ascii="Tahoma" w:hAnsi="Tahoma" w:cs="Tahoma"/>
          <w:sz w:val="24"/>
          <w:szCs w:val="24"/>
        </w:rPr>
        <w:t xml:space="preserve"> - </w:t>
      </w:r>
      <w:proofErr w:type="gramStart"/>
      <w:r w:rsidRPr="009C50AA">
        <w:rPr>
          <w:rFonts w:ascii="Tahoma" w:hAnsi="Tahoma" w:cs="Tahoma"/>
          <w:sz w:val="24"/>
          <w:szCs w:val="24"/>
        </w:rPr>
        <w:t>educadores-coordenadores</w:t>
      </w:r>
      <w:proofErr w:type="gramEnd"/>
      <w:r w:rsidRPr="009C50AA">
        <w:rPr>
          <w:rFonts w:ascii="Tahoma" w:hAnsi="Tahoma" w:cs="Tahoma"/>
          <w:sz w:val="24"/>
          <w:szCs w:val="24"/>
        </w:rPr>
        <w:t xml:space="preserve"> de turmas.</w:t>
      </w:r>
    </w:p>
    <w:p w:rsidR="00EA3E56" w:rsidRPr="009C50AA" w:rsidRDefault="00EA3E56" w:rsidP="00EA3E56">
      <w:pPr>
        <w:pStyle w:val="SemEspaamento"/>
        <w:ind w:firstLine="1418"/>
        <w:jc w:val="both"/>
        <w:rPr>
          <w:rFonts w:ascii="Tahoma" w:hAnsi="Tahoma" w:cs="Tahoma"/>
        </w:rPr>
      </w:pPr>
    </w:p>
    <w:p w:rsidR="00EA3E56" w:rsidRPr="009C50AA" w:rsidRDefault="00EA3E56" w:rsidP="00EA3E56">
      <w:pPr>
        <w:pStyle w:val="SemEspaamento"/>
        <w:ind w:firstLine="1418"/>
        <w:jc w:val="both"/>
        <w:rPr>
          <w:rFonts w:ascii="Tahoma" w:hAnsi="Tahoma" w:cs="Tahoma"/>
        </w:rPr>
      </w:pPr>
      <w:r w:rsidRPr="009C50AA">
        <w:rPr>
          <w:rFonts w:ascii="Tahoma" w:hAnsi="Tahoma" w:cs="Tahoma"/>
          <w:b/>
        </w:rPr>
        <w:t>Art. 3º</w:t>
      </w:r>
      <w:r w:rsidR="00006B26" w:rsidRPr="009C50AA">
        <w:rPr>
          <w:rFonts w:ascii="Tahoma" w:hAnsi="Tahoma" w:cs="Tahoma"/>
          <w:b/>
        </w:rPr>
        <w:t xml:space="preserve"> </w:t>
      </w:r>
      <w:r w:rsidRPr="009C50AA">
        <w:rPr>
          <w:rFonts w:ascii="Tahoma" w:hAnsi="Tahoma" w:cs="Tahoma"/>
        </w:rPr>
        <w:t>São agentes do PROEJA:</w:t>
      </w:r>
    </w:p>
    <w:p w:rsidR="00EA3E56" w:rsidRPr="009C50AA" w:rsidRDefault="00EA3E56" w:rsidP="00EA3E56">
      <w:pPr>
        <w:pStyle w:val="SemEspaamento"/>
        <w:tabs>
          <w:tab w:val="left" w:pos="851"/>
        </w:tabs>
        <w:ind w:firstLine="1418"/>
        <w:jc w:val="both"/>
        <w:rPr>
          <w:rFonts w:ascii="Tahoma" w:hAnsi="Tahoma" w:cs="Tahoma"/>
        </w:rPr>
      </w:pPr>
    </w:p>
    <w:p w:rsidR="00EA3E56" w:rsidRPr="009C50AA" w:rsidRDefault="00EA3E56" w:rsidP="00EA3E56">
      <w:pPr>
        <w:pStyle w:val="SemEspaamento"/>
        <w:tabs>
          <w:tab w:val="left" w:pos="851"/>
        </w:tabs>
        <w:ind w:firstLine="1418"/>
        <w:jc w:val="both"/>
        <w:rPr>
          <w:rFonts w:ascii="Tahoma" w:hAnsi="Tahoma" w:cs="Tahoma"/>
        </w:rPr>
      </w:pPr>
      <w:r w:rsidRPr="009C50AA">
        <w:rPr>
          <w:rFonts w:ascii="Tahoma" w:hAnsi="Tahoma" w:cs="Tahoma"/>
        </w:rPr>
        <w:t>I</w:t>
      </w:r>
      <w:r w:rsidR="00006B26" w:rsidRPr="009C50AA">
        <w:rPr>
          <w:rFonts w:ascii="Tahoma" w:hAnsi="Tahoma" w:cs="Tahoma"/>
        </w:rPr>
        <w:t xml:space="preserve"> - </w:t>
      </w:r>
      <w:r w:rsidRPr="009C50AA">
        <w:rPr>
          <w:rFonts w:ascii="Tahoma" w:hAnsi="Tahoma" w:cs="Tahoma"/>
        </w:rPr>
        <w:t>Secretaria Municipal de Educação;</w:t>
      </w:r>
    </w:p>
    <w:p w:rsidR="00EA3E56" w:rsidRPr="009C50AA" w:rsidRDefault="00EA3E56" w:rsidP="00EA3E56">
      <w:pPr>
        <w:pStyle w:val="SemEspaamento"/>
        <w:tabs>
          <w:tab w:val="left" w:pos="851"/>
        </w:tabs>
        <w:ind w:firstLine="1418"/>
        <w:jc w:val="both"/>
        <w:rPr>
          <w:rFonts w:ascii="Tahoma" w:hAnsi="Tahoma" w:cs="Tahoma"/>
        </w:rPr>
      </w:pPr>
    </w:p>
    <w:p w:rsidR="00EA3E56" w:rsidRPr="009C50AA" w:rsidRDefault="00EA3E56" w:rsidP="00EA3E56">
      <w:pPr>
        <w:pStyle w:val="SemEspaamento"/>
        <w:tabs>
          <w:tab w:val="left" w:pos="851"/>
        </w:tabs>
        <w:ind w:firstLine="1418"/>
        <w:jc w:val="both"/>
        <w:rPr>
          <w:rFonts w:ascii="Tahoma" w:hAnsi="Tahoma" w:cs="Tahoma"/>
        </w:rPr>
      </w:pPr>
      <w:r w:rsidRPr="009C50AA">
        <w:rPr>
          <w:rFonts w:ascii="Tahoma" w:hAnsi="Tahoma" w:cs="Tahoma"/>
        </w:rPr>
        <w:t>II</w:t>
      </w:r>
      <w:r w:rsidR="00006B26" w:rsidRPr="009C50AA">
        <w:rPr>
          <w:rFonts w:ascii="Tahoma" w:hAnsi="Tahoma" w:cs="Tahoma"/>
        </w:rPr>
        <w:t xml:space="preserve"> - </w:t>
      </w:r>
      <w:r w:rsidRPr="009C50AA">
        <w:rPr>
          <w:rFonts w:ascii="Tahoma" w:hAnsi="Tahoma" w:cs="Tahoma"/>
        </w:rPr>
        <w:t>Conselho Municipal de Educação;</w:t>
      </w:r>
    </w:p>
    <w:p w:rsidR="00EA3E56" w:rsidRPr="009C50AA" w:rsidRDefault="00EA3E56" w:rsidP="00EA3E56">
      <w:pPr>
        <w:pStyle w:val="SemEspaamento"/>
        <w:tabs>
          <w:tab w:val="left" w:pos="851"/>
        </w:tabs>
        <w:ind w:firstLine="1418"/>
        <w:jc w:val="both"/>
        <w:rPr>
          <w:rFonts w:ascii="Tahoma" w:hAnsi="Tahoma" w:cs="Tahoma"/>
        </w:rPr>
      </w:pPr>
    </w:p>
    <w:p w:rsidR="00EA3E56" w:rsidRPr="009C50AA" w:rsidRDefault="00EA3E56" w:rsidP="00EA3E56">
      <w:pPr>
        <w:pStyle w:val="SemEspaamento"/>
        <w:tabs>
          <w:tab w:val="left" w:pos="851"/>
        </w:tabs>
        <w:ind w:firstLine="1418"/>
        <w:jc w:val="both"/>
        <w:rPr>
          <w:rFonts w:ascii="Tahoma" w:hAnsi="Tahoma" w:cs="Tahoma"/>
        </w:rPr>
      </w:pPr>
      <w:r w:rsidRPr="009C50AA">
        <w:rPr>
          <w:rFonts w:ascii="Tahoma" w:hAnsi="Tahoma" w:cs="Tahoma"/>
        </w:rPr>
        <w:t>III</w:t>
      </w:r>
      <w:r w:rsidR="00006B26" w:rsidRPr="009C50AA">
        <w:rPr>
          <w:rFonts w:ascii="Tahoma" w:hAnsi="Tahoma" w:cs="Tahoma"/>
        </w:rPr>
        <w:t xml:space="preserve"> - Gestores</w:t>
      </w:r>
      <w:r w:rsidRPr="009C50AA">
        <w:rPr>
          <w:rFonts w:ascii="Tahoma" w:hAnsi="Tahoma" w:cs="Tahoma"/>
        </w:rPr>
        <w:t xml:space="preserve"> das escolas municipais;</w:t>
      </w:r>
    </w:p>
    <w:p w:rsidR="00EA3E56" w:rsidRPr="009C50AA" w:rsidRDefault="00EA3E56" w:rsidP="00EA3E56">
      <w:pPr>
        <w:pStyle w:val="SemEspaamento"/>
        <w:tabs>
          <w:tab w:val="left" w:pos="851"/>
        </w:tabs>
        <w:ind w:firstLine="1418"/>
        <w:jc w:val="both"/>
        <w:rPr>
          <w:rFonts w:ascii="Tahoma" w:hAnsi="Tahoma" w:cs="Tahoma"/>
        </w:rPr>
      </w:pPr>
    </w:p>
    <w:p w:rsidR="00EA3E56" w:rsidRPr="009C50AA" w:rsidRDefault="00EA3E56" w:rsidP="00EA3E56">
      <w:pPr>
        <w:pStyle w:val="SemEspaamento"/>
        <w:tabs>
          <w:tab w:val="left" w:pos="851"/>
        </w:tabs>
        <w:ind w:firstLine="1418"/>
        <w:jc w:val="both"/>
        <w:rPr>
          <w:rFonts w:ascii="Tahoma" w:hAnsi="Tahoma" w:cs="Tahoma"/>
        </w:rPr>
      </w:pPr>
      <w:r w:rsidRPr="009C50AA">
        <w:rPr>
          <w:rFonts w:ascii="Tahoma" w:hAnsi="Tahoma" w:cs="Tahoma"/>
        </w:rPr>
        <w:t>IV</w:t>
      </w:r>
      <w:r w:rsidR="00006B26" w:rsidRPr="009C50AA">
        <w:rPr>
          <w:rFonts w:ascii="Tahoma" w:hAnsi="Tahoma" w:cs="Tahoma"/>
        </w:rPr>
        <w:t xml:space="preserve"> - </w:t>
      </w:r>
      <w:r w:rsidRPr="009C50AA">
        <w:rPr>
          <w:rFonts w:ascii="Tahoma" w:hAnsi="Tahoma" w:cs="Tahoma"/>
        </w:rPr>
        <w:t>Coordenadores pedagógicos do município;</w:t>
      </w:r>
    </w:p>
    <w:p w:rsidR="00EA3E56" w:rsidRPr="009C50AA" w:rsidRDefault="00EA3E56" w:rsidP="00EA3E56">
      <w:pPr>
        <w:pStyle w:val="SemEspaamento"/>
        <w:tabs>
          <w:tab w:val="left" w:pos="851"/>
        </w:tabs>
        <w:ind w:firstLine="1418"/>
        <w:jc w:val="both"/>
        <w:rPr>
          <w:rFonts w:ascii="Tahoma" w:hAnsi="Tahoma" w:cs="Tahoma"/>
        </w:rPr>
      </w:pPr>
    </w:p>
    <w:p w:rsidR="00EA3E56" w:rsidRPr="009C50AA" w:rsidRDefault="00EA3E56" w:rsidP="00EA3E56">
      <w:pPr>
        <w:pStyle w:val="SemEspaamento"/>
        <w:tabs>
          <w:tab w:val="left" w:pos="851"/>
        </w:tabs>
        <w:ind w:firstLine="1418"/>
        <w:jc w:val="both"/>
        <w:rPr>
          <w:rFonts w:ascii="Tahoma" w:hAnsi="Tahoma" w:cs="Tahoma"/>
        </w:rPr>
      </w:pPr>
      <w:r w:rsidRPr="009C50AA">
        <w:rPr>
          <w:rFonts w:ascii="Tahoma" w:hAnsi="Tahoma" w:cs="Tahoma"/>
          <w:b/>
        </w:rPr>
        <w:t>Art. 4º</w:t>
      </w:r>
      <w:r w:rsidR="00006B26" w:rsidRPr="009C50AA">
        <w:rPr>
          <w:rFonts w:ascii="Tahoma" w:hAnsi="Tahoma" w:cs="Tahoma"/>
          <w:b/>
        </w:rPr>
        <w:t xml:space="preserve"> </w:t>
      </w:r>
      <w:r w:rsidR="00006B26" w:rsidRPr="009C50AA">
        <w:rPr>
          <w:rFonts w:ascii="Tahoma" w:hAnsi="Tahoma" w:cs="Tahoma"/>
        </w:rPr>
        <w:t>Compete a</w:t>
      </w:r>
      <w:r w:rsidRPr="009C50AA">
        <w:rPr>
          <w:rFonts w:ascii="Tahoma" w:hAnsi="Tahoma" w:cs="Tahoma"/>
        </w:rPr>
        <w:t>os agentes do PROEJA:</w:t>
      </w:r>
    </w:p>
    <w:p w:rsidR="00EA3E56" w:rsidRPr="009C50AA" w:rsidRDefault="00EA3E56" w:rsidP="00EA3E56">
      <w:pPr>
        <w:pStyle w:val="SemEspaamento"/>
        <w:tabs>
          <w:tab w:val="left" w:pos="851"/>
        </w:tabs>
        <w:ind w:firstLine="1418"/>
        <w:jc w:val="both"/>
        <w:rPr>
          <w:rFonts w:ascii="Tahoma" w:hAnsi="Tahoma" w:cs="Tahoma"/>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I</w:t>
      </w:r>
      <w:r w:rsidR="00006B26" w:rsidRPr="009C50AA">
        <w:rPr>
          <w:rFonts w:ascii="Tahoma" w:hAnsi="Tahoma" w:cs="Tahoma"/>
          <w:sz w:val="24"/>
          <w:szCs w:val="24"/>
        </w:rPr>
        <w:t xml:space="preserve"> - </w:t>
      </w:r>
      <w:r w:rsidRPr="009C50AA">
        <w:rPr>
          <w:rFonts w:ascii="Tahoma" w:hAnsi="Tahoma" w:cs="Tahoma"/>
          <w:sz w:val="24"/>
          <w:szCs w:val="24"/>
        </w:rPr>
        <w:t xml:space="preserve">à Secretaria Municipal de Educação coordenar, acompanhar e avaliar a </w:t>
      </w:r>
      <w:proofErr w:type="gramStart"/>
      <w:r w:rsidRPr="009C50AA">
        <w:rPr>
          <w:rFonts w:ascii="Tahoma" w:hAnsi="Tahoma" w:cs="Tahoma"/>
          <w:sz w:val="24"/>
          <w:szCs w:val="24"/>
        </w:rPr>
        <w:t>implementação</w:t>
      </w:r>
      <w:proofErr w:type="gramEnd"/>
      <w:r w:rsidRPr="009C50AA">
        <w:rPr>
          <w:rFonts w:ascii="Tahoma" w:hAnsi="Tahoma" w:cs="Tahoma"/>
          <w:sz w:val="24"/>
          <w:szCs w:val="24"/>
        </w:rPr>
        <w:t xml:space="preserve"> das ações do Programa e de outros instrumentos que considerar apropriados para o acompanhamento e a avaliação da consecução do </w:t>
      </w:r>
      <w:r w:rsidR="0004635A" w:rsidRPr="009C50AA">
        <w:rPr>
          <w:rFonts w:ascii="Tahoma" w:hAnsi="Tahoma" w:cs="Tahoma"/>
          <w:sz w:val="24"/>
          <w:szCs w:val="24"/>
        </w:rPr>
        <w:t>mesmo</w:t>
      </w:r>
      <w:r w:rsidRPr="009C50AA">
        <w:rPr>
          <w:rFonts w:ascii="Tahoma" w:hAnsi="Tahoma" w:cs="Tahoma"/>
          <w:sz w:val="24"/>
          <w:szCs w:val="24"/>
        </w:rPr>
        <w:t>;</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II</w:t>
      </w:r>
      <w:r w:rsidR="00006B26" w:rsidRPr="009C50AA">
        <w:rPr>
          <w:rFonts w:ascii="Tahoma" w:hAnsi="Tahoma" w:cs="Tahoma"/>
          <w:sz w:val="24"/>
          <w:szCs w:val="24"/>
        </w:rPr>
        <w:t xml:space="preserve"> - </w:t>
      </w:r>
      <w:r w:rsidRPr="009C50AA">
        <w:rPr>
          <w:rFonts w:ascii="Tahoma" w:hAnsi="Tahoma" w:cs="Tahoma"/>
          <w:sz w:val="24"/>
          <w:szCs w:val="24"/>
        </w:rPr>
        <w:t>ao Conselho Municipal de Educação analisar o Plano Plurianual de Educação de Jovens e Adultos, aprovando-o ou sugerindo alterações, assim como pronunciar-se sobre revisão do mesmo;</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III</w:t>
      </w:r>
      <w:r w:rsidR="00006B26" w:rsidRPr="009C50AA">
        <w:rPr>
          <w:rFonts w:ascii="Tahoma" w:hAnsi="Tahoma" w:cs="Tahoma"/>
          <w:sz w:val="24"/>
          <w:szCs w:val="24"/>
        </w:rPr>
        <w:t xml:space="preserve"> - </w:t>
      </w:r>
      <w:r w:rsidRPr="009C50AA">
        <w:rPr>
          <w:rFonts w:ascii="Tahoma" w:hAnsi="Tahoma" w:cs="Tahoma"/>
          <w:sz w:val="24"/>
          <w:szCs w:val="24"/>
        </w:rPr>
        <w:t>aos diretores das escolas municipais de ensino compete apoiar o PROEJA nas suas atribuições e matricular os alunos na escola conforme delimitação territorial;</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lastRenderedPageBreak/>
        <w:t>IV</w:t>
      </w:r>
      <w:r w:rsidR="00202EB0" w:rsidRPr="009C50AA">
        <w:rPr>
          <w:rFonts w:ascii="Tahoma" w:hAnsi="Tahoma" w:cs="Tahoma"/>
          <w:sz w:val="24"/>
          <w:szCs w:val="24"/>
        </w:rPr>
        <w:t xml:space="preserve"> - </w:t>
      </w:r>
      <w:r w:rsidRPr="009C50AA">
        <w:rPr>
          <w:rFonts w:ascii="Tahoma" w:hAnsi="Tahoma" w:cs="Tahoma"/>
          <w:sz w:val="24"/>
          <w:szCs w:val="24"/>
        </w:rPr>
        <w:t>aos coordenadores pedagógicos do município compete apoiar o programa e dar suporte pedagógico, conforme delimitação territorial da escola à qual está ligado;</w:t>
      </w:r>
    </w:p>
    <w:p w:rsidR="00EA3E56" w:rsidRPr="009C50AA" w:rsidRDefault="00EA3E56" w:rsidP="00EA3E56">
      <w:pPr>
        <w:pStyle w:val="SemEspaamento"/>
        <w:ind w:firstLine="1418"/>
        <w:jc w:val="both"/>
        <w:rPr>
          <w:rFonts w:ascii="Tahoma" w:hAnsi="Tahoma" w:cs="Tahoma"/>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 xml:space="preserve">Art. 5º </w:t>
      </w:r>
      <w:r w:rsidRPr="009C50AA">
        <w:rPr>
          <w:rFonts w:ascii="Tahoma" w:hAnsi="Tahoma" w:cs="Tahoma"/>
          <w:sz w:val="24"/>
          <w:szCs w:val="24"/>
        </w:rPr>
        <w:t xml:space="preserve">O curso de Educação de Jovens e Adultos terá </w:t>
      </w:r>
      <w:proofErr w:type="gramStart"/>
      <w:r w:rsidRPr="009C50AA">
        <w:rPr>
          <w:rFonts w:ascii="Tahoma" w:hAnsi="Tahoma" w:cs="Tahoma"/>
          <w:sz w:val="24"/>
          <w:szCs w:val="24"/>
        </w:rPr>
        <w:t>8</w:t>
      </w:r>
      <w:proofErr w:type="gramEnd"/>
      <w:r w:rsidRPr="009C50AA">
        <w:rPr>
          <w:rFonts w:ascii="Tahoma" w:hAnsi="Tahoma" w:cs="Tahoma"/>
          <w:sz w:val="24"/>
          <w:szCs w:val="24"/>
        </w:rPr>
        <w:t xml:space="preserve"> (oito) meses de duração com, no mínimo, 800 (oitocentas) horas-aula, incluindo as horas com atividades complementares;</w:t>
      </w:r>
    </w:p>
    <w:p w:rsidR="00EA3E56" w:rsidRPr="009C50AA" w:rsidRDefault="00EA3E56" w:rsidP="00EA3E56">
      <w:pPr>
        <w:pStyle w:val="SemEspaamento"/>
        <w:ind w:firstLine="1418"/>
        <w:jc w:val="both"/>
        <w:rPr>
          <w:rFonts w:ascii="Tahoma" w:hAnsi="Tahoma" w:cs="Tahoma"/>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Art. 6º</w:t>
      </w:r>
      <w:r w:rsidRPr="009C50AA">
        <w:rPr>
          <w:rFonts w:ascii="Tahoma" w:hAnsi="Tahoma" w:cs="Tahoma"/>
          <w:sz w:val="24"/>
          <w:szCs w:val="24"/>
        </w:rPr>
        <w:t xml:space="preserve"> O número de educandos em cada turma será no mínimo 20 (vinte) e no máximo 30 (trinta).</w:t>
      </w:r>
    </w:p>
    <w:p w:rsidR="00EA3E56" w:rsidRPr="009C50AA" w:rsidRDefault="00EA3E56" w:rsidP="00EA3E56">
      <w:pPr>
        <w:pStyle w:val="SemEspaamento"/>
        <w:ind w:firstLine="1418"/>
        <w:jc w:val="both"/>
        <w:rPr>
          <w:rFonts w:ascii="Tahoma" w:hAnsi="Tahoma" w:cs="Tahoma"/>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 xml:space="preserve">Parágrafo </w:t>
      </w:r>
      <w:r w:rsidR="005B3E82" w:rsidRPr="009C50AA">
        <w:rPr>
          <w:rFonts w:ascii="Tahoma" w:hAnsi="Tahoma" w:cs="Tahoma"/>
          <w:b/>
          <w:sz w:val="24"/>
          <w:szCs w:val="24"/>
        </w:rPr>
        <w:t>ú</w:t>
      </w:r>
      <w:r w:rsidRPr="009C50AA">
        <w:rPr>
          <w:rFonts w:ascii="Tahoma" w:hAnsi="Tahoma" w:cs="Tahoma"/>
          <w:b/>
          <w:sz w:val="24"/>
          <w:szCs w:val="24"/>
        </w:rPr>
        <w:t>nico.</w:t>
      </w:r>
      <w:r w:rsidRPr="009C50AA">
        <w:rPr>
          <w:rFonts w:ascii="Tahoma" w:hAnsi="Tahoma" w:cs="Tahoma"/>
          <w:sz w:val="24"/>
          <w:szCs w:val="24"/>
        </w:rPr>
        <w:t xml:space="preserve"> As turmas em que houver jovens e adultos com necessidades educacionais especiais respeitarão o número total de educandos por turma definido no </w:t>
      </w:r>
      <w:r w:rsidRPr="009C50AA">
        <w:rPr>
          <w:rFonts w:ascii="Tahoma" w:hAnsi="Tahoma" w:cs="Tahoma"/>
          <w:i/>
          <w:sz w:val="24"/>
          <w:szCs w:val="24"/>
        </w:rPr>
        <w:t>caput</w:t>
      </w:r>
      <w:r w:rsidRPr="009C50AA">
        <w:rPr>
          <w:rFonts w:ascii="Tahoma" w:hAnsi="Tahoma" w:cs="Tahoma"/>
          <w:sz w:val="24"/>
          <w:szCs w:val="24"/>
        </w:rPr>
        <w:t xml:space="preserve"> deste artigo, recomendando-se para cada turma no máximo </w:t>
      </w:r>
      <w:proofErr w:type="gramStart"/>
      <w:r w:rsidRPr="009C50AA">
        <w:rPr>
          <w:rFonts w:ascii="Tahoma" w:hAnsi="Tahoma" w:cs="Tahoma"/>
          <w:sz w:val="24"/>
          <w:szCs w:val="24"/>
        </w:rPr>
        <w:t>3</w:t>
      </w:r>
      <w:proofErr w:type="gramEnd"/>
      <w:r w:rsidRPr="009C50AA">
        <w:rPr>
          <w:rFonts w:ascii="Tahoma" w:hAnsi="Tahoma" w:cs="Tahoma"/>
          <w:sz w:val="24"/>
          <w:szCs w:val="24"/>
        </w:rPr>
        <w:t xml:space="preserve"> (três) alunos com deficiência, quando esta demandar metodologias, linguagens e códigos específicos.</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Art. 7º</w:t>
      </w:r>
      <w:r w:rsidRPr="009C50AA">
        <w:rPr>
          <w:rFonts w:ascii="Tahoma" w:hAnsi="Tahoma" w:cs="Tahoma"/>
          <w:sz w:val="24"/>
          <w:szCs w:val="24"/>
        </w:rPr>
        <w:t xml:space="preserve"> Todas as turmas deverão ser supervisionadas por educadores-coordenadores de turmas</w:t>
      </w:r>
      <w:r w:rsidR="005B3E82" w:rsidRPr="009C50AA">
        <w:rPr>
          <w:rFonts w:ascii="Tahoma" w:hAnsi="Tahoma" w:cs="Tahoma"/>
          <w:sz w:val="24"/>
          <w:szCs w:val="24"/>
        </w:rPr>
        <w:t>,</w:t>
      </w:r>
      <w:r w:rsidRPr="009C50AA">
        <w:rPr>
          <w:rFonts w:ascii="Tahoma" w:hAnsi="Tahoma" w:cs="Tahoma"/>
          <w:sz w:val="24"/>
          <w:szCs w:val="24"/>
        </w:rPr>
        <w:t xml:space="preserve"> que deverão acompanhar de 10 (dez) a 15 (quinze) turmas de educação ativas para fazer jus ao recebimento de gratificação ou remuneração paga pelo município de Campo Redondo</w:t>
      </w:r>
      <w:r w:rsidR="005B3E82" w:rsidRPr="009C50AA">
        <w:rPr>
          <w:rFonts w:ascii="Tahoma" w:hAnsi="Tahoma" w:cs="Tahoma"/>
          <w:sz w:val="24"/>
          <w:szCs w:val="24"/>
        </w:rPr>
        <w:t>, caso não sejam servidores efetivos</w:t>
      </w:r>
      <w:r w:rsidRPr="009C50AA">
        <w:rPr>
          <w:rFonts w:ascii="Tahoma" w:hAnsi="Tahoma" w:cs="Tahoma"/>
          <w:sz w:val="24"/>
          <w:szCs w:val="24"/>
        </w:rPr>
        <w:t>.</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Art. 8º</w:t>
      </w:r>
      <w:r w:rsidRPr="009C50AA">
        <w:rPr>
          <w:rFonts w:ascii="Tahoma" w:hAnsi="Tahoma" w:cs="Tahoma"/>
          <w:sz w:val="24"/>
          <w:szCs w:val="24"/>
        </w:rPr>
        <w:t xml:space="preserve"> A seleção dos bolsistas educadores de turmas e tradutores-intérpretes deverá ser, preferencialmente, precedida de seleção pública simplificada</w:t>
      </w:r>
      <w:r w:rsidR="00DC610D" w:rsidRPr="009C50AA">
        <w:rPr>
          <w:rFonts w:ascii="Tahoma" w:hAnsi="Tahoma" w:cs="Tahoma"/>
          <w:sz w:val="24"/>
          <w:szCs w:val="24"/>
        </w:rPr>
        <w:t>, mediante apresentação de curriculum vitae e entrevista</w:t>
      </w:r>
      <w:r w:rsidRPr="009C50AA">
        <w:rPr>
          <w:rFonts w:ascii="Tahoma" w:hAnsi="Tahoma" w:cs="Tahoma"/>
          <w:sz w:val="24"/>
          <w:szCs w:val="24"/>
        </w:rPr>
        <w:t>.</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§1º</w:t>
      </w:r>
      <w:r w:rsidR="005B3E82" w:rsidRPr="009C50AA">
        <w:rPr>
          <w:rFonts w:ascii="Tahoma" w:hAnsi="Tahoma" w:cs="Tahoma"/>
          <w:b/>
          <w:sz w:val="24"/>
          <w:szCs w:val="24"/>
        </w:rPr>
        <w:t xml:space="preserve"> - </w:t>
      </w:r>
      <w:r w:rsidRPr="009C50AA">
        <w:rPr>
          <w:rFonts w:ascii="Tahoma" w:hAnsi="Tahoma" w:cs="Tahoma"/>
          <w:sz w:val="24"/>
          <w:szCs w:val="24"/>
        </w:rPr>
        <w:t>A seleção dos bolsistas-educadores deverá considerar os seguintes critérios:</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I</w:t>
      </w:r>
      <w:r w:rsidR="005B3E82" w:rsidRPr="009C50AA">
        <w:rPr>
          <w:rFonts w:ascii="Tahoma" w:hAnsi="Tahoma" w:cs="Tahoma"/>
          <w:sz w:val="24"/>
          <w:szCs w:val="24"/>
        </w:rPr>
        <w:t xml:space="preserve"> - </w:t>
      </w:r>
      <w:r w:rsidRPr="009C50AA">
        <w:rPr>
          <w:rFonts w:ascii="Tahoma" w:hAnsi="Tahoma" w:cs="Tahoma"/>
          <w:sz w:val="24"/>
          <w:szCs w:val="24"/>
        </w:rPr>
        <w:t>o candidato deve, pref</w:t>
      </w:r>
      <w:r w:rsidR="00122365" w:rsidRPr="009C50AA">
        <w:rPr>
          <w:rFonts w:ascii="Tahoma" w:hAnsi="Tahoma" w:cs="Tahoma"/>
          <w:sz w:val="24"/>
          <w:szCs w:val="24"/>
        </w:rPr>
        <w:t>erencialmente, ser professor da rede pública</w:t>
      </w:r>
      <w:r w:rsidRPr="009C50AA">
        <w:rPr>
          <w:rFonts w:ascii="Tahoma" w:hAnsi="Tahoma" w:cs="Tahoma"/>
          <w:sz w:val="24"/>
          <w:szCs w:val="24"/>
        </w:rPr>
        <w:t xml:space="preserve"> de ensino municipal;</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II</w:t>
      </w:r>
      <w:r w:rsidR="005B3E82" w:rsidRPr="009C50AA">
        <w:rPr>
          <w:rFonts w:ascii="Tahoma" w:hAnsi="Tahoma" w:cs="Tahoma"/>
          <w:sz w:val="24"/>
          <w:szCs w:val="24"/>
        </w:rPr>
        <w:t xml:space="preserve"> - </w:t>
      </w:r>
      <w:r w:rsidRPr="009C50AA">
        <w:rPr>
          <w:rFonts w:ascii="Tahoma" w:hAnsi="Tahoma" w:cs="Tahoma"/>
          <w:sz w:val="24"/>
          <w:szCs w:val="24"/>
        </w:rPr>
        <w:t>deve ter, no mínimo, nível médio completo</w:t>
      </w:r>
      <w:r w:rsidR="00122365" w:rsidRPr="009C50AA">
        <w:rPr>
          <w:rFonts w:ascii="Tahoma" w:hAnsi="Tahoma" w:cs="Tahoma"/>
          <w:sz w:val="24"/>
          <w:szCs w:val="24"/>
        </w:rPr>
        <w:t>,</w:t>
      </w:r>
      <w:r w:rsidRPr="009C50AA">
        <w:rPr>
          <w:rFonts w:ascii="Tahoma" w:hAnsi="Tahoma" w:cs="Tahoma"/>
          <w:sz w:val="24"/>
          <w:szCs w:val="24"/>
        </w:rPr>
        <w:t xml:space="preserve"> preferencialmente com magistério;</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lastRenderedPageBreak/>
        <w:t>III</w:t>
      </w:r>
      <w:r w:rsidR="005B3E82" w:rsidRPr="009C50AA">
        <w:rPr>
          <w:rFonts w:ascii="Tahoma" w:hAnsi="Tahoma" w:cs="Tahoma"/>
          <w:sz w:val="24"/>
          <w:szCs w:val="24"/>
        </w:rPr>
        <w:t xml:space="preserve"> - </w:t>
      </w:r>
      <w:r w:rsidRPr="009C50AA">
        <w:rPr>
          <w:rFonts w:ascii="Tahoma" w:hAnsi="Tahoma" w:cs="Tahoma"/>
          <w:sz w:val="24"/>
          <w:szCs w:val="24"/>
        </w:rPr>
        <w:t>deve ter experiência anterior em educação, preferencialmente, em educação de jovens e adultos.</w:t>
      </w: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p>
    <w:p w:rsidR="00EA3E56" w:rsidRPr="009C50AA" w:rsidRDefault="00EA3E56"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§2º</w:t>
      </w:r>
      <w:r w:rsidR="005B3E82" w:rsidRPr="009C50AA">
        <w:rPr>
          <w:rFonts w:ascii="Tahoma" w:hAnsi="Tahoma" w:cs="Tahoma"/>
          <w:b/>
          <w:sz w:val="24"/>
          <w:szCs w:val="24"/>
        </w:rPr>
        <w:t xml:space="preserve"> - </w:t>
      </w:r>
      <w:r w:rsidRPr="009C50AA">
        <w:rPr>
          <w:rFonts w:ascii="Tahoma" w:hAnsi="Tahoma" w:cs="Tahoma"/>
          <w:sz w:val="24"/>
          <w:szCs w:val="24"/>
        </w:rPr>
        <w:t>A</w:t>
      </w:r>
      <w:r w:rsidR="0004635A" w:rsidRPr="009C50AA">
        <w:rPr>
          <w:rFonts w:ascii="Tahoma" w:hAnsi="Tahoma" w:cs="Tahoma"/>
          <w:sz w:val="24"/>
          <w:szCs w:val="24"/>
        </w:rPr>
        <w:t xml:space="preserve"> Ad</w:t>
      </w:r>
      <w:r w:rsidRPr="009C50AA">
        <w:rPr>
          <w:rFonts w:ascii="Tahoma" w:hAnsi="Tahoma" w:cs="Tahoma"/>
          <w:sz w:val="24"/>
          <w:szCs w:val="24"/>
        </w:rPr>
        <w:t xml:space="preserve">ministração Municipal poderá contratar educadores bolsistas, não pertencentes ao quadro municipal efetivo, em quantidade e de acordo com critérios de seleção estabelecidos por Decreto Municipal, unicamente nos casos em que as vagas disponíveis em chamada pública não sejam preenchidas com professores efetivos da rede municipal de ensino; </w:t>
      </w:r>
    </w:p>
    <w:p w:rsidR="00EA3E56" w:rsidRPr="009C50AA" w:rsidRDefault="00EA3E56" w:rsidP="00EA3E56">
      <w:pPr>
        <w:autoSpaceDE w:val="0"/>
        <w:autoSpaceDN w:val="0"/>
        <w:adjustRightInd w:val="0"/>
        <w:ind w:firstLine="1418"/>
        <w:jc w:val="both"/>
        <w:rPr>
          <w:rFonts w:ascii="Tahoma" w:hAnsi="Tahoma" w:cs="Tahoma"/>
          <w:sz w:val="24"/>
          <w:szCs w:val="24"/>
        </w:rPr>
      </w:pPr>
    </w:p>
    <w:p w:rsidR="00554BFD" w:rsidRPr="009C50AA" w:rsidRDefault="00554BFD" w:rsidP="00554BFD">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 xml:space="preserve">§3º - </w:t>
      </w:r>
      <w:r w:rsidRPr="009C50AA">
        <w:rPr>
          <w:rFonts w:ascii="Tahoma" w:hAnsi="Tahoma" w:cs="Tahoma"/>
          <w:sz w:val="24"/>
          <w:szCs w:val="24"/>
        </w:rPr>
        <w:t>O educador bolsista é responsável pela seleção e manutenção da permanência dos alunos na turma sob a sua responsabilidade.</w:t>
      </w:r>
    </w:p>
    <w:p w:rsidR="00554BFD" w:rsidRPr="009C50AA" w:rsidRDefault="00554BFD" w:rsidP="00EA3E56">
      <w:pPr>
        <w:autoSpaceDE w:val="0"/>
        <w:autoSpaceDN w:val="0"/>
        <w:adjustRightInd w:val="0"/>
        <w:ind w:firstLine="1418"/>
        <w:jc w:val="both"/>
        <w:rPr>
          <w:rFonts w:ascii="Tahoma" w:hAnsi="Tahoma" w:cs="Tahoma"/>
          <w:sz w:val="24"/>
          <w:szCs w:val="24"/>
        </w:rPr>
      </w:pPr>
    </w:p>
    <w:p w:rsidR="00EA3E56" w:rsidRPr="009C50AA" w:rsidRDefault="00122365"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w:t>
      </w:r>
      <w:r w:rsidR="00554BFD" w:rsidRPr="009C50AA">
        <w:rPr>
          <w:rFonts w:ascii="Tahoma" w:hAnsi="Tahoma" w:cs="Tahoma"/>
          <w:b/>
          <w:sz w:val="24"/>
          <w:szCs w:val="24"/>
        </w:rPr>
        <w:t>4</w:t>
      </w:r>
      <w:r w:rsidR="00EA3E56" w:rsidRPr="009C50AA">
        <w:rPr>
          <w:rFonts w:ascii="Tahoma" w:hAnsi="Tahoma" w:cs="Tahoma"/>
          <w:b/>
          <w:sz w:val="24"/>
          <w:szCs w:val="24"/>
        </w:rPr>
        <w:t>º</w:t>
      </w:r>
      <w:r w:rsidRPr="009C50AA">
        <w:rPr>
          <w:rFonts w:ascii="Tahoma" w:hAnsi="Tahoma" w:cs="Tahoma"/>
          <w:b/>
          <w:sz w:val="24"/>
          <w:szCs w:val="24"/>
        </w:rPr>
        <w:t xml:space="preserve"> -</w:t>
      </w:r>
      <w:r w:rsidR="00EA3E56" w:rsidRPr="009C50AA">
        <w:rPr>
          <w:rFonts w:ascii="Tahoma" w:hAnsi="Tahoma" w:cs="Tahoma"/>
          <w:b/>
          <w:sz w:val="24"/>
          <w:szCs w:val="24"/>
        </w:rPr>
        <w:t xml:space="preserve"> </w:t>
      </w:r>
      <w:r w:rsidR="00EA3E56" w:rsidRPr="009C50AA">
        <w:rPr>
          <w:rFonts w:ascii="Tahoma" w:hAnsi="Tahoma" w:cs="Tahoma"/>
          <w:sz w:val="24"/>
          <w:szCs w:val="24"/>
        </w:rPr>
        <w:t>A seleção dos educadores-coordenadores de turmas deverá considerar os seguintes critérios:</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122365"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 xml:space="preserve">I – </w:t>
      </w:r>
      <w:r w:rsidR="00EA3E56" w:rsidRPr="009C50AA">
        <w:rPr>
          <w:rFonts w:ascii="Tahoma" w:hAnsi="Tahoma" w:cs="Tahoma"/>
          <w:sz w:val="24"/>
          <w:szCs w:val="24"/>
        </w:rPr>
        <w:t>o candidato deve ter, no mínimo, nível superior;</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122365"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 xml:space="preserve">II – </w:t>
      </w:r>
      <w:r w:rsidR="00EA3E56" w:rsidRPr="009C50AA">
        <w:rPr>
          <w:rFonts w:ascii="Tahoma" w:hAnsi="Tahoma" w:cs="Tahoma"/>
          <w:sz w:val="24"/>
          <w:szCs w:val="24"/>
        </w:rPr>
        <w:t>deve ter experiência anterior em educação, preferencialmente, em educação de jovens e adultos;</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Art. 9º</w:t>
      </w:r>
      <w:r w:rsidRPr="009C50AA">
        <w:rPr>
          <w:rFonts w:ascii="Tahoma" w:hAnsi="Tahoma" w:cs="Tahoma"/>
          <w:sz w:val="24"/>
          <w:szCs w:val="24"/>
        </w:rPr>
        <w:t xml:space="preserve"> As bolsas concedidas no âmbito do PROEJA serão destinadas aos bolsistas selecionados que assumam tarefas de educador</w:t>
      </w:r>
      <w:r w:rsidR="002B6F12" w:rsidRPr="009C50AA">
        <w:rPr>
          <w:rFonts w:ascii="Tahoma" w:hAnsi="Tahoma" w:cs="Tahoma"/>
          <w:sz w:val="24"/>
          <w:szCs w:val="24"/>
        </w:rPr>
        <w:t xml:space="preserve"> ou</w:t>
      </w:r>
      <w:r w:rsidRPr="009C50AA">
        <w:rPr>
          <w:rFonts w:ascii="Tahoma" w:hAnsi="Tahoma" w:cs="Tahoma"/>
          <w:sz w:val="24"/>
          <w:szCs w:val="24"/>
        </w:rPr>
        <w:t xml:space="preserve"> tradutor-intérprete de LIBRAS.</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Art. 10.</w:t>
      </w:r>
      <w:r w:rsidRPr="009C50AA">
        <w:rPr>
          <w:rFonts w:ascii="Tahoma" w:hAnsi="Tahoma" w:cs="Tahoma"/>
          <w:sz w:val="24"/>
          <w:szCs w:val="24"/>
        </w:rPr>
        <w:t xml:space="preserve"> A título de bolsa ou gratificação, a Prefeitura Municipal de Campo Redondo pagará aos bolsistas selecionados no Programa e vinculados a turmas ativas</w:t>
      </w:r>
      <w:r w:rsidR="002B6F12" w:rsidRPr="009C50AA">
        <w:rPr>
          <w:rFonts w:ascii="Tahoma" w:hAnsi="Tahoma" w:cs="Tahoma"/>
          <w:sz w:val="24"/>
          <w:szCs w:val="24"/>
        </w:rPr>
        <w:t>,</w:t>
      </w:r>
      <w:r w:rsidRPr="009C50AA">
        <w:rPr>
          <w:rFonts w:ascii="Tahoma" w:hAnsi="Tahoma" w:cs="Tahoma"/>
          <w:sz w:val="24"/>
          <w:szCs w:val="24"/>
        </w:rPr>
        <w:t xml:space="preserve"> os seguintes valores mensais</w:t>
      </w:r>
      <w:r w:rsidR="002B6F12" w:rsidRPr="009C50AA">
        <w:rPr>
          <w:rFonts w:ascii="Tahoma" w:hAnsi="Tahoma" w:cs="Tahoma"/>
          <w:sz w:val="24"/>
          <w:szCs w:val="24"/>
        </w:rPr>
        <w:t xml:space="preserve">, </w:t>
      </w:r>
      <w:r w:rsidRPr="009C50AA">
        <w:rPr>
          <w:rFonts w:ascii="Tahoma" w:hAnsi="Tahoma" w:cs="Tahoma"/>
          <w:sz w:val="24"/>
          <w:szCs w:val="24"/>
        </w:rPr>
        <w:t>até o limite de meses de duração da turma:</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122365"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 xml:space="preserve">I – </w:t>
      </w:r>
      <w:r w:rsidR="00EA3E56" w:rsidRPr="009C50AA">
        <w:rPr>
          <w:rFonts w:ascii="Tahoma" w:hAnsi="Tahoma" w:cs="Tahoma"/>
          <w:sz w:val="24"/>
          <w:szCs w:val="24"/>
        </w:rPr>
        <w:t xml:space="preserve">Bolsa classe I: R$ 678,00 (seiscentos e setenta e oito reais) mensais para o educador bolsista com matrícula de no mínimo </w:t>
      </w:r>
      <w:r w:rsidR="002B6F12" w:rsidRPr="009C50AA">
        <w:rPr>
          <w:rFonts w:ascii="Tahoma" w:hAnsi="Tahoma" w:cs="Tahoma"/>
          <w:sz w:val="24"/>
          <w:szCs w:val="24"/>
        </w:rPr>
        <w:t>25(vinte e cinco) e no máximo 30</w:t>
      </w:r>
      <w:r w:rsidR="00EA3E56" w:rsidRPr="009C50AA">
        <w:rPr>
          <w:rFonts w:ascii="Tahoma" w:hAnsi="Tahoma" w:cs="Tahoma"/>
          <w:sz w:val="24"/>
          <w:szCs w:val="24"/>
        </w:rPr>
        <w:t xml:space="preserve"> (trinta) educandos;</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122365" w:rsidP="00EA3E56">
      <w:pPr>
        <w:autoSpaceDE w:val="0"/>
        <w:autoSpaceDN w:val="0"/>
        <w:adjustRightInd w:val="0"/>
        <w:ind w:firstLine="1418"/>
        <w:jc w:val="both"/>
        <w:rPr>
          <w:rFonts w:ascii="Tahoma" w:hAnsi="Tahoma" w:cs="Tahoma"/>
          <w:sz w:val="24"/>
          <w:szCs w:val="24"/>
        </w:rPr>
      </w:pPr>
      <w:r w:rsidRPr="009C50AA">
        <w:rPr>
          <w:rFonts w:ascii="Tahoma" w:hAnsi="Tahoma" w:cs="Tahoma"/>
          <w:sz w:val="24"/>
          <w:szCs w:val="24"/>
        </w:rPr>
        <w:t xml:space="preserve">II – </w:t>
      </w:r>
      <w:r w:rsidR="00EA3E56" w:rsidRPr="009C50AA">
        <w:rPr>
          <w:rFonts w:ascii="Tahoma" w:hAnsi="Tahoma" w:cs="Tahoma"/>
          <w:sz w:val="24"/>
          <w:szCs w:val="24"/>
        </w:rPr>
        <w:t>Gratificação classe I: R$ 450,00 (quatrocentos e cinquenta reais) mensais de</w:t>
      </w:r>
      <w:r w:rsidR="00EA3E56" w:rsidRPr="009C50AA">
        <w:rPr>
          <w:rFonts w:ascii="Tahoma" w:hAnsi="Tahoma" w:cs="Tahoma"/>
          <w:b/>
          <w:sz w:val="24"/>
          <w:szCs w:val="24"/>
        </w:rPr>
        <w:t xml:space="preserve"> </w:t>
      </w:r>
      <w:r w:rsidR="00EA3E56" w:rsidRPr="009C50AA">
        <w:rPr>
          <w:rFonts w:ascii="Tahoma" w:hAnsi="Tahoma" w:cs="Tahoma"/>
          <w:sz w:val="24"/>
          <w:szCs w:val="24"/>
        </w:rPr>
        <w:t xml:space="preserve">gratificação ao professor da rede pública municipal, para os casos de </w:t>
      </w:r>
      <w:r w:rsidR="003B74E6" w:rsidRPr="009C50AA">
        <w:rPr>
          <w:rFonts w:ascii="Tahoma" w:hAnsi="Tahoma" w:cs="Tahoma"/>
          <w:sz w:val="24"/>
          <w:szCs w:val="24"/>
        </w:rPr>
        <w:t>0</w:t>
      </w:r>
      <w:r w:rsidR="00EA3E56" w:rsidRPr="009C50AA">
        <w:rPr>
          <w:rFonts w:ascii="Tahoma" w:hAnsi="Tahoma" w:cs="Tahoma"/>
          <w:sz w:val="24"/>
          <w:szCs w:val="24"/>
        </w:rPr>
        <w:t>1 (uma) turma ativa, com matricula de 21(vinte e um) a 30(trinta) educandos;</w:t>
      </w:r>
    </w:p>
    <w:p w:rsidR="00EA3E56" w:rsidRPr="009C50AA" w:rsidRDefault="00EA3E56" w:rsidP="00EA3E56">
      <w:pPr>
        <w:autoSpaceDE w:val="0"/>
        <w:autoSpaceDN w:val="0"/>
        <w:adjustRightInd w:val="0"/>
        <w:ind w:firstLine="1418"/>
        <w:jc w:val="both"/>
        <w:rPr>
          <w:rFonts w:ascii="Tahoma" w:hAnsi="Tahoma" w:cs="Tahoma"/>
          <w:sz w:val="24"/>
          <w:szCs w:val="24"/>
        </w:rPr>
      </w:pPr>
    </w:p>
    <w:p w:rsidR="000A4ED1" w:rsidRPr="009C50AA" w:rsidRDefault="00122365" w:rsidP="00EA3E56">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lastRenderedPageBreak/>
        <w:t>I</w:t>
      </w:r>
      <w:r w:rsidR="000A4ED1" w:rsidRPr="009C50AA">
        <w:rPr>
          <w:rFonts w:ascii="Tahoma" w:hAnsi="Tahoma" w:cs="Tahoma"/>
          <w:sz w:val="24"/>
          <w:szCs w:val="24"/>
        </w:rPr>
        <w:t>II</w:t>
      </w:r>
      <w:r w:rsidRPr="009C50AA">
        <w:rPr>
          <w:rFonts w:ascii="Tahoma" w:hAnsi="Tahoma" w:cs="Tahoma"/>
          <w:sz w:val="24"/>
          <w:szCs w:val="24"/>
        </w:rPr>
        <w:t xml:space="preserve"> – </w:t>
      </w:r>
      <w:r w:rsidR="00EA3E56" w:rsidRPr="009C50AA">
        <w:rPr>
          <w:rFonts w:ascii="Tahoma" w:hAnsi="Tahoma" w:cs="Tahoma"/>
          <w:sz w:val="24"/>
          <w:szCs w:val="24"/>
        </w:rPr>
        <w:t xml:space="preserve">Bolsa classe </w:t>
      </w:r>
      <w:r w:rsidR="002B6F12" w:rsidRPr="009C50AA">
        <w:rPr>
          <w:rFonts w:ascii="Tahoma" w:hAnsi="Tahoma" w:cs="Tahoma"/>
          <w:sz w:val="24"/>
          <w:szCs w:val="24"/>
        </w:rPr>
        <w:t>II</w:t>
      </w:r>
      <w:r w:rsidR="000A4ED1" w:rsidRPr="009C50AA">
        <w:rPr>
          <w:rFonts w:ascii="Tahoma" w:hAnsi="Tahoma" w:cs="Tahoma"/>
          <w:sz w:val="24"/>
          <w:szCs w:val="24"/>
        </w:rPr>
        <w:t>:</w:t>
      </w:r>
      <w:r w:rsidR="00EA3E56" w:rsidRPr="009C50AA">
        <w:rPr>
          <w:rFonts w:ascii="Tahoma" w:hAnsi="Tahoma" w:cs="Tahoma"/>
          <w:sz w:val="24"/>
          <w:szCs w:val="24"/>
        </w:rPr>
        <w:t xml:space="preserve"> R$ 678,00 (seiscentos e setenta e oito reais) mensais para os educadores-coordenadores de turmas de educação ativas, </w:t>
      </w:r>
      <w:r w:rsidR="000A4ED1" w:rsidRPr="009C50AA">
        <w:rPr>
          <w:rFonts w:ascii="Tahoma" w:hAnsi="Tahoma" w:cs="Tahoma"/>
          <w:sz w:val="24"/>
          <w:szCs w:val="24"/>
        </w:rPr>
        <w:t>que não sejam ocupantes de emprego efetivo no poder público;</w:t>
      </w:r>
    </w:p>
    <w:p w:rsidR="000A4ED1" w:rsidRPr="009C50AA" w:rsidRDefault="000A4ED1" w:rsidP="000A4ED1">
      <w:pPr>
        <w:tabs>
          <w:tab w:val="left" w:pos="851"/>
        </w:tabs>
        <w:autoSpaceDE w:val="0"/>
        <w:autoSpaceDN w:val="0"/>
        <w:adjustRightInd w:val="0"/>
        <w:ind w:firstLine="1418"/>
        <w:jc w:val="both"/>
        <w:rPr>
          <w:rFonts w:ascii="Tahoma" w:hAnsi="Tahoma" w:cs="Tahoma"/>
          <w:sz w:val="24"/>
          <w:szCs w:val="24"/>
        </w:rPr>
      </w:pPr>
    </w:p>
    <w:p w:rsidR="000A4ED1" w:rsidRPr="009C50AA" w:rsidRDefault="000A4ED1" w:rsidP="000A4ED1">
      <w:pPr>
        <w:tabs>
          <w:tab w:val="left" w:pos="851"/>
        </w:tabs>
        <w:autoSpaceDE w:val="0"/>
        <w:autoSpaceDN w:val="0"/>
        <w:adjustRightInd w:val="0"/>
        <w:ind w:firstLine="1418"/>
        <w:jc w:val="both"/>
        <w:rPr>
          <w:rFonts w:ascii="Tahoma" w:hAnsi="Tahoma" w:cs="Tahoma"/>
          <w:sz w:val="24"/>
          <w:szCs w:val="24"/>
        </w:rPr>
      </w:pPr>
      <w:r w:rsidRPr="009C50AA">
        <w:rPr>
          <w:rFonts w:ascii="Tahoma" w:hAnsi="Tahoma" w:cs="Tahoma"/>
          <w:sz w:val="24"/>
          <w:szCs w:val="24"/>
        </w:rPr>
        <w:t>IV – Gratificação classe II: R$ 450,00 (quatrocentos e cinquenta reais) mensais de</w:t>
      </w:r>
      <w:r w:rsidRPr="009C50AA">
        <w:rPr>
          <w:rFonts w:ascii="Tahoma" w:hAnsi="Tahoma" w:cs="Tahoma"/>
          <w:b/>
          <w:sz w:val="24"/>
          <w:szCs w:val="24"/>
        </w:rPr>
        <w:t xml:space="preserve"> </w:t>
      </w:r>
      <w:r w:rsidRPr="009C50AA">
        <w:rPr>
          <w:rFonts w:ascii="Tahoma" w:hAnsi="Tahoma" w:cs="Tahoma"/>
          <w:sz w:val="24"/>
          <w:szCs w:val="24"/>
        </w:rPr>
        <w:t xml:space="preserve">gratificação aos educadores coordenadores da rede pública municipal, desde que comprove apenas um vínculo, para o mínimo de acompanhamento de 10 turmas </w:t>
      </w:r>
      <w:r w:rsidR="00107BFD" w:rsidRPr="009C50AA">
        <w:rPr>
          <w:rFonts w:ascii="Tahoma" w:hAnsi="Tahoma" w:cs="Tahoma"/>
          <w:sz w:val="24"/>
          <w:szCs w:val="24"/>
        </w:rPr>
        <w:t>e</w:t>
      </w:r>
      <w:r w:rsidRPr="009C50AA">
        <w:rPr>
          <w:rFonts w:ascii="Tahoma" w:hAnsi="Tahoma" w:cs="Tahoma"/>
          <w:sz w:val="24"/>
          <w:szCs w:val="24"/>
        </w:rPr>
        <w:t xml:space="preserve"> que já cumpram a sua carga horária; podendo </w:t>
      </w:r>
      <w:r w:rsidR="00107BFD" w:rsidRPr="009C50AA">
        <w:rPr>
          <w:rFonts w:ascii="Tahoma" w:hAnsi="Tahoma" w:cs="Tahoma"/>
          <w:sz w:val="24"/>
          <w:szCs w:val="24"/>
        </w:rPr>
        <w:t xml:space="preserve">os coordenadores efetivos, </w:t>
      </w:r>
      <w:proofErr w:type="gramStart"/>
      <w:r w:rsidR="00107BFD" w:rsidRPr="009C50AA">
        <w:rPr>
          <w:rFonts w:ascii="Tahoma" w:hAnsi="Tahoma" w:cs="Tahoma"/>
          <w:sz w:val="24"/>
          <w:szCs w:val="24"/>
        </w:rPr>
        <w:t>à</w:t>
      </w:r>
      <w:proofErr w:type="gramEnd"/>
      <w:r w:rsidR="00107BFD" w:rsidRPr="009C50AA">
        <w:rPr>
          <w:rFonts w:ascii="Tahoma" w:hAnsi="Tahoma" w:cs="Tahoma"/>
          <w:sz w:val="24"/>
          <w:szCs w:val="24"/>
        </w:rPr>
        <w:t xml:space="preserve"> critério da administração, exercer seu cargo com as turmas bolsistas.</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 xml:space="preserve">Parágrafo </w:t>
      </w:r>
      <w:r w:rsidR="000A4ED1" w:rsidRPr="009C50AA">
        <w:rPr>
          <w:rFonts w:ascii="Tahoma" w:hAnsi="Tahoma" w:cs="Tahoma"/>
          <w:b/>
          <w:sz w:val="24"/>
          <w:szCs w:val="24"/>
        </w:rPr>
        <w:t>único.</w:t>
      </w:r>
      <w:r w:rsidRPr="009C50AA">
        <w:rPr>
          <w:rFonts w:ascii="Tahoma" w:hAnsi="Tahoma" w:cs="Tahoma"/>
          <w:b/>
          <w:sz w:val="24"/>
          <w:szCs w:val="24"/>
        </w:rPr>
        <w:t xml:space="preserve"> </w:t>
      </w:r>
      <w:r w:rsidRPr="009C50AA">
        <w:rPr>
          <w:rFonts w:ascii="Tahoma" w:hAnsi="Tahoma" w:cs="Tahoma"/>
          <w:sz w:val="24"/>
          <w:szCs w:val="24"/>
        </w:rPr>
        <w:t>Havendo necessidade de se preencher as vagas de educadores com bolsi</w:t>
      </w:r>
      <w:r w:rsidR="000A4ED1" w:rsidRPr="009C50AA">
        <w:rPr>
          <w:rFonts w:ascii="Tahoma" w:hAnsi="Tahoma" w:cs="Tahoma"/>
          <w:sz w:val="24"/>
          <w:szCs w:val="24"/>
        </w:rPr>
        <w:t>s</w:t>
      </w:r>
      <w:r w:rsidRPr="009C50AA">
        <w:rPr>
          <w:rFonts w:ascii="Tahoma" w:hAnsi="Tahoma" w:cs="Tahoma"/>
          <w:sz w:val="24"/>
          <w:szCs w:val="24"/>
        </w:rPr>
        <w:t>ta</w:t>
      </w:r>
      <w:r w:rsidR="000A4ED1" w:rsidRPr="009C50AA">
        <w:rPr>
          <w:rFonts w:ascii="Tahoma" w:hAnsi="Tahoma" w:cs="Tahoma"/>
          <w:sz w:val="24"/>
          <w:szCs w:val="24"/>
        </w:rPr>
        <w:t>s</w:t>
      </w:r>
      <w:r w:rsidRPr="009C50AA">
        <w:rPr>
          <w:rFonts w:ascii="Tahoma" w:hAnsi="Tahoma" w:cs="Tahoma"/>
          <w:sz w:val="24"/>
          <w:szCs w:val="24"/>
        </w:rPr>
        <w:t xml:space="preserve"> não pertencentes ao quadro de professores da rede municipal de ensino, para às turmas com matrícula inferior a 30 (trinta) educandos, aos educadores bolsistas não será paga bolsa mensal inferior ao salário mínimo legal.</w:t>
      </w:r>
    </w:p>
    <w:p w:rsidR="00122365" w:rsidRPr="009C50AA" w:rsidRDefault="00122365" w:rsidP="00EA3E56">
      <w:pPr>
        <w:autoSpaceDE w:val="0"/>
        <w:autoSpaceDN w:val="0"/>
        <w:adjustRightInd w:val="0"/>
        <w:ind w:firstLine="1418"/>
        <w:jc w:val="both"/>
        <w:rPr>
          <w:rFonts w:ascii="Tahoma" w:hAnsi="Tahoma" w:cs="Tahoma"/>
          <w:b/>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 xml:space="preserve">Art. 11. </w:t>
      </w:r>
      <w:r w:rsidRPr="009C50AA">
        <w:rPr>
          <w:rFonts w:ascii="Tahoma" w:hAnsi="Tahoma" w:cs="Tahoma"/>
          <w:sz w:val="24"/>
          <w:szCs w:val="24"/>
        </w:rPr>
        <w:t xml:space="preserve">Para que a Prefeitura Municipal proceda ao pagamento </w:t>
      </w:r>
      <w:r w:rsidR="00DA17CD" w:rsidRPr="009C50AA">
        <w:rPr>
          <w:rFonts w:ascii="Tahoma" w:hAnsi="Tahoma" w:cs="Tahoma"/>
          <w:sz w:val="24"/>
          <w:szCs w:val="24"/>
        </w:rPr>
        <w:t>d</w:t>
      </w:r>
      <w:r w:rsidRPr="009C50AA">
        <w:rPr>
          <w:rFonts w:ascii="Tahoma" w:hAnsi="Tahoma" w:cs="Tahoma"/>
          <w:sz w:val="24"/>
          <w:szCs w:val="24"/>
        </w:rPr>
        <w:t xml:space="preserve">o bolsista </w:t>
      </w:r>
      <w:r w:rsidR="00DA17CD" w:rsidRPr="009C50AA">
        <w:rPr>
          <w:rFonts w:ascii="Tahoma" w:hAnsi="Tahoma" w:cs="Tahoma"/>
          <w:sz w:val="24"/>
          <w:szCs w:val="24"/>
        </w:rPr>
        <w:t xml:space="preserve">e do educador-coordenador </w:t>
      </w:r>
      <w:r w:rsidRPr="009C50AA">
        <w:rPr>
          <w:rFonts w:ascii="Tahoma" w:hAnsi="Tahoma" w:cs="Tahoma"/>
          <w:sz w:val="24"/>
          <w:szCs w:val="24"/>
        </w:rPr>
        <w:t>é indispensável que este</w:t>
      </w:r>
      <w:r w:rsidR="00107BFD" w:rsidRPr="009C50AA">
        <w:rPr>
          <w:rFonts w:ascii="Tahoma" w:hAnsi="Tahoma" w:cs="Tahoma"/>
          <w:sz w:val="24"/>
          <w:szCs w:val="24"/>
        </w:rPr>
        <w:t xml:space="preserve"> assine</w:t>
      </w:r>
      <w:r w:rsidRPr="009C50AA">
        <w:rPr>
          <w:rFonts w:ascii="Tahoma" w:hAnsi="Tahoma" w:cs="Tahoma"/>
          <w:sz w:val="24"/>
          <w:szCs w:val="24"/>
        </w:rPr>
        <w:t xml:space="preserve"> Termo de Compromisso com o Programa, </w:t>
      </w:r>
      <w:r w:rsidR="00DA17CD" w:rsidRPr="009C50AA">
        <w:rPr>
          <w:rFonts w:ascii="Tahoma" w:hAnsi="Tahoma" w:cs="Tahoma"/>
          <w:sz w:val="24"/>
          <w:szCs w:val="24"/>
        </w:rPr>
        <w:t xml:space="preserve">a </w:t>
      </w:r>
      <w:r w:rsidR="003B74E6" w:rsidRPr="009C50AA">
        <w:rPr>
          <w:rFonts w:ascii="Tahoma" w:hAnsi="Tahoma" w:cs="Tahoma"/>
          <w:sz w:val="24"/>
          <w:szCs w:val="24"/>
        </w:rPr>
        <w:t xml:space="preserve">ser </w:t>
      </w:r>
      <w:r w:rsidR="00DA17CD" w:rsidRPr="009C50AA">
        <w:rPr>
          <w:rFonts w:ascii="Tahoma" w:hAnsi="Tahoma" w:cs="Tahoma"/>
          <w:sz w:val="24"/>
          <w:szCs w:val="24"/>
        </w:rPr>
        <w:t>elaborado pela Secretaria Municipal de Educação</w:t>
      </w:r>
      <w:r w:rsidRPr="009C50AA">
        <w:rPr>
          <w:rFonts w:ascii="Tahoma" w:hAnsi="Tahoma" w:cs="Tahoma"/>
          <w:sz w:val="24"/>
          <w:szCs w:val="24"/>
        </w:rPr>
        <w:t xml:space="preserve">. </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 xml:space="preserve">Art. 12. </w:t>
      </w:r>
      <w:r w:rsidRPr="009C50AA">
        <w:rPr>
          <w:rFonts w:ascii="Tahoma" w:hAnsi="Tahoma" w:cs="Tahoma"/>
          <w:sz w:val="24"/>
          <w:szCs w:val="24"/>
        </w:rPr>
        <w:t xml:space="preserve">Fica autorizada a Prefeitura Municipal de Campo Redondo, conforme o caso, </w:t>
      </w:r>
      <w:r w:rsidR="00107BFD" w:rsidRPr="009C50AA">
        <w:rPr>
          <w:rFonts w:ascii="Tahoma" w:hAnsi="Tahoma" w:cs="Tahoma"/>
          <w:sz w:val="24"/>
          <w:szCs w:val="24"/>
        </w:rPr>
        <w:t xml:space="preserve">a </w:t>
      </w:r>
      <w:r w:rsidRPr="009C50AA">
        <w:rPr>
          <w:rFonts w:ascii="Tahoma" w:hAnsi="Tahoma" w:cs="Tahoma"/>
          <w:sz w:val="24"/>
          <w:szCs w:val="24"/>
        </w:rPr>
        <w:t>bloquear ou estornar valores creditados na conta-benefício, ou proceder ao</w:t>
      </w:r>
      <w:r w:rsidR="009C50AA">
        <w:rPr>
          <w:rFonts w:ascii="Tahoma" w:hAnsi="Tahoma" w:cs="Tahoma"/>
          <w:sz w:val="24"/>
          <w:szCs w:val="24"/>
        </w:rPr>
        <w:t xml:space="preserve"> desconto nos pagamentos subsequ</w:t>
      </w:r>
      <w:r w:rsidRPr="009C50AA">
        <w:rPr>
          <w:rFonts w:ascii="Tahoma" w:hAnsi="Tahoma" w:cs="Tahoma"/>
          <w:sz w:val="24"/>
          <w:szCs w:val="24"/>
        </w:rPr>
        <w:t>entes, nas seguintes situações:</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107BFD" w:rsidP="00107BFD">
      <w:pPr>
        <w:autoSpaceDE w:val="0"/>
        <w:autoSpaceDN w:val="0"/>
        <w:adjustRightInd w:val="0"/>
        <w:ind w:firstLine="1418"/>
        <w:jc w:val="both"/>
        <w:rPr>
          <w:rFonts w:ascii="Tahoma" w:hAnsi="Tahoma" w:cs="Tahoma"/>
          <w:sz w:val="24"/>
          <w:szCs w:val="24"/>
        </w:rPr>
      </w:pPr>
      <w:r w:rsidRPr="009C50AA">
        <w:rPr>
          <w:rFonts w:ascii="Tahoma" w:hAnsi="Tahoma" w:cs="Tahoma"/>
          <w:sz w:val="24"/>
          <w:szCs w:val="24"/>
        </w:rPr>
        <w:t xml:space="preserve">I - </w:t>
      </w:r>
      <w:r w:rsidR="00EA3E56" w:rsidRPr="009C50AA">
        <w:rPr>
          <w:rFonts w:ascii="Tahoma" w:hAnsi="Tahoma" w:cs="Tahoma"/>
          <w:sz w:val="24"/>
          <w:szCs w:val="24"/>
        </w:rPr>
        <w:t>ocorrência de depósitos indevidos;</w:t>
      </w:r>
    </w:p>
    <w:p w:rsidR="00EA3E56" w:rsidRPr="009C50AA" w:rsidRDefault="00EA3E56" w:rsidP="00107BFD">
      <w:pPr>
        <w:autoSpaceDE w:val="0"/>
        <w:autoSpaceDN w:val="0"/>
        <w:adjustRightInd w:val="0"/>
        <w:ind w:firstLine="1418"/>
        <w:jc w:val="both"/>
        <w:rPr>
          <w:rFonts w:ascii="Tahoma" w:hAnsi="Tahoma" w:cs="Tahoma"/>
          <w:sz w:val="24"/>
          <w:szCs w:val="24"/>
        </w:rPr>
      </w:pPr>
    </w:p>
    <w:p w:rsidR="00EA3E56" w:rsidRPr="009C50AA" w:rsidRDefault="00107BFD" w:rsidP="00107BFD">
      <w:pPr>
        <w:autoSpaceDE w:val="0"/>
        <w:autoSpaceDN w:val="0"/>
        <w:adjustRightInd w:val="0"/>
        <w:ind w:firstLine="1418"/>
        <w:jc w:val="both"/>
        <w:rPr>
          <w:rFonts w:ascii="Tahoma" w:hAnsi="Tahoma" w:cs="Tahoma"/>
          <w:sz w:val="24"/>
          <w:szCs w:val="24"/>
        </w:rPr>
      </w:pPr>
      <w:r w:rsidRPr="009C50AA">
        <w:rPr>
          <w:rFonts w:ascii="Tahoma" w:hAnsi="Tahoma" w:cs="Tahoma"/>
          <w:sz w:val="24"/>
          <w:szCs w:val="24"/>
        </w:rPr>
        <w:t xml:space="preserve">II - </w:t>
      </w:r>
      <w:r w:rsidR="00EA3E56" w:rsidRPr="009C50AA">
        <w:rPr>
          <w:rFonts w:ascii="Tahoma" w:hAnsi="Tahoma" w:cs="Tahoma"/>
          <w:sz w:val="24"/>
          <w:szCs w:val="24"/>
        </w:rPr>
        <w:t xml:space="preserve">constatação de irregularidades na comprovação da </w:t>
      </w:r>
      <w:r w:rsidRPr="009C50AA">
        <w:rPr>
          <w:rFonts w:ascii="Tahoma" w:hAnsi="Tahoma" w:cs="Tahoma"/>
          <w:sz w:val="24"/>
          <w:szCs w:val="24"/>
        </w:rPr>
        <w:t>frequência</w:t>
      </w:r>
      <w:r w:rsidR="00EA3E56" w:rsidRPr="009C50AA">
        <w:rPr>
          <w:rFonts w:ascii="Tahoma" w:hAnsi="Tahoma" w:cs="Tahoma"/>
          <w:sz w:val="24"/>
          <w:szCs w:val="24"/>
        </w:rPr>
        <w:t xml:space="preserve"> do </w:t>
      </w:r>
      <w:r w:rsidRPr="009C50AA">
        <w:rPr>
          <w:rFonts w:ascii="Tahoma" w:hAnsi="Tahoma" w:cs="Tahoma"/>
          <w:sz w:val="24"/>
          <w:szCs w:val="24"/>
        </w:rPr>
        <w:t>educando</w:t>
      </w:r>
      <w:r w:rsidR="00EA3E56" w:rsidRPr="009C50AA">
        <w:rPr>
          <w:rFonts w:ascii="Tahoma" w:hAnsi="Tahoma" w:cs="Tahoma"/>
          <w:sz w:val="24"/>
          <w:szCs w:val="24"/>
        </w:rPr>
        <w:t xml:space="preserve">; </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sz w:val="24"/>
          <w:szCs w:val="24"/>
        </w:rPr>
        <w:t>I</w:t>
      </w:r>
      <w:r w:rsidR="00DA17CD" w:rsidRPr="009C50AA">
        <w:rPr>
          <w:rFonts w:ascii="Tahoma" w:hAnsi="Tahoma" w:cs="Tahoma"/>
          <w:sz w:val="24"/>
          <w:szCs w:val="24"/>
        </w:rPr>
        <w:t xml:space="preserve">II - </w:t>
      </w:r>
      <w:r w:rsidRPr="009C50AA">
        <w:rPr>
          <w:rFonts w:ascii="Tahoma" w:hAnsi="Tahoma" w:cs="Tahoma"/>
          <w:sz w:val="24"/>
          <w:szCs w:val="24"/>
        </w:rPr>
        <w:t>constatação de incorreções nas informações cadastrais do bolsista</w:t>
      </w:r>
      <w:r w:rsidR="00107BFD" w:rsidRPr="009C50AA">
        <w:rPr>
          <w:rFonts w:ascii="Tahoma" w:hAnsi="Tahoma" w:cs="Tahoma"/>
          <w:sz w:val="24"/>
          <w:szCs w:val="24"/>
        </w:rPr>
        <w:t xml:space="preserve"> e/ou educando</w:t>
      </w:r>
      <w:r w:rsidRPr="009C50AA">
        <w:rPr>
          <w:rFonts w:ascii="Tahoma" w:hAnsi="Tahoma" w:cs="Tahoma"/>
          <w:sz w:val="24"/>
          <w:szCs w:val="24"/>
        </w:rPr>
        <w:t>.</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 xml:space="preserve">Art. 13. </w:t>
      </w:r>
      <w:r w:rsidRPr="009C50AA">
        <w:rPr>
          <w:rFonts w:ascii="Tahoma" w:hAnsi="Tahoma" w:cs="Tahoma"/>
          <w:sz w:val="24"/>
          <w:szCs w:val="24"/>
        </w:rPr>
        <w:t xml:space="preserve">O Chefe do Executivo Municipal, no prazo máximo de </w:t>
      </w:r>
      <w:r w:rsidR="00DA17CD" w:rsidRPr="009C50AA">
        <w:rPr>
          <w:rFonts w:ascii="Tahoma" w:hAnsi="Tahoma" w:cs="Tahoma"/>
          <w:sz w:val="24"/>
          <w:szCs w:val="24"/>
        </w:rPr>
        <w:t xml:space="preserve">até </w:t>
      </w:r>
      <w:r w:rsidRPr="009C50AA">
        <w:rPr>
          <w:rFonts w:ascii="Tahoma" w:hAnsi="Tahoma" w:cs="Tahoma"/>
          <w:sz w:val="24"/>
          <w:szCs w:val="24"/>
        </w:rPr>
        <w:t xml:space="preserve">60 (sessenta) dias após a publicação desta Lei, editará Decreto Municipal estabelecendo a forma de seleção, critérios para formação das turmas e estrutura </w:t>
      </w:r>
      <w:r w:rsidRPr="009C50AA">
        <w:rPr>
          <w:rFonts w:ascii="Tahoma" w:hAnsi="Tahoma" w:cs="Tahoma"/>
          <w:sz w:val="24"/>
          <w:szCs w:val="24"/>
        </w:rPr>
        <w:lastRenderedPageBreak/>
        <w:t xml:space="preserve">pedagógica para </w:t>
      </w:r>
      <w:proofErr w:type="gramStart"/>
      <w:r w:rsidRPr="009C50AA">
        <w:rPr>
          <w:rFonts w:ascii="Tahoma" w:hAnsi="Tahoma" w:cs="Tahoma"/>
          <w:sz w:val="24"/>
          <w:szCs w:val="24"/>
        </w:rPr>
        <w:t>implementação</w:t>
      </w:r>
      <w:proofErr w:type="gramEnd"/>
      <w:r w:rsidRPr="009C50AA">
        <w:rPr>
          <w:rFonts w:ascii="Tahoma" w:hAnsi="Tahoma" w:cs="Tahoma"/>
          <w:sz w:val="24"/>
          <w:szCs w:val="24"/>
        </w:rPr>
        <w:t xml:space="preserve"> do Programa Municipal de E</w:t>
      </w:r>
      <w:r w:rsidR="005A3C6D" w:rsidRPr="009C50AA">
        <w:rPr>
          <w:rFonts w:ascii="Tahoma" w:hAnsi="Tahoma" w:cs="Tahoma"/>
          <w:sz w:val="24"/>
          <w:szCs w:val="24"/>
        </w:rPr>
        <w:t>ducação de Jovens e Adultos do M</w:t>
      </w:r>
      <w:r w:rsidRPr="009C50AA">
        <w:rPr>
          <w:rFonts w:ascii="Tahoma" w:hAnsi="Tahoma" w:cs="Tahoma"/>
          <w:sz w:val="24"/>
          <w:szCs w:val="24"/>
        </w:rPr>
        <w:t>unicípio de Campo Redondo – PROEJA</w:t>
      </w:r>
      <w:r w:rsidR="00DA17CD" w:rsidRPr="009C50AA">
        <w:rPr>
          <w:rFonts w:ascii="Tahoma" w:hAnsi="Tahoma" w:cs="Tahoma"/>
          <w:sz w:val="24"/>
          <w:szCs w:val="24"/>
        </w:rPr>
        <w:t>, ficando validadas todas as matrículas feitas e inseridas no sistema até 31 de julho do corrente ano</w:t>
      </w:r>
      <w:r w:rsidRPr="009C50AA">
        <w:rPr>
          <w:rFonts w:ascii="Tahoma" w:hAnsi="Tahoma" w:cs="Tahoma"/>
          <w:sz w:val="24"/>
          <w:szCs w:val="24"/>
        </w:rPr>
        <w:t>.</w:t>
      </w:r>
    </w:p>
    <w:p w:rsidR="00EA3E56" w:rsidRPr="009C50AA" w:rsidRDefault="00EA3E56" w:rsidP="00EA3E56">
      <w:pPr>
        <w:autoSpaceDE w:val="0"/>
        <w:autoSpaceDN w:val="0"/>
        <w:adjustRightInd w:val="0"/>
        <w:ind w:firstLine="1418"/>
        <w:jc w:val="both"/>
        <w:rPr>
          <w:rFonts w:ascii="Tahoma" w:hAnsi="Tahoma" w:cs="Tahoma"/>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 xml:space="preserve">Art. 14. </w:t>
      </w:r>
      <w:r w:rsidRPr="009C50AA">
        <w:rPr>
          <w:rFonts w:ascii="Tahoma" w:hAnsi="Tahoma" w:cs="Tahoma"/>
          <w:sz w:val="24"/>
          <w:szCs w:val="24"/>
        </w:rPr>
        <w:t>Ficam criadas 60(sessenta) turmas do PROEJA MUNICIPAL</w:t>
      </w:r>
      <w:r w:rsidR="004936BA" w:rsidRPr="009C50AA">
        <w:rPr>
          <w:rFonts w:ascii="Tahoma" w:hAnsi="Tahoma" w:cs="Tahoma"/>
          <w:sz w:val="24"/>
          <w:szCs w:val="24"/>
        </w:rPr>
        <w:t xml:space="preserve">, com 60 cargos de bolsista-educador </w:t>
      </w:r>
      <w:r w:rsidRPr="009C50AA">
        <w:rPr>
          <w:rFonts w:ascii="Tahoma" w:hAnsi="Tahoma" w:cs="Tahoma"/>
          <w:sz w:val="24"/>
          <w:szCs w:val="24"/>
        </w:rPr>
        <w:t xml:space="preserve">e </w:t>
      </w:r>
      <w:proofErr w:type="gramStart"/>
      <w:r w:rsidRPr="009C50AA">
        <w:rPr>
          <w:rFonts w:ascii="Tahoma" w:hAnsi="Tahoma" w:cs="Tahoma"/>
          <w:sz w:val="24"/>
          <w:szCs w:val="24"/>
        </w:rPr>
        <w:t>6</w:t>
      </w:r>
      <w:proofErr w:type="gramEnd"/>
      <w:r w:rsidRPr="009C50AA">
        <w:rPr>
          <w:rFonts w:ascii="Tahoma" w:hAnsi="Tahoma" w:cs="Tahoma"/>
          <w:sz w:val="24"/>
          <w:szCs w:val="24"/>
        </w:rPr>
        <w:t xml:space="preserve"> (seis) cargos de </w:t>
      </w:r>
      <w:r w:rsidR="004936BA" w:rsidRPr="009C50AA">
        <w:rPr>
          <w:rFonts w:ascii="Tahoma" w:hAnsi="Tahoma" w:cs="Tahoma"/>
          <w:sz w:val="24"/>
          <w:szCs w:val="24"/>
        </w:rPr>
        <w:t>educador-coordenador</w:t>
      </w:r>
      <w:r w:rsidRPr="009C50AA">
        <w:rPr>
          <w:rFonts w:ascii="Tahoma" w:hAnsi="Tahoma" w:cs="Tahoma"/>
          <w:sz w:val="24"/>
          <w:szCs w:val="24"/>
        </w:rPr>
        <w:t>.</w:t>
      </w:r>
    </w:p>
    <w:p w:rsidR="00EA3E56" w:rsidRPr="009C50AA" w:rsidRDefault="00EA3E56" w:rsidP="00EA3E56">
      <w:pPr>
        <w:autoSpaceDE w:val="0"/>
        <w:autoSpaceDN w:val="0"/>
        <w:adjustRightInd w:val="0"/>
        <w:ind w:firstLine="1418"/>
        <w:jc w:val="both"/>
        <w:rPr>
          <w:rFonts w:ascii="Tahoma" w:hAnsi="Tahoma" w:cs="Tahoma"/>
          <w:sz w:val="24"/>
          <w:szCs w:val="24"/>
        </w:rPr>
      </w:pPr>
    </w:p>
    <w:p w:rsidR="006569F7" w:rsidRPr="009C50AA" w:rsidRDefault="006569F7" w:rsidP="006569F7">
      <w:pPr>
        <w:ind w:firstLine="1418"/>
        <w:jc w:val="both"/>
        <w:rPr>
          <w:rFonts w:ascii="Tahoma" w:hAnsi="Tahoma" w:cs="Tahoma"/>
          <w:sz w:val="24"/>
          <w:szCs w:val="24"/>
        </w:rPr>
      </w:pPr>
      <w:r w:rsidRPr="009C50AA">
        <w:rPr>
          <w:rFonts w:ascii="Tahoma" w:hAnsi="Tahoma" w:cs="Tahoma"/>
          <w:b/>
          <w:sz w:val="24"/>
          <w:szCs w:val="24"/>
        </w:rPr>
        <w:t>Art. 15.</w:t>
      </w:r>
      <w:r w:rsidRPr="009C50AA">
        <w:rPr>
          <w:rFonts w:ascii="Tahoma" w:hAnsi="Tahoma" w:cs="Tahoma"/>
          <w:sz w:val="24"/>
          <w:szCs w:val="24"/>
        </w:rPr>
        <w:t xml:space="preserve"> Fica o Executivo autorizado a abrir, por meio de Decreto, créditos suplem</w:t>
      </w:r>
      <w:bookmarkStart w:id="0" w:name="_GoBack"/>
      <w:bookmarkEnd w:id="0"/>
      <w:r w:rsidRPr="009C50AA">
        <w:rPr>
          <w:rFonts w:ascii="Tahoma" w:hAnsi="Tahoma" w:cs="Tahoma"/>
          <w:sz w:val="24"/>
          <w:szCs w:val="24"/>
        </w:rPr>
        <w:t xml:space="preserve">entares nas dotações </w:t>
      </w:r>
      <w:r w:rsidR="004936BA" w:rsidRPr="009C50AA">
        <w:rPr>
          <w:rFonts w:ascii="Tahoma" w:hAnsi="Tahoma" w:cs="Tahoma"/>
          <w:sz w:val="24"/>
          <w:szCs w:val="24"/>
        </w:rPr>
        <w:t>a fim de fazer face as despesas ora criadas</w:t>
      </w:r>
      <w:r w:rsidRPr="009C50AA">
        <w:rPr>
          <w:rFonts w:ascii="Tahoma" w:hAnsi="Tahoma" w:cs="Tahoma"/>
          <w:sz w:val="24"/>
          <w:szCs w:val="24"/>
        </w:rPr>
        <w:t xml:space="preserve">. </w:t>
      </w:r>
    </w:p>
    <w:p w:rsidR="006569F7" w:rsidRPr="009C50AA" w:rsidRDefault="006569F7" w:rsidP="00EA3E56">
      <w:pPr>
        <w:autoSpaceDE w:val="0"/>
        <w:autoSpaceDN w:val="0"/>
        <w:adjustRightInd w:val="0"/>
        <w:ind w:firstLine="1418"/>
        <w:jc w:val="both"/>
        <w:rPr>
          <w:rFonts w:ascii="Tahoma" w:hAnsi="Tahoma" w:cs="Tahoma"/>
          <w:sz w:val="24"/>
          <w:szCs w:val="24"/>
        </w:rPr>
      </w:pPr>
    </w:p>
    <w:p w:rsidR="00EA3E56" w:rsidRPr="009C50AA" w:rsidRDefault="00EA3E56" w:rsidP="00EA3E56">
      <w:pPr>
        <w:autoSpaceDE w:val="0"/>
        <w:autoSpaceDN w:val="0"/>
        <w:adjustRightInd w:val="0"/>
        <w:ind w:firstLine="1418"/>
        <w:jc w:val="both"/>
        <w:rPr>
          <w:rFonts w:ascii="Tahoma" w:hAnsi="Tahoma" w:cs="Tahoma"/>
          <w:sz w:val="24"/>
          <w:szCs w:val="24"/>
        </w:rPr>
      </w:pPr>
      <w:r w:rsidRPr="009C50AA">
        <w:rPr>
          <w:rFonts w:ascii="Tahoma" w:hAnsi="Tahoma" w:cs="Tahoma"/>
          <w:b/>
          <w:sz w:val="24"/>
          <w:szCs w:val="24"/>
        </w:rPr>
        <w:t>Art. 1</w:t>
      </w:r>
      <w:r w:rsidR="006569F7" w:rsidRPr="009C50AA">
        <w:rPr>
          <w:rFonts w:ascii="Tahoma" w:hAnsi="Tahoma" w:cs="Tahoma"/>
          <w:b/>
          <w:sz w:val="24"/>
          <w:szCs w:val="24"/>
        </w:rPr>
        <w:t>6</w:t>
      </w:r>
      <w:r w:rsidRPr="009C50AA">
        <w:rPr>
          <w:rFonts w:ascii="Tahoma" w:hAnsi="Tahoma" w:cs="Tahoma"/>
          <w:b/>
          <w:sz w:val="24"/>
          <w:szCs w:val="24"/>
        </w:rPr>
        <w:t>.</w:t>
      </w:r>
      <w:r w:rsidRPr="009C50AA">
        <w:rPr>
          <w:rFonts w:ascii="Tahoma" w:hAnsi="Tahoma" w:cs="Tahoma"/>
          <w:sz w:val="24"/>
          <w:szCs w:val="24"/>
        </w:rPr>
        <w:t xml:space="preserve"> Esta Lei entra em vigor na data de sua publicação e as despesas orçament</w:t>
      </w:r>
      <w:r w:rsidR="006569F7" w:rsidRPr="009C50AA">
        <w:rPr>
          <w:rFonts w:ascii="Tahoma" w:hAnsi="Tahoma" w:cs="Tahoma"/>
          <w:sz w:val="24"/>
          <w:szCs w:val="24"/>
        </w:rPr>
        <w:t>á</w:t>
      </w:r>
      <w:r w:rsidRPr="009C50AA">
        <w:rPr>
          <w:rFonts w:ascii="Tahoma" w:hAnsi="Tahoma" w:cs="Tahoma"/>
          <w:sz w:val="24"/>
          <w:szCs w:val="24"/>
        </w:rPr>
        <w:t>ria</w:t>
      </w:r>
      <w:r w:rsidR="006569F7" w:rsidRPr="009C50AA">
        <w:rPr>
          <w:rFonts w:ascii="Tahoma" w:hAnsi="Tahoma" w:cs="Tahoma"/>
          <w:sz w:val="24"/>
          <w:szCs w:val="24"/>
        </w:rPr>
        <w:t>s</w:t>
      </w:r>
      <w:r w:rsidRPr="009C50AA">
        <w:rPr>
          <w:rFonts w:ascii="Tahoma" w:hAnsi="Tahoma" w:cs="Tahoma"/>
          <w:sz w:val="24"/>
          <w:szCs w:val="24"/>
        </w:rPr>
        <w:t xml:space="preserve"> ocorrer</w:t>
      </w:r>
      <w:r w:rsidR="006569F7" w:rsidRPr="009C50AA">
        <w:rPr>
          <w:rFonts w:ascii="Tahoma" w:hAnsi="Tahoma" w:cs="Tahoma"/>
          <w:sz w:val="24"/>
          <w:szCs w:val="24"/>
        </w:rPr>
        <w:t>ão</w:t>
      </w:r>
      <w:r w:rsidRPr="009C50AA">
        <w:rPr>
          <w:rFonts w:ascii="Tahoma" w:hAnsi="Tahoma" w:cs="Tahoma"/>
          <w:sz w:val="24"/>
          <w:szCs w:val="24"/>
        </w:rPr>
        <w:t xml:space="preserve"> por conta do orçamento da Secret</w:t>
      </w:r>
      <w:r w:rsidR="006569F7" w:rsidRPr="009C50AA">
        <w:rPr>
          <w:rFonts w:ascii="Tahoma" w:hAnsi="Tahoma" w:cs="Tahoma"/>
          <w:sz w:val="24"/>
          <w:szCs w:val="24"/>
        </w:rPr>
        <w:t>a</w:t>
      </w:r>
      <w:r w:rsidRPr="009C50AA">
        <w:rPr>
          <w:rFonts w:ascii="Tahoma" w:hAnsi="Tahoma" w:cs="Tahoma"/>
          <w:sz w:val="24"/>
          <w:szCs w:val="24"/>
        </w:rPr>
        <w:t>ria Municipal de Ed</w:t>
      </w:r>
      <w:r w:rsidR="006569F7" w:rsidRPr="009C50AA">
        <w:rPr>
          <w:rFonts w:ascii="Tahoma" w:hAnsi="Tahoma" w:cs="Tahoma"/>
          <w:sz w:val="24"/>
          <w:szCs w:val="24"/>
        </w:rPr>
        <w:t>ucação, Cultura e Desportos.</w:t>
      </w:r>
    </w:p>
    <w:p w:rsidR="00EA3E56" w:rsidRPr="009C50AA" w:rsidRDefault="00EA3E56" w:rsidP="00EA3E56">
      <w:pPr>
        <w:pStyle w:val="SemEspaamento"/>
        <w:ind w:firstLine="1418"/>
        <w:jc w:val="both"/>
        <w:rPr>
          <w:rFonts w:ascii="Tahoma" w:hAnsi="Tahoma" w:cs="Tahoma"/>
        </w:rPr>
      </w:pPr>
    </w:p>
    <w:p w:rsidR="00FD1A06" w:rsidRPr="009C50AA" w:rsidRDefault="00FD1A06" w:rsidP="00DE391C">
      <w:pPr>
        <w:ind w:firstLine="1418"/>
        <w:jc w:val="both"/>
        <w:rPr>
          <w:rFonts w:ascii="Tahoma" w:hAnsi="Tahoma" w:cs="Tahoma"/>
          <w:sz w:val="24"/>
          <w:szCs w:val="24"/>
        </w:rPr>
      </w:pPr>
      <w:r w:rsidRPr="009C50AA">
        <w:rPr>
          <w:rFonts w:ascii="Tahoma" w:hAnsi="Tahoma" w:cs="Tahoma"/>
          <w:sz w:val="24"/>
          <w:szCs w:val="24"/>
        </w:rPr>
        <w:t xml:space="preserve">Gabinete do Prefeito Municipal de Campo Redondo, Palácio “MANOEL NORBERTO DA COSTA”, em </w:t>
      </w:r>
      <w:r w:rsidR="009C50AA">
        <w:rPr>
          <w:rFonts w:ascii="Tahoma" w:hAnsi="Tahoma" w:cs="Tahoma"/>
          <w:sz w:val="24"/>
          <w:szCs w:val="24"/>
        </w:rPr>
        <w:t>26</w:t>
      </w:r>
      <w:r w:rsidRPr="009C50AA">
        <w:rPr>
          <w:rFonts w:ascii="Tahoma" w:hAnsi="Tahoma" w:cs="Tahoma"/>
          <w:sz w:val="24"/>
          <w:szCs w:val="24"/>
        </w:rPr>
        <w:t xml:space="preserve"> de </w:t>
      </w:r>
      <w:r w:rsidR="009C50AA">
        <w:rPr>
          <w:rFonts w:ascii="Tahoma" w:hAnsi="Tahoma" w:cs="Tahoma"/>
          <w:sz w:val="24"/>
          <w:szCs w:val="24"/>
        </w:rPr>
        <w:t xml:space="preserve">Agosto </w:t>
      </w:r>
      <w:r w:rsidRPr="009C50AA">
        <w:rPr>
          <w:rFonts w:ascii="Tahoma" w:hAnsi="Tahoma" w:cs="Tahoma"/>
          <w:sz w:val="24"/>
          <w:szCs w:val="24"/>
        </w:rPr>
        <w:t>de 2013.</w:t>
      </w:r>
    </w:p>
    <w:p w:rsidR="00FD1A06" w:rsidRPr="009C50AA" w:rsidRDefault="00FD1A06" w:rsidP="00DE391C">
      <w:pPr>
        <w:ind w:firstLine="1418"/>
        <w:jc w:val="both"/>
        <w:rPr>
          <w:rFonts w:ascii="Tahoma" w:hAnsi="Tahoma" w:cs="Tahoma"/>
          <w:sz w:val="24"/>
          <w:szCs w:val="24"/>
        </w:rPr>
      </w:pPr>
    </w:p>
    <w:p w:rsidR="007212CA" w:rsidRPr="009C50AA" w:rsidRDefault="007212CA" w:rsidP="00FD1A06">
      <w:pPr>
        <w:ind w:firstLine="1418"/>
        <w:jc w:val="both"/>
        <w:rPr>
          <w:rFonts w:ascii="Tahoma" w:hAnsi="Tahoma" w:cs="Tahoma"/>
          <w:sz w:val="24"/>
          <w:szCs w:val="24"/>
        </w:rPr>
      </w:pPr>
    </w:p>
    <w:p w:rsidR="007212CA" w:rsidRPr="009C50AA" w:rsidRDefault="007212CA" w:rsidP="00FD1A06">
      <w:pPr>
        <w:ind w:firstLine="1418"/>
        <w:jc w:val="both"/>
        <w:rPr>
          <w:rFonts w:ascii="Tahoma" w:hAnsi="Tahoma" w:cs="Tahoma"/>
          <w:sz w:val="24"/>
          <w:szCs w:val="24"/>
        </w:rPr>
      </w:pPr>
    </w:p>
    <w:p w:rsidR="00FD1A06" w:rsidRPr="009C50AA" w:rsidRDefault="00FD1A06" w:rsidP="00FD1A06">
      <w:pPr>
        <w:ind w:firstLine="1418"/>
        <w:jc w:val="both"/>
        <w:rPr>
          <w:rFonts w:ascii="Tahoma" w:hAnsi="Tahoma" w:cs="Tahoma"/>
          <w:sz w:val="24"/>
          <w:szCs w:val="24"/>
        </w:rPr>
      </w:pPr>
    </w:p>
    <w:p w:rsidR="00FD1A06" w:rsidRPr="009C50AA" w:rsidRDefault="00FD1A06" w:rsidP="00FD1A06">
      <w:pPr>
        <w:jc w:val="center"/>
        <w:rPr>
          <w:rFonts w:ascii="Tahoma" w:hAnsi="Tahoma" w:cs="Tahoma"/>
          <w:b/>
          <w:sz w:val="24"/>
          <w:szCs w:val="24"/>
        </w:rPr>
      </w:pPr>
      <w:proofErr w:type="spellStart"/>
      <w:r w:rsidRPr="009C50AA">
        <w:rPr>
          <w:rFonts w:ascii="Tahoma" w:hAnsi="Tahoma" w:cs="Tahoma"/>
          <w:b/>
          <w:sz w:val="24"/>
          <w:szCs w:val="24"/>
        </w:rPr>
        <w:t>Alessandru</w:t>
      </w:r>
      <w:proofErr w:type="spellEnd"/>
      <w:r w:rsidRPr="009C50AA">
        <w:rPr>
          <w:rFonts w:ascii="Tahoma" w:hAnsi="Tahoma" w:cs="Tahoma"/>
          <w:b/>
          <w:sz w:val="24"/>
          <w:szCs w:val="24"/>
        </w:rPr>
        <w:t xml:space="preserve"> Emmanuel Pinheiro e Alves</w:t>
      </w:r>
    </w:p>
    <w:p w:rsidR="00FD1A06" w:rsidRPr="009C50AA" w:rsidRDefault="00FD1A06" w:rsidP="00FD1A06">
      <w:pPr>
        <w:jc w:val="center"/>
        <w:rPr>
          <w:rFonts w:ascii="Tahoma" w:hAnsi="Tahoma" w:cs="Tahoma"/>
          <w:sz w:val="24"/>
          <w:szCs w:val="24"/>
        </w:rPr>
      </w:pPr>
      <w:r w:rsidRPr="009C50AA">
        <w:rPr>
          <w:rFonts w:ascii="Tahoma" w:hAnsi="Tahoma" w:cs="Tahoma"/>
          <w:sz w:val="24"/>
          <w:szCs w:val="24"/>
        </w:rPr>
        <w:t>Prefeito</w:t>
      </w:r>
    </w:p>
    <w:p w:rsidR="00FD1A06" w:rsidRPr="009C50AA" w:rsidRDefault="00FD1A06" w:rsidP="00FD1A06">
      <w:pPr>
        <w:jc w:val="both"/>
        <w:rPr>
          <w:rFonts w:ascii="Tahoma" w:hAnsi="Tahoma" w:cs="Tahoma"/>
          <w:b/>
          <w:sz w:val="24"/>
          <w:szCs w:val="24"/>
        </w:rPr>
      </w:pPr>
    </w:p>
    <w:p w:rsidR="00FD1A06" w:rsidRPr="009C50AA" w:rsidRDefault="00FD1A06" w:rsidP="00FD1A06">
      <w:pPr>
        <w:jc w:val="both"/>
        <w:rPr>
          <w:rFonts w:ascii="Tahoma" w:hAnsi="Tahoma" w:cs="Tahoma"/>
          <w:sz w:val="24"/>
          <w:szCs w:val="24"/>
        </w:rPr>
      </w:pPr>
    </w:p>
    <w:p w:rsidR="00FD1A06" w:rsidRPr="009C50AA" w:rsidRDefault="00FD1A06" w:rsidP="00FD1A06">
      <w:pPr>
        <w:jc w:val="both"/>
        <w:rPr>
          <w:rFonts w:ascii="Tahoma" w:hAnsi="Tahoma" w:cs="Tahoma"/>
          <w:sz w:val="24"/>
          <w:szCs w:val="24"/>
        </w:rPr>
      </w:pPr>
    </w:p>
    <w:p w:rsidR="00FD1A06" w:rsidRPr="009C50AA" w:rsidRDefault="00FD1A06" w:rsidP="00FD1A06">
      <w:pPr>
        <w:jc w:val="both"/>
        <w:rPr>
          <w:rFonts w:ascii="Tahoma" w:hAnsi="Tahoma" w:cs="Tahoma"/>
          <w:sz w:val="24"/>
          <w:szCs w:val="24"/>
        </w:rPr>
      </w:pPr>
    </w:p>
    <w:p w:rsidR="00FD1A06" w:rsidRPr="009C50AA" w:rsidRDefault="00FD1A06" w:rsidP="00EA3E56">
      <w:pPr>
        <w:jc w:val="both"/>
        <w:rPr>
          <w:rFonts w:ascii="Tahoma" w:hAnsi="Tahoma" w:cs="Tahoma"/>
          <w:sz w:val="24"/>
          <w:szCs w:val="24"/>
        </w:rPr>
      </w:pPr>
    </w:p>
    <w:sectPr w:rsidR="00FD1A06" w:rsidRPr="009C50AA" w:rsidSect="00202EB0">
      <w:headerReference w:type="even" r:id="rId8"/>
      <w:headerReference w:type="default" r:id="rId9"/>
      <w:footerReference w:type="default" r:id="rId10"/>
      <w:headerReference w:type="firs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D75" w:rsidRDefault="00910D75" w:rsidP="00FD1A06">
      <w:r>
        <w:separator/>
      </w:r>
    </w:p>
  </w:endnote>
  <w:endnote w:type="continuationSeparator" w:id="0">
    <w:p w:rsidR="00910D75" w:rsidRDefault="00910D75" w:rsidP="00FD1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EB0" w:rsidRPr="003E476D" w:rsidRDefault="00910D75" w:rsidP="00202EB0">
    <w:pPr>
      <w:jc w:val="center"/>
      <w:rPr>
        <w:sz w:val="16"/>
        <w:szCs w:val="16"/>
      </w:rPr>
    </w:pPr>
    <w:r>
      <w:rPr>
        <w:sz w:val="16"/>
        <w:szCs w:val="16"/>
      </w:rPr>
      <w:pict>
        <v:rect id="_x0000_i1025" style="width:0;height:1.5pt" o:hralign="center" o:hrstd="t" o:hr="t" fillcolor="gray" stroked="f"/>
      </w:pict>
    </w:r>
  </w:p>
  <w:p w:rsidR="00202EB0" w:rsidRPr="003E476D" w:rsidRDefault="00202EB0" w:rsidP="00202EB0">
    <w:pPr>
      <w:jc w:val="center"/>
      <w:rPr>
        <w:sz w:val="16"/>
        <w:szCs w:val="16"/>
      </w:rPr>
    </w:pPr>
    <w:r w:rsidRPr="003E476D">
      <w:rPr>
        <w:sz w:val="16"/>
        <w:szCs w:val="16"/>
      </w:rPr>
      <w:t>Rua Francisco José Pacheco, 110 – Centro - Campo Redondo/</w:t>
    </w:r>
    <w:proofErr w:type="gramStart"/>
    <w:r w:rsidRPr="003E476D">
      <w:rPr>
        <w:sz w:val="16"/>
        <w:szCs w:val="16"/>
      </w:rPr>
      <w:t>RN</w:t>
    </w:r>
    <w:proofErr w:type="gramEnd"/>
  </w:p>
  <w:p w:rsidR="00202EB0" w:rsidRPr="003E476D" w:rsidRDefault="00202EB0" w:rsidP="00202EB0">
    <w:pPr>
      <w:jc w:val="center"/>
      <w:rPr>
        <w:sz w:val="16"/>
        <w:szCs w:val="16"/>
      </w:rPr>
    </w:pPr>
    <w:r w:rsidRPr="003E476D">
      <w:rPr>
        <w:sz w:val="16"/>
        <w:szCs w:val="16"/>
      </w:rPr>
      <w:t>CEP: 59.230-000 Fone: (84)432-0129</w:t>
    </w:r>
  </w:p>
  <w:p w:rsidR="00202EB0" w:rsidRPr="003E476D" w:rsidRDefault="00202EB0" w:rsidP="00202EB0">
    <w:pPr>
      <w:jc w:val="center"/>
      <w:rPr>
        <w:sz w:val="16"/>
        <w:szCs w:val="16"/>
      </w:rPr>
    </w:pPr>
    <w:r w:rsidRPr="003E476D">
      <w:rPr>
        <w:sz w:val="16"/>
        <w:szCs w:val="16"/>
      </w:rPr>
      <w:t>CNPJ: 08.358.723/0001-79</w:t>
    </w:r>
  </w:p>
  <w:p w:rsidR="00202EB0" w:rsidRPr="003E476D" w:rsidRDefault="00202EB0">
    <w:pPr>
      <w:pStyle w:val="Rodap"/>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D75" w:rsidRDefault="00910D75" w:rsidP="00FD1A06">
      <w:r>
        <w:separator/>
      </w:r>
    </w:p>
  </w:footnote>
  <w:footnote w:type="continuationSeparator" w:id="0">
    <w:p w:rsidR="00910D75" w:rsidRDefault="00910D75" w:rsidP="00FD1A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EB0" w:rsidRDefault="00910D7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41.85pt;height:255.95pt;z-index:-251656192;mso-position-horizontal:center;mso-position-horizontal-relative:margin;mso-position-vertical:center;mso-position-vertical-relative:margin" wrapcoords="-37 0 -37 21537 21600 21537 21600 0 -37 0">
          <v:imagedata r:id="rId1" o:title="Timbre C"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6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9"/>
      <w:gridCol w:w="6120"/>
    </w:tblGrid>
    <w:tr w:rsidR="00202EB0" w:rsidRPr="007212CA" w:rsidTr="00202EB0">
      <w:tc>
        <w:tcPr>
          <w:tcW w:w="9889" w:type="dxa"/>
          <w:tcBorders>
            <w:top w:val="single" w:sz="4" w:space="0" w:color="FFFFFF"/>
            <w:left w:val="single" w:sz="4" w:space="0" w:color="FFFFFF"/>
            <w:bottom w:val="single" w:sz="24" w:space="0" w:color="FFFFFF"/>
            <w:right w:val="single" w:sz="4" w:space="0" w:color="FFFFFF"/>
          </w:tcBorders>
          <w:shd w:val="clear" w:color="auto" w:fill="auto"/>
        </w:tcPr>
        <w:p w:rsidR="00202EB0" w:rsidRPr="007212CA" w:rsidRDefault="00202EB0" w:rsidP="00202EB0">
          <w:pPr>
            <w:jc w:val="center"/>
            <w:rPr>
              <w:rFonts w:ascii="Tahoma" w:hAnsi="Tahoma" w:cs="Tahoma"/>
              <w:sz w:val="26"/>
              <w:szCs w:val="26"/>
            </w:rPr>
          </w:pPr>
          <w:r w:rsidRPr="007212CA">
            <w:rPr>
              <w:rFonts w:ascii="Tahoma" w:hAnsi="Tahoma" w:cs="Tahoma"/>
              <w:noProof/>
            </w:rPr>
            <w:drawing>
              <wp:anchor distT="0" distB="0" distL="114300" distR="114300" simplePos="0" relativeHeight="251663360" behindDoc="1" locked="0" layoutInCell="1" allowOverlap="1" wp14:anchorId="18AADF8D" wp14:editId="6E4EE39C">
                <wp:simplePos x="0" y="0"/>
                <wp:positionH relativeFrom="margin">
                  <wp:posOffset>2202180</wp:posOffset>
                </wp:positionH>
                <wp:positionV relativeFrom="margin">
                  <wp:posOffset>-38272</wp:posOffset>
                </wp:positionV>
                <wp:extent cx="1607820" cy="103187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7820" cy="1031875"/>
                        </a:xfrm>
                        <a:prstGeom prst="rect">
                          <a:avLst/>
                        </a:prstGeom>
                        <a:noFill/>
                      </pic:spPr>
                    </pic:pic>
                  </a:graphicData>
                </a:graphic>
                <wp14:sizeRelH relativeFrom="margin">
                  <wp14:pctWidth>0</wp14:pctWidth>
                </wp14:sizeRelH>
                <wp14:sizeRelV relativeFrom="margin">
                  <wp14:pctHeight>0</wp14:pctHeight>
                </wp14:sizeRelV>
              </wp:anchor>
            </w:drawing>
          </w:r>
          <w:r w:rsidRPr="007212CA">
            <w:rPr>
              <w:rFonts w:ascii="Tahoma" w:hAnsi="Tahoma" w:cs="Tahoma"/>
              <w:noProof/>
            </w:rPr>
            <w:drawing>
              <wp:anchor distT="0" distB="0" distL="114300" distR="114300" simplePos="0" relativeHeight="251662336" behindDoc="1" locked="0" layoutInCell="1" allowOverlap="1" wp14:anchorId="637ECB22" wp14:editId="1243D41C">
                <wp:simplePos x="0" y="0"/>
                <wp:positionH relativeFrom="margin">
                  <wp:posOffset>1853565</wp:posOffset>
                </wp:positionH>
                <wp:positionV relativeFrom="margin">
                  <wp:posOffset>-1640205</wp:posOffset>
                </wp:positionV>
                <wp:extent cx="1607820" cy="10318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7820" cy="1031875"/>
                        </a:xfrm>
                        <a:prstGeom prst="rect">
                          <a:avLst/>
                        </a:prstGeom>
                        <a:noFill/>
                      </pic:spPr>
                    </pic:pic>
                  </a:graphicData>
                </a:graphic>
                <wp14:sizeRelH relativeFrom="margin">
                  <wp14:pctWidth>0</wp14:pctWidth>
                </wp14:sizeRelH>
                <wp14:sizeRelV relativeFrom="margin">
                  <wp14:pctHeight>0</wp14:pctHeight>
                </wp14:sizeRelV>
              </wp:anchor>
            </w:drawing>
          </w:r>
        </w:p>
        <w:p w:rsidR="00202EB0" w:rsidRPr="007212CA" w:rsidRDefault="00202EB0" w:rsidP="00202EB0">
          <w:pPr>
            <w:jc w:val="center"/>
            <w:rPr>
              <w:rFonts w:ascii="Tahoma" w:hAnsi="Tahoma" w:cs="Tahoma"/>
              <w:sz w:val="26"/>
              <w:szCs w:val="26"/>
            </w:rPr>
          </w:pPr>
        </w:p>
        <w:p w:rsidR="00202EB0" w:rsidRPr="007212CA" w:rsidRDefault="00202EB0" w:rsidP="00202EB0">
          <w:pPr>
            <w:jc w:val="center"/>
            <w:rPr>
              <w:rFonts w:ascii="Tahoma" w:hAnsi="Tahoma" w:cs="Tahoma"/>
              <w:sz w:val="26"/>
              <w:szCs w:val="26"/>
            </w:rPr>
          </w:pPr>
        </w:p>
        <w:p w:rsidR="00202EB0" w:rsidRPr="007212CA" w:rsidRDefault="00202EB0" w:rsidP="00202EB0">
          <w:pPr>
            <w:jc w:val="center"/>
            <w:rPr>
              <w:rFonts w:ascii="Tahoma" w:hAnsi="Tahoma" w:cs="Tahoma"/>
              <w:sz w:val="26"/>
              <w:szCs w:val="26"/>
            </w:rPr>
          </w:pPr>
        </w:p>
        <w:p w:rsidR="00202EB0" w:rsidRDefault="00202EB0" w:rsidP="00202EB0">
          <w:pPr>
            <w:jc w:val="center"/>
            <w:rPr>
              <w:rFonts w:ascii="Tahoma" w:hAnsi="Tahoma" w:cs="Tahoma"/>
              <w:sz w:val="26"/>
              <w:szCs w:val="26"/>
            </w:rPr>
          </w:pPr>
        </w:p>
        <w:p w:rsidR="00202EB0" w:rsidRPr="007212CA" w:rsidRDefault="00202EB0" w:rsidP="00202EB0">
          <w:pPr>
            <w:jc w:val="center"/>
            <w:rPr>
              <w:rFonts w:ascii="Tahoma" w:hAnsi="Tahoma" w:cs="Tahoma"/>
              <w:sz w:val="26"/>
              <w:szCs w:val="26"/>
            </w:rPr>
          </w:pPr>
          <w:r w:rsidRPr="007212CA">
            <w:rPr>
              <w:rFonts w:ascii="Tahoma" w:hAnsi="Tahoma" w:cs="Tahoma"/>
              <w:sz w:val="26"/>
              <w:szCs w:val="26"/>
            </w:rPr>
            <w:t>Estado do Rio Grande do Norte</w:t>
          </w:r>
        </w:p>
        <w:p w:rsidR="00202EB0" w:rsidRPr="007212CA" w:rsidRDefault="00202EB0" w:rsidP="00202EB0">
          <w:pPr>
            <w:jc w:val="center"/>
            <w:rPr>
              <w:rFonts w:ascii="Tahoma" w:hAnsi="Tahoma" w:cs="Tahoma"/>
              <w:sz w:val="26"/>
              <w:szCs w:val="26"/>
            </w:rPr>
          </w:pPr>
          <w:r w:rsidRPr="007212CA">
            <w:rPr>
              <w:rFonts w:ascii="Tahoma" w:hAnsi="Tahoma" w:cs="Tahoma"/>
              <w:sz w:val="26"/>
              <w:szCs w:val="26"/>
            </w:rPr>
            <w:t>Prefeitura Municipal de Campo Redondo</w:t>
          </w:r>
        </w:p>
        <w:p w:rsidR="00202EB0" w:rsidRPr="007212CA" w:rsidRDefault="00202EB0" w:rsidP="00202EB0">
          <w:pPr>
            <w:jc w:val="center"/>
            <w:rPr>
              <w:rFonts w:ascii="Tahoma" w:hAnsi="Tahoma" w:cs="Tahoma"/>
              <w:b/>
            </w:rPr>
          </w:pPr>
          <w:r w:rsidRPr="007212CA">
            <w:rPr>
              <w:rFonts w:ascii="Tahoma" w:hAnsi="Tahoma" w:cs="Tahoma"/>
              <w:b/>
            </w:rPr>
            <w:t>GABINETE DO PREFEITO</w:t>
          </w:r>
        </w:p>
      </w:tc>
      <w:tc>
        <w:tcPr>
          <w:tcW w:w="6120" w:type="dxa"/>
          <w:tcBorders>
            <w:top w:val="single" w:sz="4" w:space="0" w:color="FFFFFF"/>
            <w:left w:val="single" w:sz="4" w:space="0" w:color="FFFFFF"/>
            <w:bottom w:val="single" w:sz="24" w:space="0" w:color="FFFFFF"/>
            <w:right w:val="single" w:sz="4" w:space="0" w:color="FFFFFF"/>
          </w:tcBorders>
          <w:shd w:val="clear" w:color="auto" w:fill="auto"/>
        </w:tcPr>
        <w:p w:rsidR="00202EB0" w:rsidRPr="007212CA" w:rsidRDefault="00202EB0" w:rsidP="00202EB0">
          <w:pPr>
            <w:rPr>
              <w:rFonts w:ascii="Tahoma" w:hAnsi="Tahoma" w:cs="Tahoma"/>
            </w:rPr>
          </w:pPr>
        </w:p>
      </w:tc>
    </w:tr>
  </w:tbl>
  <w:p w:rsidR="00202EB0" w:rsidRPr="007212CA" w:rsidRDefault="00202EB0">
    <w:pPr>
      <w:pStyle w:val="Cabealho"/>
      <w:rPr>
        <w:rFonts w:ascii="Tahoma" w:hAnsi="Tahoma" w:cs="Tahom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EB0" w:rsidRDefault="00910D7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41.85pt;height:255.95pt;z-index:-251657216;mso-position-horizontal:center;mso-position-horizontal-relative:margin;mso-position-vertical:center;mso-position-vertical-relative:margin" wrapcoords="-37 0 -37 21537 21600 21537 21600 0 -37 0">
          <v:imagedata r:id="rId1" o:title="Timbre C"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64269"/>
    <w:multiLevelType w:val="hybridMultilevel"/>
    <w:tmpl w:val="2628185C"/>
    <w:lvl w:ilvl="0" w:tplc="C4A484C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A06"/>
    <w:rsid w:val="00006B26"/>
    <w:rsid w:val="0003419A"/>
    <w:rsid w:val="0004635A"/>
    <w:rsid w:val="000A108F"/>
    <w:rsid w:val="000A40CA"/>
    <w:rsid w:val="000A4ED1"/>
    <w:rsid w:val="00107BFD"/>
    <w:rsid w:val="00121411"/>
    <w:rsid w:val="00122365"/>
    <w:rsid w:val="0016736F"/>
    <w:rsid w:val="00184544"/>
    <w:rsid w:val="0019760E"/>
    <w:rsid w:val="001F6423"/>
    <w:rsid w:val="00202EB0"/>
    <w:rsid w:val="0028669B"/>
    <w:rsid w:val="002B6F12"/>
    <w:rsid w:val="002E3123"/>
    <w:rsid w:val="00352243"/>
    <w:rsid w:val="00396485"/>
    <w:rsid w:val="003B74E6"/>
    <w:rsid w:val="003E476D"/>
    <w:rsid w:val="004936BA"/>
    <w:rsid w:val="00520953"/>
    <w:rsid w:val="00523403"/>
    <w:rsid w:val="00554BFD"/>
    <w:rsid w:val="00574BDC"/>
    <w:rsid w:val="005A3C6D"/>
    <w:rsid w:val="005B3E82"/>
    <w:rsid w:val="006569F7"/>
    <w:rsid w:val="007212CA"/>
    <w:rsid w:val="00895FB8"/>
    <w:rsid w:val="008B5A02"/>
    <w:rsid w:val="00910D75"/>
    <w:rsid w:val="009A7D02"/>
    <w:rsid w:val="009C3F0F"/>
    <w:rsid w:val="009C50AA"/>
    <w:rsid w:val="00B27A83"/>
    <w:rsid w:val="00DA17CD"/>
    <w:rsid w:val="00DC3FC0"/>
    <w:rsid w:val="00DC610D"/>
    <w:rsid w:val="00DD384C"/>
    <w:rsid w:val="00DE391C"/>
    <w:rsid w:val="00DE4EF1"/>
    <w:rsid w:val="00E9322D"/>
    <w:rsid w:val="00EA3E56"/>
    <w:rsid w:val="00F75772"/>
    <w:rsid w:val="00FB77EC"/>
    <w:rsid w:val="00FC43D0"/>
    <w:rsid w:val="00FD1A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A06"/>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FD1A06"/>
    <w:pPr>
      <w:tabs>
        <w:tab w:val="center" w:pos="4419"/>
        <w:tab w:val="right" w:pos="8838"/>
      </w:tabs>
    </w:pPr>
  </w:style>
  <w:style w:type="character" w:customStyle="1" w:styleId="CabealhoChar">
    <w:name w:val="Cabeçalho Char"/>
    <w:basedOn w:val="Fontepargpadro"/>
    <w:link w:val="Cabealho"/>
    <w:rsid w:val="00FD1A06"/>
    <w:rPr>
      <w:rFonts w:ascii="Times New Roman" w:eastAsia="Times New Roman" w:hAnsi="Times New Roman" w:cs="Times New Roman"/>
      <w:sz w:val="20"/>
      <w:szCs w:val="20"/>
      <w:lang w:eastAsia="pt-BR"/>
    </w:rPr>
  </w:style>
  <w:style w:type="paragraph" w:styleId="Rodap">
    <w:name w:val="footer"/>
    <w:basedOn w:val="Normal"/>
    <w:link w:val="RodapChar"/>
    <w:rsid w:val="00FD1A06"/>
    <w:pPr>
      <w:tabs>
        <w:tab w:val="center" w:pos="4419"/>
        <w:tab w:val="right" w:pos="8838"/>
      </w:tabs>
    </w:pPr>
  </w:style>
  <w:style w:type="character" w:customStyle="1" w:styleId="RodapChar">
    <w:name w:val="Rodapé Char"/>
    <w:basedOn w:val="Fontepargpadro"/>
    <w:link w:val="Rodap"/>
    <w:rsid w:val="00FD1A06"/>
    <w:rPr>
      <w:rFonts w:ascii="Times New Roman" w:eastAsia="Times New Roman" w:hAnsi="Times New Roman" w:cs="Times New Roman"/>
      <w:sz w:val="20"/>
      <w:szCs w:val="20"/>
      <w:lang w:eastAsia="pt-BR"/>
    </w:rPr>
  </w:style>
  <w:style w:type="paragraph" w:styleId="SemEspaamento">
    <w:name w:val="No Spacing"/>
    <w:uiPriority w:val="1"/>
    <w:qFormat/>
    <w:rsid w:val="00EA3E56"/>
    <w:pPr>
      <w:spacing w:after="0"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EA3E56"/>
    <w:pPr>
      <w:jc w:val="both"/>
    </w:pPr>
    <w:rPr>
      <w:sz w:val="28"/>
      <w:szCs w:val="24"/>
    </w:rPr>
  </w:style>
  <w:style w:type="character" w:customStyle="1" w:styleId="Corpodetexto3Char">
    <w:name w:val="Corpo de texto 3 Char"/>
    <w:basedOn w:val="Fontepargpadro"/>
    <w:link w:val="Corpodetexto3"/>
    <w:rsid w:val="00EA3E56"/>
    <w:rPr>
      <w:rFonts w:ascii="Times New Roman" w:eastAsia="Times New Roman" w:hAnsi="Times New Roman" w:cs="Times New Roman"/>
      <w:sz w:val="28"/>
      <w:szCs w:val="24"/>
      <w:lang w:eastAsia="pt-BR"/>
    </w:rPr>
  </w:style>
  <w:style w:type="paragraph" w:styleId="Textodebalo">
    <w:name w:val="Balloon Text"/>
    <w:basedOn w:val="Normal"/>
    <w:link w:val="TextodebaloChar"/>
    <w:uiPriority w:val="99"/>
    <w:semiHidden/>
    <w:unhideWhenUsed/>
    <w:rsid w:val="00520953"/>
    <w:rPr>
      <w:rFonts w:ascii="Tahoma" w:hAnsi="Tahoma" w:cs="Tahoma"/>
      <w:sz w:val="16"/>
      <w:szCs w:val="16"/>
    </w:rPr>
  </w:style>
  <w:style w:type="character" w:customStyle="1" w:styleId="TextodebaloChar">
    <w:name w:val="Texto de balão Char"/>
    <w:basedOn w:val="Fontepargpadro"/>
    <w:link w:val="Textodebalo"/>
    <w:uiPriority w:val="99"/>
    <w:semiHidden/>
    <w:rsid w:val="00520953"/>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A06"/>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FD1A06"/>
    <w:pPr>
      <w:tabs>
        <w:tab w:val="center" w:pos="4419"/>
        <w:tab w:val="right" w:pos="8838"/>
      </w:tabs>
    </w:pPr>
  </w:style>
  <w:style w:type="character" w:customStyle="1" w:styleId="CabealhoChar">
    <w:name w:val="Cabeçalho Char"/>
    <w:basedOn w:val="Fontepargpadro"/>
    <w:link w:val="Cabealho"/>
    <w:rsid w:val="00FD1A06"/>
    <w:rPr>
      <w:rFonts w:ascii="Times New Roman" w:eastAsia="Times New Roman" w:hAnsi="Times New Roman" w:cs="Times New Roman"/>
      <w:sz w:val="20"/>
      <w:szCs w:val="20"/>
      <w:lang w:eastAsia="pt-BR"/>
    </w:rPr>
  </w:style>
  <w:style w:type="paragraph" w:styleId="Rodap">
    <w:name w:val="footer"/>
    <w:basedOn w:val="Normal"/>
    <w:link w:val="RodapChar"/>
    <w:rsid w:val="00FD1A06"/>
    <w:pPr>
      <w:tabs>
        <w:tab w:val="center" w:pos="4419"/>
        <w:tab w:val="right" w:pos="8838"/>
      </w:tabs>
    </w:pPr>
  </w:style>
  <w:style w:type="character" w:customStyle="1" w:styleId="RodapChar">
    <w:name w:val="Rodapé Char"/>
    <w:basedOn w:val="Fontepargpadro"/>
    <w:link w:val="Rodap"/>
    <w:rsid w:val="00FD1A06"/>
    <w:rPr>
      <w:rFonts w:ascii="Times New Roman" w:eastAsia="Times New Roman" w:hAnsi="Times New Roman" w:cs="Times New Roman"/>
      <w:sz w:val="20"/>
      <w:szCs w:val="20"/>
      <w:lang w:eastAsia="pt-BR"/>
    </w:rPr>
  </w:style>
  <w:style w:type="paragraph" w:styleId="SemEspaamento">
    <w:name w:val="No Spacing"/>
    <w:uiPriority w:val="1"/>
    <w:qFormat/>
    <w:rsid w:val="00EA3E56"/>
    <w:pPr>
      <w:spacing w:after="0"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EA3E56"/>
    <w:pPr>
      <w:jc w:val="both"/>
    </w:pPr>
    <w:rPr>
      <w:sz w:val="28"/>
      <w:szCs w:val="24"/>
    </w:rPr>
  </w:style>
  <w:style w:type="character" w:customStyle="1" w:styleId="Corpodetexto3Char">
    <w:name w:val="Corpo de texto 3 Char"/>
    <w:basedOn w:val="Fontepargpadro"/>
    <w:link w:val="Corpodetexto3"/>
    <w:rsid w:val="00EA3E56"/>
    <w:rPr>
      <w:rFonts w:ascii="Times New Roman" w:eastAsia="Times New Roman" w:hAnsi="Times New Roman" w:cs="Times New Roman"/>
      <w:sz w:val="28"/>
      <w:szCs w:val="24"/>
      <w:lang w:eastAsia="pt-BR"/>
    </w:rPr>
  </w:style>
  <w:style w:type="paragraph" w:styleId="Textodebalo">
    <w:name w:val="Balloon Text"/>
    <w:basedOn w:val="Normal"/>
    <w:link w:val="TextodebaloChar"/>
    <w:uiPriority w:val="99"/>
    <w:semiHidden/>
    <w:unhideWhenUsed/>
    <w:rsid w:val="00520953"/>
    <w:rPr>
      <w:rFonts w:ascii="Tahoma" w:hAnsi="Tahoma" w:cs="Tahoma"/>
      <w:sz w:val="16"/>
      <w:szCs w:val="16"/>
    </w:rPr>
  </w:style>
  <w:style w:type="character" w:customStyle="1" w:styleId="TextodebaloChar">
    <w:name w:val="Texto de balão Char"/>
    <w:basedOn w:val="Fontepargpadro"/>
    <w:link w:val="Textodebalo"/>
    <w:uiPriority w:val="99"/>
    <w:semiHidden/>
    <w:rsid w:val="00520953"/>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45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1308</Words>
  <Characters>7064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Marcos Alexandre</cp:lastModifiedBy>
  <cp:revision>3</cp:revision>
  <cp:lastPrinted>2013-07-29T14:04:00Z</cp:lastPrinted>
  <dcterms:created xsi:type="dcterms:W3CDTF">2013-08-26T19:49:00Z</dcterms:created>
  <dcterms:modified xsi:type="dcterms:W3CDTF">2016-05-16T20:22:00Z</dcterms:modified>
</cp:coreProperties>
</file>