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BA3CE" w14:textId="77777777" w:rsidR="00765D34" w:rsidRPr="00B46D13" w:rsidRDefault="00765D34" w:rsidP="00765D34">
      <w:pPr>
        <w:spacing w:after="0" w:line="276" w:lineRule="auto"/>
        <w:jc w:val="center"/>
        <w:rPr>
          <w:b/>
          <w:sz w:val="24"/>
          <w:szCs w:val="24"/>
          <w:u w:val="single"/>
        </w:rPr>
      </w:pPr>
      <w:r w:rsidRPr="00B46D13">
        <w:rPr>
          <w:b/>
          <w:sz w:val="24"/>
          <w:szCs w:val="24"/>
          <w:u w:val="single"/>
        </w:rPr>
        <w:t>COMISSÃO DE LEGISLAÇÃO, JUSTIÇA E REDAÇÃO FINAL</w:t>
      </w:r>
    </w:p>
    <w:p w14:paraId="2828233A" w14:textId="662FD447" w:rsidR="00765D34" w:rsidRPr="00B46D13" w:rsidRDefault="00765D34" w:rsidP="00765D34">
      <w:pPr>
        <w:spacing w:after="0" w:line="276" w:lineRule="auto"/>
        <w:jc w:val="center"/>
        <w:rPr>
          <w:b/>
          <w:sz w:val="24"/>
          <w:szCs w:val="24"/>
        </w:rPr>
      </w:pPr>
      <w:r w:rsidRPr="00B46D13">
        <w:rPr>
          <w:b/>
          <w:sz w:val="24"/>
          <w:szCs w:val="24"/>
        </w:rPr>
        <w:t xml:space="preserve">PARECER SIMPLIFICADO Nº </w:t>
      </w:r>
      <w:r w:rsidR="00D90349">
        <w:rPr>
          <w:b/>
          <w:sz w:val="24"/>
          <w:szCs w:val="24"/>
        </w:rPr>
        <w:t>19</w:t>
      </w:r>
      <w:r w:rsidRPr="00B46D13">
        <w:rPr>
          <w:b/>
          <w:sz w:val="24"/>
          <w:szCs w:val="24"/>
        </w:rPr>
        <w:t>/2025-CLJRF</w:t>
      </w:r>
    </w:p>
    <w:p w14:paraId="26DC389F" w14:textId="77777777" w:rsidR="00765D34" w:rsidRPr="00B46D13" w:rsidRDefault="00765D34" w:rsidP="00765D34">
      <w:pPr>
        <w:spacing w:after="0" w:line="276" w:lineRule="auto"/>
        <w:jc w:val="both"/>
        <w:rPr>
          <w:sz w:val="24"/>
          <w:szCs w:val="24"/>
        </w:rPr>
      </w:pPr>
    </w:p>
    <w:p w14:paraId="6974E95A" w14:textId="2B351D02" w:rsidR="00765D34" w:rsidRPr="00B46D13" w:rsidRDefault="00765D34" w:rsidP="00765D34">
      <w:pPr>
        <w:spacing w:after="0" w:line="276" w:lineRule="auto"/>
        <w:jc w:val="both"/>
        <w:rPr>
          <w:b/>
          <w:sz w:val="24"/>
          <w:szCs w:val="24"/>
        </w:rPr>
      </w:pPr>
      <w:bookmarkStart w:id="0" w:name="_Hlk193974062"/>
      <w:r w:rsidRPr="00B46D13">
        <w:rPr>
          <w:b/>
          <w:sz w:val="24"/>
          <w:szCs w:val="24"/>
        </w:rPr>
        <w:t>Referência:  Projeto de Lei</w:t>
      </w:r>
      <w:r w:rsidR="00B40B83">
        <w:rPr>
          <w:b/>
          <w:sz w:val="24"/>
          <w:szCs w:val="24"/>
        </w:rPr>
        <w:t xml:space="preserve"> </w:t>
      </w:r>
      <w:r w:rsidRPr="00B46D13">
        <w:rPr>
          <w:b/>
          <w:sz w:val="24"/>
          <w:szCs w:val="24"/>
        </w:rPr>
        <w:t xml:space="preserve">nº </w:t>
      </w:r>
      <w:r w:rsidR="00247A08">
        <w:rPr>
          <w:b/>
          <w:sz w:val="24"/>
          <w:szCs w:val="24"/>
        </w:rPr>
        <w:t>1</w:t>
      </w:r>
      <w:r w:rsidR="00B40B83">
        <w:rPr>
          <w:b/>
          <w:sz w:val="24"/>
          <w:szCs w:val="24"/>
        </w:rPr>
        <w:t>89</w:t>
      </w:r>
      <w:r w:rsidR="00D90349">
        <w:rPr>
          <w:b/>
          <w:sz w:val="24"/>
          <w:szCs w:val="24"/>
        </w:rPr>
        <w:t>9</w:t>
      </w:r>
      <w:r w:rsidRPr="00B46D13">
        <w:rPr>
          <w:b/>
          <w:sz w:val="24"/>
          <w:szCs w:val="24"/>
        </w:rPr>
        <w:t>/2025</w:t>
      </w:r>
    </w:p>
    <w:p w14:paraId="4529075F" w14:textId="1EA0A1C5" w:rsidR="00765D34" w:rsidRDefault="00765D34" w:rsidP="00765D34">
      <w:pPr>
        <w:spacing w:after="0" w:line="276" w:lineRule="auto"/>
        <w:jc w:val="both"/>
        <w:rPr>
          <w:b/>
          <w:sz w:val="24"/>
          <w:szCs w:val="24"/>
        </w:rPr>
      </w:pPr>
      <w:r w:rsidRPr="00C303FC">
        <w:rPr>
          <w:b/>
          <w:sz w:val="24"/>
          <w:szCs w:val="24"/>
        </w:rPr>
        <w:t xml:space="preserve">Autoria:  </w:t>
      </w:r>
      <w:r w:rsidR="00D90349">
        <w:rPr>
          <w:b/>
          <w:sz w:val="24"/>
          <w:szCs w:val="24"/>
        </w:rPr>
        <w:t>Chefe do Poder Executivo</w:t>
      </w:r>
    </w:p>
    <w:p w14:paraId="76F08D82" w14:textId="1D7E1230" w:rsidR="005E4C34" w:rsidRDefault="00765D34" w:rsidP="00765D34">
      <w:pPr>
        <w:spacing w:after="0" w:line="276" w:lineRule="auto"/>
        <w:jc w:val="both"/>
        <w:rPr>
          <w:b/>
          <w:sz w:val="24"/>
          <w:szCs w:val="24"/>
        </w:rPr>
      </w:pPr>
      <w:r w:rsidRPr="00C303FC">
        <w:rPr>
          <w:b/>
          <w:sz w:val="24"/>
          <w:szCs w:val="24"/>
        </w:rPr>
        <w:t xml:space="preserve">Ementa: </w:t>
      </w:r>
      <w:bookmarkEnd w:id="0"/>
      <w:r w:rsidR="00D90349" w:rsidRPr="00D90349">
        <w:rPr>
          <w:b/>
          <w:sz w:val="24"/>
          <w:szCs w:val="24"/>
        </w:rPr>
        <w:t xml:space="preserve">Autoriza a adesão do Município de Carmo da Mata ao Consórcio Público Intermunicipal de Saúde </w:t>
      </w:r>
      <w:proofErr w:type="spellStart"/>
      <w:r w:rsidR="00D90349" w:rsidRPr="00D90349">
        <w:rPr>
          <w:b/>
          <w:sz w:val="24"/>
          <w:szCs w:val="24"/>
        </w:rPr>
        <w:t>ICISMEP</w:t>
      </w:r>
      <w:proofErr w:type="spellEnd"/>
      <w:r w:rsidR="00D90349" w:rsidRPr="00D90349">
        <w:rPr>
          <w:b/>
          <w:sz w:val="24"/>
          <w:szCs w:val="24"/>
        </w:rPr>
        <w:t xml:space="preserve"> Instituição de Cooperação Intermunicipal do Médio Paraopeba e dá outras providências.</w:t>
      </w:r>
    </w:p>
    <w:p w14:paraId="117BD6AC" w14:textId="77777777" w:rsidR="00D90349" w:rsidRPr="00B46D13" w:rsidRDefault="00D90349" w:rsidP="00765D34">
      <w:pPr>
        <w:spacing w:after="0" w:line="276" w:lineRule="auto"/>
        <w:jc w:val="both"/>
        <w:rPr>
          <w:b/>
          <w:sz w:val="24"/>
          <w:szCs w:val="24"/>
        </w:rPr>
      </w:pPr>
    </w:p>
    <w:p w14:paraId="7B81AD4F" w14:textId="3E48358E" w:rsidR="00765D34" w:rsidRPr="00B46D13" w:rsidRDefault="00765D34" w:rsidP="00765D34">
      <w:pPr>
        <w:spacing w:after="0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 xml:space="preserve">Relator(a): </w:t>
      </w:r>
      <w:r w:rsidR="00557FE8">
        <w:rPr>
          <w:b/>
          <w:bCs/>
          <w:sz w:val="24"/>
          <w:szCs w:val="24"/>
        </w:rPr>
        <w:t>Leo Cruz</w:t>
      </w:r>
    </w:p>
    <w:p w14:paraId="38E2B4D9" w14:textId="77777777" w:rsidR="00765D34" w:rsidRPr="00B46D13" w:rsidRDefault="00765D34" w:rsidP="00765D34">
      <w:pPr>
        <w:spacing w:after="0"/>
        <w:rPr>
          <w:sz w:val="24"/>
          <w:szCs w:val="24"/>
        </w:rPr>
      </w:pPr>
    </w:p>
    <w:p w14:paraId="6C40BA20" w14:textId="77777777" w:rsidR="00765D34" w:rsidRPr="00B46D13" w:rsidRDefault="00765D34" w:rsidP="00765D34">
      <w:pPr>
        <w:tabs>
          <w:tab w:val="left" w:pos="6375"/>
        </w:tabs>
        <w:spacing w:after="0" w:line="276" w:lineRule="auto"/>
        <w:jc w:val="both"/>
        <w:rPr>
          <w:sz w:val="24"/>
          <w:szCs w:val="24"/>
        </w:rPr>
      </w:pPr>
      <w:r w:rsidRPr="00B46D13">
        <w:rPr>
          <w:b/>
          <w:sz w:val="24"/>
          <w:szCs w:val="24"/>
        </w:rPr>
        <w:t>I. RELATÓRIO</w:t>
      </w:r>
      <w:r w:rsidRPr="00B46D13">
        <w:rPr>
          <w:sz w:val="24"/>
          <w:szCs w:val="24"/>
        </w:rPr>
        <w:tab/>
      </w:r>
    </w:p>
    <w:p w14:paraId="0A3160E7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  <w:r w:rsidRPr="00B46D13">
        <w:rPr>
          <w:sz w:val="24"/>
          <w:szCs w:val="24"/>
        </w:rPr>
        <w:t xml:space="preserve">Conforme suas atribuições regimentais, esta Comissão passa à análise do projeto em termos de legalidade, constitucionalidade e juridicidade. </w:t>
      </w:r>
    </w:p>
    <w:p w14:paraId="235F3A63" w14:textId="77777777" w:rsidR="00765D34" w:rsidRPr="00B46D13" w:rsidRDefault="00765D34" w:rsidP="00765D34">
      <w:pPr>
        <w:spacing w:after="0" w:line="276" w:lineRule="auto"/>
        <w:jc w:val="both"/>
        <w:rPr>
          <w:b/>
          <w:bCs/>
          <w:sz w:val="24"/>
          <w:szCs w:val="24"/>
        </w:rPr>
      </w:pPr>
    </w:p>
    <w:p w14:paraId="174FB1D9" w14:textId="77777777" w:rsidR="00765D34" w:rsidRPr="00B46D13" w:rsidRDefault="00765D34" w:rsidP="00765D34">
      <w:pPr>
        <w:spacing w:after="0" w:line="276" w:lineRule="auto"/>
        <w:jc w:val="both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II. FUNDAMENTAÇÃO</w:t>
      </w:r>
    </w:p>
    <w:p w14:paraId="1375FBC9" w14:textId="77777777" w:rsidR="00D90349" w:rsidRDefault="00D90349" w:rsidP="00C71661">
      <w:pPr>
        <w:tabs>
          <w:tab w:val="left" w:pos="2640"/>
        </w:tabs>
        <w:spacing w:after="0" w:line="276" w:lineRule="auto"/>
        <w:ind w:firstLine="1134"/>
        <w:jc w:val="both"/>
        <w:rPr>
          <w:bCs/>
          <w:sz w:val="24"/>
          <w:szCs w:val="24"/>
        </w:rPr>
      </w:pPr>
      <w:r w:rsidRPr="00D90349">
        <w:rPr>
          <w:bCs/>
          <w:sz w:val="24"/>
          <w:szCs w:val="24"/>
        </w:rPr>
        <w:t xml:space="preserve">O Projeto de Lei em análise está em conformidade com os princípios da constitucionalidade, legalidade e juridicidade. A Constituição da República, em seu art. 241, autoriza a celebração de consórcios públicos entre entes da Federação para a realização de objetivos de interesse comum, sendo regulamentada pela Lei Federal nº 11.107/2005. </w:t>
      </w:r>
    </w:p>
    <w:p w14:paraId="2B4AF4E9" w14:textId="5207E200" w:rsidR="00247A08" w:rsidRPr="00C71661" w:rsidRDefault="00D90349" w:rsidP="00C71661">
      <w:pPr>
        <w:tabs>
          <w:tab w:val="left" w:pos="2640"/>
        </w:tabs>
        <w:spacing w:after="0" w:line="276" w:lineRule="auto"/>
        <w:ind w:firstLine="1134"/>
        <w:jc w:val="both"/>
        <w:rPr>
          <w:bCs/>
          <w:sz w:val="24"/>
          <w:szCs w:val="24"/>
        </w:rPr>
      </w:pPr>
      <w:r w:rsidRPr="00D90349">
        <w:rPr>
          <w:bCs/>
          <w:sz w:val="24"/>
          <w:szCs w:val="24"/>
        </w:rPr>
        <w:t>A Constituição do Estado de Minas Gerais e a Lei Orgânica do Município de Carmo da Mata também não apresentam impedimentos à adesão a consórcios públicos. Além disso, o projeto observa os requisitos formais e materiais exigidos para leis municipais, respeitando a competência do Município para legislar sobre assuntos de interesse local e para promover a cooperação federativa no âmbito da saúde pública.</w:t>
      </w:r>
      <w:r w:rsidR="00C71661" w:rsidRPr="00C71661">
        <w:rPr>
          <w:bCs/>
          <w:sz w:val="24"/>
          <w:szCs w:val="24"/>
        </w:rPr>
        <w:t xml:space="preserve"> </w:t>
      </w:r>
    </w:p>
    <w:p w14:paraId="0F91056D" w14:textId="77777777" w:rsidR="00B40B83" w:rsidRDefault="00B40B83" w:rsidP="00765D34">
      <w:pPr>
        <w:tabs>
          <w:tab w:val="left" w:pos="2640"/>
        </w:tabs>
        <w:spacing w:after="0" w:line="276" w:lineRule="auto"/>
        <w:jc w:val="both"/>
        <w:rPr>
          <w:b/>
          <w:sz w:val="24"/>
          <w:szCs w:val="24"/>
        </w:rPr>
      </w:pPr>
    </w:p>
    <w:p w14:paraId="2C583848" w14:textId="4DE02727" w:rsidR="00765D34" w:rsidRPr="00B46D13" w:rsidRDefault="00765D34" w:rsidP="00765D34">
      <w:pPr>
        <w:tabs>
          <w:tab w:val="left" w:pos="2640"/>
        </w:tabs>
        <w:spacing w:after="0" w:line="276" w:lineRule="auto"/>
        <w:jc w:val="both"/>
        <w:rPr>
          <w:b/>
          <w:sz w:val="24"/>
          <w:szCs w:val="24"/>
        </w:rPr>
      </w:pPr>
      <w:r w:rsidRPr="00B46D13">
        <w:rPr>
          <w:b/>
          <w:sz w:val="24"/>
          <w:szCs w:val="24"/>
        </w:rPr>
        <w:t>III. CONCLUSÃO</w:t>
      </w:r>
    </w:p>
    <w:p w14:paraId="4F73FDA5" w14:textId="57176C04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  <w:r w:rsidRPr="00B46D13">
        <w:rPr>
          <w:sz w:val="24"/>
          <w:szCs w:val="24"/>
        </w:rPr>
        <w:t>Por atender aos requisitos de constitucionalidade, legalidade e juridicidade, esta Comissão apresenta parecer FAVORÁVEL à tramitação do Projeto</w:t>
      </w:r>
      <w:r w:rsidR="00ED6E13">
        <w:rPr>
          <w:sz w:val="24"/>
          <w:szCs w:val="24"/>
        </w:rPr>
        <w:t>.</w:t>
      </w:r>
    </w:p>
    <w:p w14:paraId="2FD67477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  <w:r w:rsidRPr="00B46D13">
        <w:rPr>
          <w:sz w:val="24"/>
          <w:szCs w:val="24"/>
        </w:rPr>
        <w:t>Encaminhe-se à Mesa Diretora para prosseguimento dos trâmites.</w:t>
      </w:r>
    </w:p>
    <w:p w14:paraId="513EC4AF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</w:p>
    <w:p w14:paraId="700C440A" w14:textId="529A41EC" w:rsidR="00765D34" w:rsidRDefault="00765D34" w:rsidP="00765D34">
      <w:pPr>
        <w:spacing w:after="0" w:line="276" w:lineRule="auto"/>
        <w:ind w:firstLine="1134"/>
        <w:jc w:val="right"/>
        <w:rPr>
          <w:sz w:val="24"/>
          <w:szCs w:val="24"/>
        </w:rPr>
      </w:pPr>
      <w:r w:rsidRPr="00B46D13">
        <w:rPr>
          <w:sz w:val="24"/>
          <w:szCs w:val="24"/>
        </w:rPr>
        <w:t xml:space="preserve">Sala das Comissões, </w:t>
      </w:r>
      <w:r w:rsidR="00E97618">
        <w:rPr>
          <w:sz w:val="24"/>
          <w:szCs w:val="24"/>
        </w:rPr>
        <w:t>16</w:t>
      </w:r>
      <w:r w:rsidR="00D90349">
        <w:rPr>
          <w:sz w:val="24"/>
          <w:szCs w:val="24"/>
        </w:rPr>
        <w:t xml:space="preserve"> de junho</w:t>
      </w:r>
      <w:r w:rsidRPr="00B46D13">
        <w:rPr>
          <w:sz w:val="24"/>
          <w:szCs w:val="24"/>
        </w:rPr>
        <w:t xml:space="preserve"> de 2025.</w:t>
      </w:r>
    </w:p>
    <w:p w14:paraId="219B2500" w14:textId="77777777" w:rsidR="00765D34" w:rsidRPr="00B46D13" w:rsidRDefault="00765D34" w:rsidP="00765D34">
      <w:pPr>
        <w:spacing w:after="0" w:line="276" w:lineRule="auto"/>
        <w:ind w:firstLine="1134"/>
        <w:jc w:val="right"/>
        <w:rPr>
          <w:sz w:val="24"/>
          <w:szCs w:val="24"/>
        </w:rPr>
      </w:pPr>
    </w:p>
    <w:p w14:paraId="57E74418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</w:p>
    <w:p w14:paraId="5E2C376A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  <w:sectPr w:rsidR="00765D34" w:rsidRPr="00B46D13" w:rsidSect="00765D34">
          <w:headerReference w:type="default" r:id="rId6"/>
          <w:footerReference w:type="default" r:id="rId7"/>
          <w:pgSz w:w="11906" w:h="16838"/>
          <w:pgMar w:top="1440" w:right="1080" w:bottom="1440" w:left="1080" w:header="708" w:footer="708" w:gutter="0"/>
          <w:pgNumType w:start="1"/>
          <w:cols w:space="720"/>
          <w:docGrid w:linePitch="299"/>
        </w:sectPr>
      </w:pPr>
    </w:p>
    <w:p w14:paraId="6156D085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______________________</w:t>
      </w:r>
    </w:p>
    <w:p w14:paraId="5A8A778D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Leo Cruz</w:t>
      </w:r>
    </w:p>
    <w:p w14:paraId="0D193205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Vereador</w:t>
      </w:r>
    </w:p>
    <w:p w14:paraId="1AA09C78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3C580979" w14:textId="20D58346" w:rsidR="00405A26" w:rsidRPr="00A7775C" w:rsidRDefault="00765D34" w:rsidP="00405A26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______________________</w:t>
      </w:r>
      <w:r w:rsidR="00405A26" w:rsidRPr="00405A26">
        <w:rPr>
          <w:b/>
          <w:bCs/>
          <w:sz w:val="24"/>
          <w:szCs w:val="24"/>
        </w:rPr>
        <w:t xml:space="preserve"> </w:t>
      </w:r>
      <w:r w:rsidR="00D90349">
        <w:rPr>
          <w:b/>
          <w:bCs/>
          <w:sz w:val="24"/>
          <w:szCs w:val="24"/>
        </w:rPr>
        <w:t xml:space="preserve">Priscila </w:t>
      </w:r>
      <w:proofErr w:type="spellStart"/>
      <w:r w:rsidR="00D90349">
        <w:rPr>
          <w:b/>
          <w:bCs/>
          <w:sz w:val="24"/>
          <w:szCs w:val="24"/>
        </w:rPr>
        <w:t>Piassi</w:t>
      </w:r>
      <w:proofErr w:type="spellEnd"/>
      <w:r w:rsidR="00D90349">
        <w:rPr>
          <w:b/>
          <w:bCs/>
          <w:sz w:val="24"/>
          <w:szCs w:val="24"/>
        </w:rPr>
        <w:t xml:space="preserve"> Borges</w:t>
      </w:r>
    </w:p>
    <w:p w14:paraId="66FEDEF6" w14:textId="187033B0" w:rsidR="00765D34" w:rsidRPr="00B46D13" w:rsidRDefault="00405A26" w:rsidP="00405A26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A7775C">
        <w:rPr>
          <w:b/>
          <w:bCs/>
          <w:sz w:val="24"/>
          <w:szCs w:val="24"/>
        </w:rPr>
        <w:t>Vereador</w:t>
      </w:r>
    </w:p>
    <w:p w14:paraId="5ABC73D5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0AB4A4DF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______________________</w:t>
      </w:r>
    </w:p>
    <w:p w14:paraId="4F25C777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Silvana Barreto de Oliveira</w:t>
      </w:r>
    </w:p>
    <w:p w14:paraId="776212DE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  <w:sectPr w:rsidR="00765D34" w:rsidRPr="00B46D13" w:rsidSect="00765D34">
          <w:type w:val="continuous"/>
          <w:pgSz w:w="11906" w:h="16838"/>
          <w:pgMar w:top="1417" w:right="1701" w:bottom="1417" w:left="1701" w:header="708" w:footer="708" w:gutter="0"/>
          <w:pgNumType w:start="1"/>
          <w:cols w:num="3" w:space="211"/>
          <w:docGrid w:linePitch="360"/>
        </w:sectPr>
      </w:pPr>
      <w:r w:rsidRPr="00B46D13">
        <w:rPr>
          <w:b/>
          <w:bCs/>
          <w:sz w:val="24"/>
          <w:szCs w:val="24"/>
        </w:rPr>
        <w:t>Vereadora</w:t>
      </w:r>
    </w:p>
    <w:p w14:paraId="6AD91723" w14:textId="77777777" w:rsidR="00554390" w:rsidRDefault="00554390"/>
    <w:sectPr w:rsidR="00554390" w:rsidSect="00765D34">
      <w:type w:val="continuous"/>
      <w:pgSz w:w="11906" w:h="16838"/>
      <w:pgMar w:top="1417" w:right="1701" w:bottom="1417" w:left="1701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DD2B0" w14:textId="77777777" w:rsidR="005363E4" w:rsidRDefault="005363E4">
      <w:pPr>
        <w:spacing w:after="0" w:line="240" w:lineRule="auto"/>
      </w:pPr>
      <w:r>
        <w:separator/>
      </w:r>
    </w:p>
  </w:endnote>
  <w:endnote w:type="continuationSeparator" w:id="0">
    <w:p w14:paraId="38D6C3D1" w14:textId="77777777" w:rsidR="005363E4" w:rsidRDefault="00536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3A7CF" w14:textId="77777777" w:rsidR="00F90BDB" w:rsidRPr="006148FC" w:rsidRDefault="00000000" w:rsidP="00420DD3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Rua Ascânio Diniz, 317 – Centro – Carmo </w:t>
    </w:r>
    <w:r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14A95EBC" w14:textId="77777777" w:rsidR="00F90BDB" w:rsidRPr="00420DD3" w:rsidRDefault="00000000" w:rsidP="00420DD3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Pr="006148FC">
      <w:rPr>
        <w:rFonts w:asciiTheme="minorHAnsi" w:hAnsiTheme="minorHAnsi" w:cstheme="minorHAnsi"/>
        <w:sz w:val="18"/>
        <w:szCs w:val="18"/>
      </w:rPr>
      <w:t>carmodamata.mg.</w:t>
    </w:r>
    <w:r>
      <w:rPr>
        <w:rFonts w:asciiTheme="minorHAnsi" w:hAnsiTheme="minorHAnsi" w:cstheme="minorHAnsi"/>
        <w:sz w:val="18"/>
        <w:szCs w:val="18"/>
      </w:rPr>
      <w:t>leg</w:t>
    </w:r>
    <w:r w:rsidRPr="006148FC">
      <w:rPr>
        <w:rFonts w:asciiTheme="minorHAnsi" w:hAnsiTheme="minorHAnsi" w:cstheme="minorHAnsi"/>
        <w:sz w:val="18"/>
        <w:szCs w:val="18"/>
      </w:rPr>
      <w:t>.br – camara@</w:t>
    </w:r>
    <w:r>
      <w:rPr>
        <w:rFonts w:asciiTheme="minorHAnsi" w:hAnsiTheme="minorHAnsi" w:cstheme="minorHAnsi"/>
        <w:sz w:val="18"/>
        <w:szCs w:val="18"/>
      </w:rPr>
      <w:t>carmodamata.mg.leg.br – (37) 3383-1663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86A60" w14:textId="77777777" w:rsidR="005363E4" w:rsidRDefault="005363E4">
      <w:pPr>
        <w:spacing w:after="0" w:line="240" w:lineRule="auto"/>
      </w:pPr>
      <w:r>
        <w:separator/>
      </w:r>
    </w:p>
  </w:footnote>
  <w:footnote w:type="continuationSeparator" w:id="0">
    <w:p w14:paraId="762C6DB4" w14:textId="77777777" w:rsidR="005363E4" w:rsidRDefault="005363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B966B" w14:textId="77777777" w:rsidR="00F90BDB" w:rsidRDefault="00000000" w:rsidP="0041757B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7717DAD" wp14:editId="6DB1F358">
          <wp:simplePos x="0" y="0"/>
          <wp:positionH relativeFrom="column">
            <wp:posOffset>422910</wp:posOffset>
          </wp:positionH>
          <wp:positionV relativeFrom="paragraph">
            <wp:posOffset>-86995</wp:posOffset>
          </wp:positionV>
          <wp:extent cx="609600" cy="609600"/>
          <wp:effectExtent l="0" t="0" r="0" b="0"/>
          <wp:wrapNone/>
          <wp:docPr id="1483140546" name="Imagem 1" descr="Página Inicial — Câmara Municipal de Carmo da M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ágina Inicial — Câmara Municipal de Carmo da M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</w:t>
    </w:r>
  </w:p>
  <w:p w14:paraId="007681FC" w14:textId="77777777" w:rsidR="00F90BDB" w:rsidRDefault="00000000" w:rsidP="0041757B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5D653E71" w14:textId="77777777" w:rsidR="00F90BDB" w:rsidRDefault="00F90BDB" w:rsidP="006148FC">
    <w:pPr>
      <w:pStyle w:val="Cabealho"/>
    </w:pPr>
  </w:p>
  <w:p w14:paraId="1019611A" w14:textId="77777777" w:rsidR="00F90BDB" w:rsidRDefault="00F90BDB" w:rsidP="006148FC">
    <w:pPr>
      <w:pStyle w:val="Cabealho"/>
    </w:pPr>
  </w:p>
  <w:p w14:paraId="38AEDE8A" w14:textId="77777777" w:rsidR="00F90BDB" w:rsidRPr="006148FC" w:rsidRDefault="00F90BDB" w:rsidP="006148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34"/>
    <w:rsid w:val="00006B05"/>
    <w:rsid w:val="001007A3"/>
    <w:rsid w:val="0013312B"/>
    <w:rsid w:val="001526D5"/>
    <w:rsid w:val="001D66F9"/>
    <w:rsid w:val="00247A08"/>
    <w:rsid w:val="002865A5"/>
    <w:rsid w:val="0029331B"/>
    <w:rsid w:val="002C334E"/>
    <w:rsid w:val="002D4988"/>
    <w:rsid w:val="00385838"/>
    <w:rsid w:val="00405A26"/>
    <w:rsid w:val="004221E7"/>
    <w:rsid w:val="00435E29"/>
    <w:rsid w:val="00446B11"/>
    <w:rsid w:val="00457CB9"/>
    <w:rsid w:val="004B7FE8"/>
    <w:rsid w:val="004C1799"/>
    <w:rsid w:val="00520093"/>
    <w:rsid w:val="005363E4"/>
    <w:rsid w:val="00554390"/>
    <w:rsid w:val="00556EE4"/>
    <w:rsid w:val="00557FE8"/>
    <w:rsid w:val="005E3BD7"/>
    <w:rsid w:val="005E4C34"/>
    <w:rsid w:val="0071078F"/>
    <w:rsid w:val="00735078"/>
    <w:rsid w:val="00765D34"/>
    <w:rsid w:val="0079024E"/>
    <w:rsid w:val="008327DC"/>
    <w:rsid w:val="008C2B77"/>
    <w:rsid w:val="008D0ED3"/>
    <w:rsid w:val="009052B3"/>
    <w:rsid w:val="009D2274"/>
    <w:rsid w:val="00A256CD"/>
    <w:rsid w:val="00A80E36"/>
    <w:rsid w:val="00A93399"/>
    <w:rsid w:val="00AC0179"/>
    <w:rsid w:val="00AC49D1"/>
    <w:rsid w:val="00B40B83"/>
    <w:rsid w:val="00C272EC"/>
    <w:rsid w:val="00C71661"/>
    <w:rsid w:val="00CE378C"/>
    <w:rsid w:val="00D90349"/>
    <w:rsid w:val="00E4251E"/>
    <w:rsid w:val="00E97618"/>
    <w:rsid w:val="00ED6E13"/>
    <w:rsid w:val="00F9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C271D"/>
  <w15:chartTrackingRefBased/>
  <w15:docId w15:val="{8803E930-F472-4DC5-9E26-89F74A2C2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D34"/>
    <w:rPr>
      <w:rFonts w:ascii="Calibri" w:eastAsia="Calibri" w:hAnsi="Calibri" w:cs="Calibri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65D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5D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5D3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65D3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5D3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5D3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65D3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65D3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65D3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65D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5D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5D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65D3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65D3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65D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65D3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65D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65D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65D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65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5D3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65D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65D3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65D3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65D3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65D3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65D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65D3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65D3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 Char Char"/>
    <w:basedOn w:val="Normal"/>
    <w:link w:val="CabealhoChar"/>
    <w:unhideWhenUsed/>
    <w:rsid w:val="00765D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765D34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765D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765D34"/>
    <w:rPr>
      <w:rFonts w:ascii="Calibri" w:eastAsia="Calibri" w:hAnsi="Calibri" w:cs="Calibri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C7166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716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ADVCAMARA</dc:creator>
  <cp:keywords/>
  <dc:description/>
  <cp:lastModifiedBy>ADVCAMARA</cp:lastModifiedBy>
  <cp:revision>4</cp:revision>
  <cp:lastPrinted>2025-06-16T18:20:00Z</cp:lastPrinted>
  <dcterms:created xsi:type="dcterms:W3CDTF">2025-06-04T17:56:00Z</dcterms:created>
  <dcterms:modified xsi:type="dcterms:W3CDTF">2025-06-16T18:23:00Z</dcterms:modified>
</cp:coreProperties>
</file>