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2AC72" w14:textId="77777777" w:rsidR="003641E0" w:rsidRPr="003641E0" w:rsidRDefault="003641E0" w:rsidP="003641E0">
      <w:r w:rsidRPr="003641E0">
        <w:rPr>
          <w:b/>
          <w:bCs/>
        </w:rPr>
        <w:t>PARECER DA COMISSÃO DE JUSTIÇA E REDAÇÃO Nº 03/2026</w:t>
      </w:r>
    </w:p>
    <w:p w14:paraId="1B8D0208" w14:textId="77777777" w:rsidR="003641E0" w:rsidRPr="003641E0" w:rsidRDefault="003641E0" w:rsidP="003641E0">
      <w:pPr>
        <w:jc w:val="both"/>
        <w:rPr>
          <w:b/>
          <w:bCs/>
        </w:rPr>
      </w:pPr>
      <w:r w:rsidRPr="003641E0">
        <w:rPr>
          <w:b/>
          <w:bCs/>
        </w:rPr>
        <w:t>Projeto de Lei nº 003/2026</w:t>
      </w:r>
    </w:p>
    <w:p w14:paraId="0B93AC60" w14:textId="77777777" w:rsidR="003641E0" w:rsidRPr="003641E0" w:rsidRDefault="003641E0" w:rsidP="003641E0">
      <w:pPr>
        <w:jc w:val="both"/>
        <w:rPr>
          <w:b/>
          <w:bCs/>
        </w:rPr>
      </w:pPr>
      <w:r w:rsidRPr="003641E0">
        <w:rPr>
          <w:b/>
          <w:bCs/>
        </w:rPr>
        <w:t>Ementa:</w:t>
      </w:r>
      <w:r w:rsidRPr="003641E0">
        <w:rPr>
          <w:b/>
          <w:bCs/>
        </w:rPr>
        <w:br/>
      </w:r>
      <w:r w:rsidRPr="003641E0">
        <w:t>Autoriza a realização de Processo Seletivo Simplificado para a contratação de pessoal, sob o regime da Consolidação das Leis do Trabalho (CLT), para o provimento de empregos públicos de Agente de Veículos e Agente Operador de Máquinas, e dá outras providências.</w:t>
      </w:r>
    </w:p>
    <w:p w14:paraId="3B488C95" w14:textId="29640058" w:rsidR="003641E0" w:rsidRPr="003641E0" w:rsidRDefault="003641E0" w:rsidP="003641E0">
      <w:pPr>
        <w:jc w:val="both"/>
        <w:rPr>
          <w:b/>
          <w:bCs/>
        </w:rPr>
      </w:pPr>
    </w:p>
    <w:p w14:paraId="69460253" w14:textId="77777777" w:rsidR="003641E0" w:rsidRPr="003641E0" w:rsidRDefault="003641E0" w:rsidP="003641E0">
      <w:pPr>
        <w:jc w:val="both"/>
        <w:rPr>
          <w:b/>
          <w:bCs/>
        </w:rPr>
      </w:pPr>
      <w:r w:rsidRPr="003641E0">
        <w:rPr>
          <w:b/>
          <w:bCs/>
        </w:rPr>
        <w:t>RELATÓRIO</w:t>
      </w:r>
    </w:p>
    <w:p w14:paraId="3DD40DF5" w14:textId="77777777" w:rsidR="003641E0" w:rsidRPr="003641E0" w:rsidRDefault="003641E0" w:rsidP="003641E0">
      <w:pPr>
        <w:jc w:val="both"/>
      </w:pPr>
      <w:r w:rsidRPr="003641E0">
        <w:t>Trata-se do Projeto de Lei nº 003/2026, de iniciativa do Poder Executivo Municipal, que autoriza a realização de Processo Seletivo Simplificado (PSS) para contratação por tempo determinado, sob o regime da CLT, visando ao provimento dos empregos públicos de Agente de Veículos e Agente Operador de Máquinas, para atender a necessidade temporária de excepcional interesse público do Município.</w:t>
      </w:r>
    </w:p>
    <w:p w14:paraId="0B2847C0" w14:textId="77777777" w:rsidR="003641E0" w:rsidRPr="003641E0" w:rsidRDefault="003641E0" w:rsidP="003641E0">
      <w:pPr>
        <w:jc w:val="both"/>
      </w:pPr>
      <w:r w:rsidRPr="003641E0">
        <w:t>A matéria foi encaminhada a esta Comissão para análise quanto aos aspectos de legalidade, constitucionalidade, juridicidade e técnica legislativa.</w:t>
      </w:r>
    </w:p>
    <w:p w14:paraId="235538C4" w14:textId="311C6539" w:rsidR="003641E0" w:rsidRPr="003641E0" w:rsidRDefault="003641E0" w:rsidP="003641E0">
      <w:pPr>
        <w:jc w:val="both"/>
        <w:rPr>
          <w:b/>
          <w:bCs/>
        </w:rPr>
      </w:pPr>
    </w:p>
    <w:p w14:paraId="176F6A88" w14:textId="77777777" w:rsidR="003641E0" w:rsidRPr="003641E0" w:rsidRDefault="003641E0" w:rsidP="003641E0">
      <w:pPr>
        <w:jc w:val="both"/>
        <w:rPr>
          <w:b/>
          <w:bCs/>
        </w:rPr>
      </w:pPr>
      <w:r w:rsidRPr="003641E0">
        <w:rPr>
          <w:b/>
          <w:bCs/>
        </w:rPr>
        <w:t>ANÁLISE</w:t>
      </w:r>
    </w:p>
    <w:p w14:paraId="2856A725" w14:textId="77777777" w:rsidR="003641E0" w:rsidRPr="003641E0" w:rsidRDefault="003641E0" w:rsidP="003641E0">
      <w:pPr>
        <w:jc w:val="both"/>
      </w:pPr>
      <w:r w:rsidRPr="003641E0">
        <w:t>No tocante à constitucionalidade formal, verifica-se que a iniciativa é legítima do Chefe do Poder Executivo, nos termos do art. 37, inciso IX, da Constituição Federal, que autoriza contratações por tempo determinado para atender a necessidade temporária de excepcional interesse público.</w:t>
      </w:r>
    </w:p>
    <w:p w14:paraId="1F56F1B6" w14:textId="77777777" w:rsidR="003641E0" w:rsidRPr="003641E0" w:rsidRDefault="003641E0" w:rsidP="003641E0">
      <w:pPr>
        <w:jc w:val="both"/>
      </w:pPr>
      <w:r w:rsidRPr="003641E0">
        <w:t>Sob o aspecto da legalidade, o projeto define de forma clara os cargos, a carga horária, as remunerações, o número de vagas e estabelece que o processo seletivo será regulamentado por edital específico, observando os princípios da Administração Pública, especialmente a legalidade, impessoalidade, moralidade, publicidade e eficiência.</w:t>
      </w:r>
    </w:p>
    <w:p w14:paraId="6583A097" w14:textId="77777777" w:rsidR="003641E0" w:rsidRPr="003641E0" w:rsidRDefault="003641E0" w:rsidP="003641E0">
      <w:pPr>
        <w:jc w:val="both"/>
      </w:pPr>
      <w:r w:rsidRPr="003641E0">
        <w:t>A proposição prevê, ainda, que as despesas decorrentes correrão por conta de dotações orçamentárias próprias, não havendo afronta às normas orçamentárias ou à Lei de Responsabilidade Fiscal.</w:t>
      </w:r>
    </w:p>
    <w:p w14:paraId="05B4BA05" w14:textId="77777777" w:rsidR="003641E0" w:rsidRPr="003641E0" w:rsidRDefault="003641E0" w:rsidP="003641E0">
      <w:pPr>
        <w:jc w:val="both"/>
      </w:pPr>
      <w:r w:rsidRPr="003641E0">
        <w:lastRenderedPageBreak/>
        <w:t>Quanto à técnica legislativa, o texto encontra-se redigido de forma clara, objetiva e adequada, em consonância com os padrões legais e regimentais, não se verificando vícios que impeçam sua tramitação.</w:t>
      </w:r>
    </w:p>
    <w:p w14:paraId="0150FA48" w14:textId="68D43C5B" w:rsidR="003641E0" w:rsidRPr="003641E0" w:rsidRDefault="003641E0" w:rsidP="003641E0">
      <w:pPr>
        <w:jc w:val="both"/>
        <w:rPr>
          <w:b/>
          <w:bCs/>
        </w:rPr>
      </w:pPr>
    </w:p>
    <w:p w14:paraId="1A9E52EE" w14:textId="77777777" w:rsidR="003641E0" w:rsidRPr="003641E0" w:rsidRDefault="003641E0" w:rsidP="003641E0">
      <w:pPr>
        <w:jc w:val="both"/>
        <w:rPr>
          <w:b/>
          <w:bCs/>
        </w:rPr>
      </w:pPr>
      <w:r w:rsidRPr="003641E0">
        <w:rPr>
          <w:b/>
          <w:bCs/>
        </w:rPr>
        <w:t>VOTO</w:t>
      </w:r>
    </w:p>
    <w:p w14:paraId="46E045D6" w14:textId="77777777" w:rsidR="003641E0" w:rsidRPr="003641E0" w:rsidRDefault="003641E0" w:rsidP="003641E0">
      <w:pPr>
        <w:jc w:val="both"/>
      </w:pPr>
      <w:r w:rsidRPr="003641E0">
        <w:t>Diante do exposto, esta Comissão de Justiça e Redação manifesta-se FAVORAVELMENTE à aprovação do Projeto de Lei nº 003/2026.</w:t>
      </w:r>
    </w:p>
    <w:p w14:paraId="139A3864" w14:textId="3368EAD3" w:rsidR="003641E0" w:rsidRPr="003641E0" w:rsidRDefault="003641E0" w:rsidP="003641E0">
      <w:pPr>
        <w:jc w:val="both"/>
      </w:pPr>
    </w:p>
    <w:p w14:paraId="1E71FDEA" w14:textId="77777777" w:rsidR="003641E0" w:rsidRPr="003641E0" w:rsidRDefault="003641E0" w:rsidP="003641E0">
      <w:pPr>
        <w:jc w:val="both"/>
      </w:pPr>
      <w:r w:rsidRPr="003641E0">
        <w:t>Sala das Sessões da Comissão de Justiça e Redação da Câmara Municipal de Vereadores de Santo Antônio do Sudoeste, 12 de janeiro de 2026.</w:t>
      </w:r>
    </w:p>
    <w:p w14:paraId="69832A0C" w14:textId="234F4724" w:rsidR="003641E0" w:rsidRPr="003641E0" w:rsidRDefault="003641E0" w:rsidP="003641E0"/>
    <w:p w14:paraId="67F0F7DB" w14:textId="77777777" w:rsidR="003641E0" w:rsidRPr="003641E0" w:rsidRDefault="003641E0" w:rsidP="003641E0">
      <w:r w:rsidRPr="003641E0">
        <w:rPr>
          <w:b/>
          <w:bCs/>
        </w:rPr>
        <w:t>CLAUDIO ALAIN GUTERRES DO CARMO</w:t>
      </w:r>
      <w:r w:rsidRPr="003641E0">
        <w:br/>
        <w:t>Presidente</w:t>
      </w:r>
    </w:p>
    <w:p w14:paraId="11F1F712" w14:textId="3F79160A" w:rsidR="003641E0" w:rsidRPr="003641E0" w:rsidRDefault="003641E0" w:rsidP="003641E0"/>
    <w:p w14:paraId="0AA016FA" w14:textId="77777777" w:rsidR="003641E0" w:rsidRPr="003641E0" w:rsidRDefault="003641E0" w:rsidP="003641E0">
      <w:r w:rsidRPr="003641E0">
        <w:rPr>
          <w:b/>
          <w:bCs/>
        </w:rPr>
        <w:t>CLAIRTON CAUDURO</w:t>
      </w:r>
      <w:r w:rsidRPr="003641E0">
        <w:br/>
        <w:t>Relator(a)</w:t>
      </w:r>
    </w:p>
    <w:p w14:paraId="630EFFAA" w14:textId="44850E0E" w:rsidR="003641E0" w:rsidRPr="003641E0" w:rsidRDefault="003641E0" w:rsidP="003641E0"/>
    <w:p w14:paraId="51730582" w14:textId="77777777" w:rsidR="003641E0" w:rsidRPr="003641E0" w:rsidRDefault="003641E0" w:rsidP="003641E0">
      <w:r w:rsidRPr="003641E0">
        <w:rPr>
          <w:b/>
          <w:bCs/>
        </w:rPr>
        <w:t>MICHELI ALVES DE LIMA</w:t>
      </w:r>
      <w:r w:rsidRPr="003641E0">
        <w:br/>
        <w:t>Secretário(a)</w:t>
      </w:r>
    </w:p>
    <w:p w14:paraId="0EB9E681" w14:textId="77777777" w:rsidR="003641E0" w:rsidRDefault="003641E0"/>
    <w:sectPr w:rsidR="003641E0" w:rsidSect="003641E0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1E0"/>
    <w:rsid w:val="003641E0"/>
    <w:rsid w:val="0039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A268C"/>
  <w15:chartTrackingRefBased/>
  <w15:docId w15:val="{699125AA-47F3-48A4-920B-3AF918E3F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4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64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641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641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641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641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641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641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641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64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641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641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641E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641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641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641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641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64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64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641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641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64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641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641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641E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64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641E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641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1970</Characters>
  <Application>Microsoft Office Word</Application>
  <DocSecurity>0</DocSecurity>
  <Lines>54</Lines>
  <Paragraphs>24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2026-01-12T14:31:00Z</cp:lastPrinted>
  <dcterms:created xsi:type="dcterms:W3CDTF">2026-01-12T14:25:00Z</dcterms:created>
  <dcterms:modified xsi:type="dcterms:W3CDTF">2026-01-12T14:31:00Z</dcterms:modified>
</cp:coreProperties>
</file>