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83E0B" w14:textId="77777777" w:rsidR="00E214E3" w:rsidRPr="00E214E3" w:rsidRDefault="00E214E3" w:rsidP="00E214E3">
      <w:r w:rsidRPr="00E214E3">
        <w:rPr>
          <w:b/>
          <w:bCs/>
        </w:rPr>
        <w:t>PARECER DA COMISSÃO DE JUSTIÇA E REDAÇÃO Nº 181/2025</w:t>
      </w:r>
    </w:p>
    <w:p w14:paraId="60511B1D" w14:textId="77777777" w:rsidR="00E214E3" w:rsidRPr="00E214E3" w:rsidRDefault="00E214E3" w:rsidP="00E214E3">
      <w:r w:rsidRPr="00E214E3">
        <w:rPr>
          <w:b/>
          <w:bCs/>
        </w:rPr>
        <w:t>Projeto de Lei nº 143/2025</w:t>
      </w:r>
    </w:p>
    <w:p w14:paraId="228A0FC3" w14:textId="77777777" w:rsidR="00E214E3" w:rsidRPr="00E214E3" w:rsidRDefault="00E214E3" w:rsidP="00E214E3">
      <w:pPr>
        <w:ind w:left="2124"/>
        <w:jc w:val="both"/>
      </w:pPr>
      <w:r w:rsidRPr="00E214E3">
        <w:rPr>
          <w:b/>
          <w:bCs/>
        </w:rPr>
        <w:t>Ementa:</w:t>
      </w:r>
      <w:r w:rsidRPr="00E214E3">
        <w:br/>
        <w:t xml:space="preserve">Autoriza o Poder Executivo Municipal a proceder à Concessão de Direito Real de Uso de uma sala industrial à empresa </w:t>
      </w:r>
      <w:r w:rsidRPr="00E214E3">
        <w:rPr>
          <w:b/>
          <w:bCs/>
        </w:rPr>
        <w:t>ARNO CARNEIRO – ME</w:t>
      </w:r>
      <w:r w:rsidRPr="00E214E3">
        <w:t>, e dá outras providências.</w:t>
      </w:r>
    </w:p>
    <w:p w14:paraId="258B78B8" w14:textId="027B3D23" w:rsidR="00E214E3" w:rsidRPr="00E214E3" w:rsidRDefault="00E214E3" w:rsidP="00E214E3"/>
    <w:p w14:paraId="72A2EC41" w14:textId="77777777" w:rsidR="00E214E3" w:rsidRPr="00E214E3" w:rsidRDefault="00E214E3" w:rsidP="00E214E3">
      <w:pPr>
        <w:rPr>
          <w:b/>
          <w:bCs/>
        </w:rPr>
      </w:pPr>
      <w:r w:rsidRPr="00E214E3">
        <w:rPr>
          <w:b/>
          <w:bCs/>
        </w:rPr>
        <w:t>RELATÓRIO</w:t>
      </w:r>
    </w:p>
    <w:p w14:paraId="6F4E6967" w14:textId="77777777" w:rsidR="00E214E3" w:rsidRPr="00E214E3" w:rsidRDefault="00E214E3" w:rsidP="00E214E3">
      <w:pPr>
        <w:jc w:val="both"/>
      </w:pPr>
      <w:r w:rsidRPr="00E214E3">
        <w:t>Chega a esta Comissão de Justiça e Redação o Projeto de Lei nº 143/2025, de autoria do Poder Executivo Municipal, que autoriza a concessão de direito real de uso de uma sala industrial à empresa ARNO CARNEIRO – ME, com fundamento na Lei Municipal nº 1.593/2003, que dispõe sobre a política de industrialização do Município.</w:t>
      </w:r>
    </w:p>
    <w:p w14:paraId="2E2E94EC" w14:textId="77777777" w:rsidR="00E214E3" w:rsidRPr="00E214E3" w:rsidRDefault="00E214E3" w:rsidP="00E214E3">
      <w:pPr>
        <w:jc w:val="both"/>
      </w:pPr>
      <w:r w:rsidRPr="00E214E3">
        <w:t>Compete a esta Comissão manifestar-se quanto à legalidade, constitucionalidade, juridicidade e técnica legislativa da proposição, nos termos do Regimento Interno da Câmara Municipal.</w:t>
      </w:r>
    </w:p>
    <w:p w14:paraId="4C13E8FE" w14:textId="2A651249" w:rsidR="00E214E3" w:rsidRPr="00E214E3" w:rsidRDefault="00E214E3" w:rsidP="00E214E3"/>
    <w:p w14:paraId="32DE2826" w14:textId="77777777" w:rsidR="00E214E3" w:rsidRPr="00E214E3" w:rsidRDefault="00E214E3" w:rsidP="00E214E3">
      <w:pPr>
        <w:rPr>
          <w:b/>
          <w:bCs/>
        </w:rPr>
      </w:pPr>
      <w:r w:rsidRPr="00E214E3">
        <w:rPr>
          <w:b/>
          <w:bCs/>
        </w:rPr>
        <w:t>ANÁLISE</w:t>
      </w:r>
    </w:p>
    <w:p w14:paraId="0FB70569" w14:textId="77777777" w:rsidR="00E214E3" w:rsidRPr="00E214E3" w:rsidRDefault="00E214E3" w:rsidP="00E214E3">
      <w:pPr>
        <w:jc w:val="both"/>
      </w:pPr>
      <w:r w:rsidRPr="00E214E3">
        <w:t>O Projeto de Lei encontra-se formalmente adequado, tendo sido proposto por autoridade competente, observando os requisitos constitucionais e legais aplicáveis à matéria.</w:t>
      </w:r>
    </w:p>
    <w:p w14:paraId="7B574B2F" w14:textId="77777777" w:rsidR="00E214E3" w:rsidRPr="00E214E3" w:rsidRDefault="00E214E3" w:rsidP="00E214E3">
      <w:pPr>
        <w:jc w:val="both"/>
      </w:pPr>
      <w:r w:rsidRPr="00E214E3">
        <w:t>Verifica-se que a concessão pretendida atende ao interesse público, uma vez que visa fomentar o desenvolvimento econômico local, incentivar a atividade industrial, promover a geração de empregos e ampliar a arrecadação municipal, em consonância com a Lei Municipal nº 1.593/2003.</w:t>
      </w:r>
    </w:p>
    <w:p w14:paraId="5EEC3332" w14:textId="77777777" w:rsidR="00E214E3" w:rsidRPr="00E214E3" w:rsidRDefault="00E214E3" w:rsidP="00E214E3">
      <w:pPr>
        <w:jc w:val="both"/>
      </w:pPr>
      <w:r w:rsidRPr="00E214E3">
        <w:t>A proposição também estabelece de forma clara os encargos, obrigações, prazo de vigência, condições de reversão e fiscalização, assegurando a proteção do patrimônio público e a observância dos princípios da legalidade, moralidade, impessoalidade, publicidade e eficiência.</w:t>
      </w:r>
    </w:p>
    <w:p w14:paraId="2674FF60" w14:textId="77777777" w:rsidR="00E214E3" w:rsidRPr="00E214E3" w:rsidRDefault="00E214E3" w:rsidP="00E214E3">
      <w:pPr>
        <w:jc w:val="both"/>
      </w:pPr>
      <w:r w:rsidRPr="00E214E3">
        <w:lastRenderedPageBreak/>
        <w:t>Quanto à técnica legislativa, o texto encontra-se redigido de forma clara, objetiva e compatível com as normas vigentes, não apresentando vícios de constitucionalidade ou ilegalidade.</w:t>
      </w:r>
    </w:p>
    <w:p w14:paraId="7175C32A" w14:textId="4E6C4377" w:rsidR="00E214E3" w:rsidRPr="00E214E3" w:rsidRDefault="00E214E3" w:rsidP="00E214E3"/>
    <w:p w14:paraId="4DCD126D" w14:textId="77777777" w:rsidR="00E214E3" w:rsidRPr="00E214E3" w:rsidRDefault="00E214E3" w:rsidP="00E214E3">
      <w:pPr>
        <w:rPr>
          <w:b/>
          <w:bCs/>
        </w:rPr>
      </w:pPr>
      <w:r w:rsidRPr="00E214E3">
        <w:rPr>
          <w:b/>
          <w:bCs/>
        </w:rPr>
        <w:t>CONCLUSÃO</w:t>
      </w:r>
    </w:p>
    <w:p w14:paraId="4F48B64A" w14:textId="77777777" w:rsidR="00E214E3" w:rsidRPr="00E214E3" w:rsidRDefault="00E214E3" w:rsidP="00E214E3">
      <w:pPr>
        <w:jc w:val="both"/>
      </w:pPr>
      <w:r w:rsidRPr="00E214E3">
        <w:t xml:space="preserve">Diante do exposto, esta </w:t>
      </w:r>
      <w:r w:rsidRPr="00E214E3">
        <w:rPr>
          <w:b/>
          <w:bCs/>
        </w:rPr>
        <w:t>COMISSÃO DE JUSTIÇA E REDAÇÃO</w:t>
      </w:r>
      <w:r w:rsidRPr="00E214E3">
        <w:t xml:space="preserve"> manifesta-se </w:t>
      </w:r>
      <w:r w:rsidRPr="00E214E3">
        <w:rPr>
          <w:b/>
          <w:bCs/>
        </w:rPr>
        <w:t>FAVORAVELMENTE</w:t>
      </w:r>
      <w:r w:rsidRPr="00E214E3">
        <w:t xml:space="preserve"> à tramitação e aprovação do </w:t>
      </w:r>
      <w:r w:rsidRPr="00E214E3">
        <w:rPr>
          <w:b/>
          <w:bCs/>
        </w:rPr>
        <w:t>Projeto de Lei nº 143/2025</w:t>
      </w:r>
      <w:r w:rsidRPr="00E214E3">
        <w:t>, por atender aos requisitos legais, constitucionais e regimentais.</w:t>
      </w:r>
    </w:p>
    <w:p w14:paraId="338614CB" w14:textId="77777777" w:rsidR="00E214E3" w:rsidRPr="00E214E3" w:rsidRDefault="00E214E3" w:rsidP="00E214E3">
      <w:pPr>
        <w:jc w:val="both"/>
      </w:pPr>
      <w:r w:rsidRPr="00E214E3">
        <w:t>É o parecer.</w:t>
      </w:r>
    </w:p>
    <w:p w14:paraId="39D87667" w14:textId="1AAF340B" w:rsidR="00E214E3" w:rsidRPr="00E214E3" w:rsidRDefault="00E214E3" w:rsidP="00E214E3"/>
    <w:p w14:paraId="40433246" w14:textId="70DE494E" w:rsidR="00E214E3" w:rsidRPr="00E214E3" w:rsidRDefault="00E214E3" w:rsidP="00E214E3">
      <w:r w:rsidRPr="00E214E3">
        <w:t xml:space="preserve">Sala das Sessões da Comissão de Justiça e Redação da Câmara Municipal de Vereadores de Santo Antônio do Sudoeste/PR, </w:t>
      </w:r>
      <w:r w:rsidRPr="00E214E3">
        <w:t>12 de dezembro de 2025.</w:t>
      </w:r>
    </w:p>
    <w:p w14:paraId="60ABC05F" w14:textId="37FFE08B" w:rsidR="00E214E3" w:rsidRPr="00E214E3" w:rsidRDefault="00E214E3" w:rsidP="00E214E3"/>
    <w:p w14:paraId="6CEC6DA3" w14:textId="2AC19CDE" w:rsidR="00E214E3" w:rsidRPr="00E214E3" w:rsidRDefault="00E214E3" w:rsidP="00E214E3"/>
    <w:p w14:paraId="4536E79F" w14:textId="77777777" w:rsidR="00E214E3" w:rsidRPr="00E214E3" w:rsidRDefault="00E214E3" w:rsidP="00E214E3">
      <w:r w:rsidRPr="00E214E3">
        <w:rPr>
          <w:b/>
          <w:bCs/>
        </w:rPr>
        <w:t>CLÁUDIO ALAIN GUTERRES DO CARMO</w:t>
      </w:r>
      <w:r w:rsidRPr="00E214E3">
        <w:br/>
        <w:t>Presidente</w:t>
      </w:r>
    </w:p>
    <w:p w14:paraId="66609DB2" w14:textId="6E55FAC7" w:rsidR="00E214E3" w:rsidRDefault="00E214E3" w:rsidP="00E214E3"/>
    <w:p w14:paraId="725B5702" w14:textId="77777777" w:rsidR="00E214E3" w:rsidRPr="00E214E3" w:rsidRDefault="00E214E3" w:rsidP="00E214E3"/>
    <w:p w14:paraId="238E94D3" w14:textId="77777777" w:rsidR="00E214E3" w:rsidRPr="00E214E3" w:rsidRDefault="00E214E3" w:rsidP="00E214E3">
      <w:r w:rsidRPr="00E214E3">
        <w:rPr>
          <w:b/>
          <w:bCs/>
        </w:rPr>
        <w:t>CLAIRTON ANTONIO CAUDURO</w:t>
      </w:r>
      <w:r w:rsidRPr="00E214E3">
        <w:br/>
        <w:t>Relator</w:t>
      </w:r>
    </w:p>
    <w:p w14:paraId="2FF0305B" w14:textId="3525CE4E" w:rsidR="00E214E3" w:rsidRPr="00E214E3" w:rsidRDefault="00E214E3" w:rsidP="00E214E3"/>
    <w:p w14:paraId="2C7BD466" w14:textId="77777777" w:rsidR="00E214E3" w:rsidRPr="00E214E3" w:rsidRDefault="00E214E3" w:rsidP="00E214E3">
      <w:r w:rsidRPr="00E214E3">
        <w:rPr>
          <w:b/>
          <w:bCs/>
        </w:rPr>
        <w:t>MICHELI ALVES DE LIMA</w:t>
      </w:r>
      <w:r w:rsidRPr="00E214E3">
        <w:br/>
        <w:t>Secretária</w:t>
      </w:r>
    </w:p>
    <w:p w14:paraId="28EB0092" w14:textId="77777777" w:rsidR="00E214E3" w:rsidRDefault="00E214E3"/>
    <w:sectPr w:rsidR="00E214E3" w:rsidSect="00E214E3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4E3"/>
    <w:rsid w:val="00467C3F"/>
    <w:rsid w:val="00E21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4EB90"/>
  <w15:chartTrackingRefBased/>
  <w15:docId w15:val="{E7CA1704-3D52-44E6-A67D-FBFD4F844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214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214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214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214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214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214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214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214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214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214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214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214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214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214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214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214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214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214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214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214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214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214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214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214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214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214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214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214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214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1851</Characters>
  <Application>Microsoft Office Word</Application>
  <DocSecurity>0</DocSecurity>
  <Lines>52</Lines>
  <Paragraphs>21</Paragraphs>
  <ScaleCrop>false</ScaleCrop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2025-12-15T12:34:00Z</cp:lastPrinted>
  <dcterms:created xsi:type="dcterms:W3CDTF">2025-12-15T12:33:00Z</dcterms:created>
  <dcterms:modified xsi:type="dcterms:W3CDTF">2025-12-15T12:34:00Z</dcterms:modified>
</cp:coreProperties>
</file>