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C59" w14:textId="4559CFD0" w:rsidR="00A11EE3" w:rsidRPr="007C0808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091C32">
        <w:rPr>
          <w:rFonts w:ascii="Arial" w:hAnsi="Arial" w:cs="Arial"/>
          <w:b/>
          <w:sz w:val="24"/>
          <w:szCs w:val="24"/>
        </w:rPr>
        <w:t>3</w:t>
      </w:r>
      <w:r w:rsidR="007268F0">
        <w:rPr>
          <w:rFonts w:ascii="Arial" w:hAnsi="Arial" w:cs="Arial"/>
          <w:b/>
          <w:sz w:val="24"/>
          <w:szCs w:val="24"/>
        </w:rPr>
        <w:t>3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23</w:t>
      </w:r>
    </w:p>
    <w:p w14:paraId="685AD28B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77777777" w:rsidR="00A11EE3" w:rsidRPr="007C0808" w:rsidRDefault="00A11EE3" w:rsidP="00091C32">
      <w:pPr>
        <w:ind w:left="4962" w:right="-426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 xml:space="preserve">SÚMULA: </w:t>
      </w:r>
      <w:r>
        <w:rPr>
          <w:rFonts w:ascii="Arial" w:hAnsi="Arial" w:cs="Arial"/>
          <w:sz w:val="24"/>
          <w:szCs w:val="24"/>
        </w:rPr>
        <w:t>“</w:t>
      </w:r>
      <w:r w:rsidRPr="007C0808">
        <w:rPr>
          <w:rFonts w:ascii="Arial" w:hAnsi="Arial" w:cs="Arial"/>
          <w:sz w:val="24"/>
          <w:szCs w:val="24"/>
        </w:rPr>
        <w:t>Dispõe sobre denomina</w:t>
      </w:r>
      <w:r>
        <w:rPr>
          <w:rFonts w:ascii="Arial" w:hAnsi="Arial" w:cs="Arial"/>
          <w:sz w:val="24"/>
          <w:szCs w:val="24"/>
        </w:rPr>
        <w:t>r nome de prédio público</w:t>
      </w:r>
      <w:r w:rsidRPr="007C0808">
        <w:rPr>
          <w:rFonts w:ascii="Arial" w:hAnsi="Arial" w:cs="Arial"/>
          <w:sz w:val="24"/>
          <w:szCs w:val="24"/>
        </w:rPr>
        <w:t xml:space="preserve"> no Município de Acrel</w:t>
      </w:r>
      <w:r>
        <w:rPr>
          <w:rFonts w:ascii="Arial" w:hAnsi="Arial" w:cs="Arial"/>
          <w:sz w:val="24"/>
          <w:szCs w:val="24"/>
        </w:rPr>
        <w:t>â</w:t>
      </w:r>
      <w:r w:rsidRPr="007C0808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>/AC</w:t>
      </w:r>
      <w:r w:rsidRPr="007C0808">
        <w:rPr>
          <w:rFonts w:ascii="Arial" w:hAnsi="Arial" w:cs="Arial"/>
          <w:sz w:val="24"/>
          <w:szCs w:val="24"/>
        </w:rPr>
        <w:t>, e d</w:t>
      </w:r>
      <w:r>
        <w:rPr>
          <w:rFonts w:ascii="Arial" w:hAnsi="Arial" w:cs="Arial"/>
          <w:sz w:val="24"/>
          <w:szCs w:val="24"/>
        </w:rPr>
        <w:t>á</w:t>
      </w:r>
      <w:r w:rsidRPr="007C0808">
        <w:rPr>
          <w:rFonts w:ascii="Arial" w:hAnsi="Arial" w:cs="Arial"/>
          <w:sz w:val="24"/>
          <w:szCs w:val="24"/>
        </w:rPr>
        <w:t xml:space="preserve"> outras provid</w:t>
      </w:r>
      <w:r>
        <w:rPr>
          <w:rFonts w:ascii="Arial" w:hAnsi="Arial" w:cs="Arial"/>
          <w:sz w:val="24"/>
          <w:szCs w:val="24"/>
        </w:rPr>
        <w:t>ê</w:t>
      </w:r>
      <w:r w:rsidRPr="007C0808">
        <w:rPr>
          <w:rFonts w:ascii="Arial" w:hAnsi="Arial" w:cs="Arial"/>
          <w:sz w:val="24"/>
          <w:szCs w:val="24"/>
        </w:rPr>
        <w:t>ncias</w:t>
      </w:r>
      <w:r>
        <w:rPr>
          <w:rFonts w:ascii="Arial" w:hAnsi="Arial" w:cs="Arial"/>
          <w:sz w:val="24"/>
          <w:szCs w:val="24"/>
        </w:rPr>
        <w:t>”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45700D1" w14:textId="77777777" w:rsidR="00A11EE3" w:rsidRPr="007C0808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840DF1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“FAÇO SABER QUE O PLENÁRIO DA CÂ</w:t>
      </w:r>
      <w:r w:rsidRPr="00CA468B">
        <w:rPr>
          <w:rFonts w:ascii="Arial" w:hAnsi="Arial" w:cs="Arial"/>
          <w:b/>
        </w:rPr>
        <w:t xml:space="preserve">MARA DE VEREADORES DE ACRELANDIA, MUNICÍPIO DO ESTADO DO ACRE APROVOU, E </w:t>
      </w:r>
      <w:r>
        <w:rPr>
          <w:rFonts w:ascii="Arial" w:hAnsi="Arial" w:cs="Arial"/>
          <w:b/>
        </w:rPr>
        <w:t xml:space="preserve">EU </w:t>
      </w:r>
      <w:r>
        <w:rPr>
          <w:rFonts w:ascii="Arial" w:hAnsi="Arial" w:cs="Arial"/>
          <w:b/>
          <w:sz w:val="24"/>
          <w:szCs w:val="24"/>
        </w:rPr>
        <w:t xml:space="preserve">SANCIONO E PROMULGO </w:t>
      </w:r>
      <w:r w:rsidRPr="001C77F3">
        <w:rPr>
          <w:rFonts w:ascii="Arial" w:hAnsi="Arial" w:cs="Arial"/>
          <w:b/>
          <w:sz w:val="24"/>
          <w:szCs w:val="24"/>
        </w:rPr>
        <w:t>A SEGUINTE</w:t>
      </w:r>
      <w:r w:rsidRPr="00760E6F">
        <w:rPr>
          <w:rFonts w:ascii="Arial" w:hAnsi="Arial" w:cs="Arial"/>
          <w:b/>
          <w:sz w:val="24"/>
          <w:szCs w:val="24"/>
        </w:rPr>
        <w:t xml:space="preserve"> LEI”.</w:t>
      </w:r>
    </w:p>
    <w:p w14:paraId="4837FA4B" w14:textId="77777777" w:rsidR="00A11EE3" w:rsidRPr="007C0808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417AC23B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Fica </w:t>
      </w:r>
      <w:r>
        <w:rPr>
          <w:rFonts w:ascii="Arial" w:hAnsi="Arial" w:cs="Arial"/>
          <w:sz w:val="24"/>
          <w:szCs w:val="24"/>
        </w:rPr>
        <w:t xml:space="preserve">denominado o nome </w:t>
      </w:r>
      <w:r w:rsidR="007268F0">
        <w:rPr>
          <w:rFonts w:ascii="Arial" w:hAnsi="Arial" w:cs="Arial"/>
          <w:b/>
          <w:sz w:val="24"/>
          <w:szCs w:val="24"/>
        </w:rPr>
        <w:t>SUDÁRIO VICENTE FERREIRA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 </w:t>
      </w:r>
      <w:r w:rsidR="007268F0">
        <w:rPr>
          <w:rFonts w:ascii="Arial" w:hAnsi="Arial" w:cs="Arial"/>
          <w:sz w:val="24"/>
          <w:szCs w:val="24"/>
        </w:rPr>
        <w:t>Galpão da Secretaria Municipal de Agricultura e Meio Ambiente</w:t>
      </w:r>
      <w:r w:rsidR="0064107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</w:t>
      </w:r>
      <w:r w:rsidR="007268F0">
        <w:rPr>
          <w:rFonts w:ascii="Arial" w:hAnsi="Arial" w:cs="Arial"/>
          <w:sz w:val="24"/>
          <w:szCs w:val="24"/>
        </w:rPr>
        <w:t>está sendo construído na Avenida Adenilson Rogério de Oliveira</w:t>
      </w:r>
      <w:r>
        <w:rPr>
          <w:rFonts w:ascii="Arial" w:hAnsi="Arial" w:cs="Arial"/>
          <w:sz w:val="24"/>
          <w:szCs w:val="24"/>
        </w:rPr>
        <w:t>.</w:t>
      </w:r>
    </w:p>
    <w:p w14:paraId="150773EC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>Art. 2º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C0808">
        <w:rPr>
          <w:rFonts w:ascii="Arial" w:hAnsi="Arial" w:cs="Arial"/>
          <w:sz w:val="24"/>
          <w:szCs w:val="24"/>
        </w:rPr>
        <w:t xml:space="preserve">Esta Lei entra em vigor </w:t>
      </w:r>
      <w:r>
        <w:rPr>
          <w:rFonts w:ascii="Arial" w:hAnsi="Arial" w:cs="Arial"/>
          <w:sz w:val="24"/>
          <w:szCs w:val="24"/>
        </w:rPr>
        <w:t xml:space="preserve">na </w:t>
      </w:r>
      <w:r w:rsidRPr="007C0808">
        <w:rPr>
          <w:rFonts w:ascii="Arial" w:hAnsi="Arial" w:cs="Arial"/>
          <w:sz w:val="24"/>
          <w:szCs w:val="24"/>
        </w:rPr>
        <w:t>data de sua publicação.</w:t>
      </w:r>
    </w:p>
    <w:p w14:paraId="59F6F4AE" w14:textId="77777777" w:rsidR="00A11EE3" w:rsidRPr="007C0808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C0808">
        <w:rPr>
          <w:rFonts w:ascii="Arial" w:hAnsi="Arial" w:cs="Arial"/>
          <w:b/>
          <w:sz w:val="24"/>
          <w:szCs w:val="24"/>
        </w:rPr>
        <w:t>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</w:t>
      </w:r>
      <w:r w:rsidRPr="007C0808">
        <w:rPr>
          <w:rFonts w:ascii="Arial" w:hAnsi="Arial" w:cs="Arial"/>
          <w:sz w:val="24"/>
          <w:szCs w:val="24"/>
        </w:rPr>
        <w:t>evoga</w:t>
      </w:r>
      <w:r>
        <w:rPr>
          <w:rFonts w:ascii="Arial" w:hAnsi="Arial" w:cs="Arial"/>
          <w:sz w:val="24"/>
          <w:szCs w:val="24"/>
        </w:rPr>
        <w:t>m-se</w:t>
      </w:r>
      <w:r w:rsidRPr="007C0808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45135BB9" w14:textId="727C125E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091C32">
        <w:rPr>
          <w:rFonts w:ascii="Arial" w:hAnsi="Arial" w:cs="Arial"/>
          <w:sz w:val="24"/>
          <w:szCs w:val="24"/>
        </w:rPr>
        <w:t>2</w:t>
      </w:r>
      <w:r w:rsidR="007268F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</w:t>
      </w:r>
      <w:r w:rsidR="00091C32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7C0808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5B160DA1" w:rsidR="00A11EE3" w:rsidRPr="00B50F3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091C32">
        <w:rPr>
          <w:rFonts w:ascii="Arial" w:hAnsi="Arial" w:cs="Arial"/>
          <w:b/>
          <w:sz w:val="24"/>
          <w:szCs w:val="24"/>
        </w:rPr>
        <w:t xml:space="preserve">Gilberto </w:t>
      </w:r>
      <w:r w:rsidR="00E45A2B">
        <w:rPr>
          <w:rFonts w:ascii="Arial" w:hAnsi="Arial" w:cs="Arial"/>
          <w:b/>
          <w:sz w:val="24"/>
          <w:szCs w:val="24"/>
        </w:rPr>
        <w:t>Fransa da Silva</w:t>
      </w:r>
      <w:r w:rsidRPr="00B50F3E">
        <w:rPr>
          <w:rFonts w:ascii="Arial" w:hAnsi="Arial" w:cs="Arial"/>
          <w:b/>
          <w:sz w:val="24"/>
          <w:szCs w:val="24"/>
        </w:rPr>
        <w:t>/</w:t>
      </w:r>
      <w:r w:rsidR="00E45A2B">
        <w:rPr>
          <w:rFonts w:ascii="Arial" w:hAnsi="Arial" w:cs="Arial"/>
          <w:b/>
          <w:sz w:val="24"/>
          <w:szCs w:val="24"/>
        </w:rPr>
        <w:t>União Brasil</w:t>
      </w:r>
    </w:p>
    <w:p w14:paraId="16C1907E" w14:textId="6FFC084D" w:rsidR="00A11EE3" w:rsidRPr="00B50F3E" w:rsidRDefault="00E45A2B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1AD0F9E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5E10F63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BC2F5F2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11622DD1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7E8469CA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38DB536F" w14:textId="77777777" w:rsidR="00A11EE3" w:rsidRDefault="00A11EE3" w:rsidP="00A11EE3">
      <w:pPr>
        <w:ind w:right="-426"/>
        <w:jc w:val="both"/>
        <w:rPr>
          <w:sz w:val="24"/>
          <w:szCs w:val="24"/>
        </w:rPr>
      </w:pPr>
    </w:p>
    <w:p w14:paraId="4A013556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880669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CC80DE7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133DCE4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E370F85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19094B" w14:textId="77777777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C8E69FA" w14:textId="77777777" w:rsidR="00B3296D" w:rsidRDefault="00B3296D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11C9646" w14:textId="1DAB37F5" w:rsidR="00A11EE3" w:rsidRPr="001F3586" w:rsidRDefault="00A11EE3" w:rsidP="00A11EE3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t>JUSTIFICATIVA</w:t>
      </w:r>
    </w:p>
    <w:p w14:paraId="33E43391" w14:textId="77777777" w:rsidR="00A11EE3" w:rsidRDefault="00A11EE3" w:rsidP="00A11EE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0CD85A9" w14:textId="38575355" w:rsidR="00A11EE3" w:rsidRDefault="007268F0" w:rsidP="00091C32">
      <w:pPr>
        <w:spacing w:after="240" w:line="360" w:lineRule="auto"/>
        <w:ind w:right="-426"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eastAsia="BatangChe" w:hAnsi="Arial" w:cs="Arial"/>
          <w:bCs/>
          <w:sz w:val="24"/>
          <w:szCs w:val="24"/>
        </w:rPr>
        <w:t>S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udário Vicente </w:t>
      </w:r>
      <w:r>
        <w:rPr>
          <w:rFonts w:ascii="Arial" w:eastAsia="BatangChe" w:hAnsi="Arial" w:cs="Arial"/>
          <w:bCs/>
          <w:sz w:val="24"/>
          <w:szCs w:val="24"/>
        </w:rPr>
        <w:t>F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erreira, </w:t>
      </w:r>
      <w:r w:rsidR="00313F4D">
        <w:rPr>
          <w:rFonts w:ascii="Arial" w:eastAsia="BatangChe" w:hAnsi="Arial" w:cs="Arial"/>
          <w:bCs/>
          <w:sz w:val="24"/>
          <w:szCs w:val="24"/>
        </w:rPr>
        <w:t>veio de Mato Grosso</w:t>
      </w:r>
      <w:r w:rsidR="00313F4D" w:rsidRPr="00313F4D">
        <w:rPr>
          <w:rFonts w:ascii="Arial" w:eastAsia="BatangChe" w:hAnsi="Arial" w:cs="Arial"/>
          <w:bCs/>
          <w:sz w:val="24"/>
          <w:szCs w:val="24"/>
        </w:rPr>
        <w:t xml:space="preserve"> </w:t>
      </w:r>
      <w:r w:rsidR="00313F4D" w:rsidRPr="007268F0">
        <w:rPr>
          <w:rFonts w:ascii="Arial" w:eastAsia="BatangChe" w:hAnsi="Arial" w:cs="Arial"/>
          <w:bCs/>
          <w:sz w:val="24"/>
          <w:szCs w:val="24"/>
        </w:rPr>
        <w:t xml:space="preserve">juntamente com </w:t>
      </w:r>
      <w:r w:rsidR="00313F4D">
        <w:rPr>
          <w:rFonts w:ascii="Arial" w:eastAsia="BatangChe" w:hAnsi="Arial" w:cs="Arial"/>
          <w:bCs/>
          <w:sz w:val="24"/>
          <w:szCs w:val="24"/>
        </w:rPr>
        <w:t>D</w:t>
      </w:r>
      <w:r w:rsidR="00313F4D" w:rsidRPr="007268F0">
        <w:rPr>
          <w:rFonts w:ascii="Arial" w:eastAsia="BatangChe" w:hAnsi="Arial" w:cs="Arial"/>
          <w:bCs/>
          <w:sz w:val="24"/>
          <w:szCs w:val="24"/>
        </w:rPr>
        <w:t>ona Maria Lopes Ferreira</w:t>
      </w:r>
      <w:r w:rsidR="00313F4D">
        <w:rPr>
          <w:rFonts w:ascii="Arial" w:eastAsia="BatangChe" w:hAnsi="Arial" w:cs="Arial"/>
          <w:bCs/>
          <w:sz w:val="24"/>
          <w:szCs w:val="24"/>
        </w:rPr>
        <w:t xml:space="preserve"> no mês de julho de 1981, onde passou a residir na Q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uadra 15, </w:t>
      </w:r>
      <w:r w:rsidR="00313F4D">
        <w:rPr>
          <w:rFonts w:ascii="Arial" w:eastAsia="BatangChe" w:hAnsi="Arial" w:cs="Arial"/>
          <w:bCs/>
          <w:sz w:val="24"/>
          <w:szCs w:val="24"/>
        </w:rPr>
        <w:t>P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rojeto </w:t>
      </w:r>
      <w:r w:rsidR="00313F4D">
        <w:rPr>
          <w:rFonts w:ascii="Arial" w:eastAsia="BatangChe" w:hAnsi="Arial" w:cs="Arial"/>
          <w:bCs/>
          <w:sz w:val="24"/>
          <w:szCs w:val="24"/>
        </w:rPr>
        <w:t>R</w:t>
      </w:r>
      <w:r w:rsidRPr="007268F0">
        <w:rPr>
          <w:rFonts w:ascii="Arial" w:eastAsia="BatangChe" w:hAnsi="Arial" w:cs="Arial"/>
          <w:bCs/>
          <w:sz w:val="24"/>
          <w:szCs w:val="24"/>
        </w:rPr>
        <w:t>edenção, no município de Acrelândia, trazia consigo o</w:t>
      </w:r>
      <w:r w:rsidR="00313F4D">
        <w:rPr>
          <w:rFonts w:ascii="Arial" w:eastAsia="BatangChe" w:hAnsi="Arial" w:cs="Arial"/>
          <w:bCs/>
          <w:sz w:val="24"/>
          <w:szCs w:val="24"/>
        </w:rPr>
        <w:t>s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 seus bens mais precioso</w:t>
      </w:r>
      <w:r w:rsidR="00313F4D">
        <w:rPr>
          <w:rFonts w:ascii="Arial" w:eastAsia="BatangChe" w:hAnsi="Arial" w:cs="Arial"/>
          <w:bCs/>
          <w:sz w:val="24"/>
          <w:szCs w:val="24"/>
        </w:rPr>
        <w:t>s que eram seus filhos</w:t>
      </w:r>
      <w:r w:rsidRPr="007268F0">
        <w:rPr>
          <w:rFonts w:ascii="Arial" w:eastAsia="BatangChe" w:hAnsi="Arial" w:cs="Arial"/>
          <w:bCs/>
          <w:sz w:val="24"/>
          <w:szCs w:val="24"/>
        </w:rPr>
        <w:t>, Ilson, Janete, Cida, Geraldo, Zezinho e Isaías.</w:t>
      </w:r>
      <w:r w:rsidR="00313F4D">
        <w:rPr>
          <w:rFonts w:ascii="Arial" w:eastAsia="BatangChe" w:hAnsi="Arial" w:cs="Arial"/>
          <w:bCs/>
          <w:sz w:val="24"/>
          <w:szCs w:val="24"/>
        </w:rPr>
        <w:t xml:space="preserve"> Posteriormente v</w:t>
      </w:r>
      <w:r w:rsidRPr="007268F0">
        <w:rPr>
          <w:rFonts w:ascii="Arial" w:eastAsia="BatangChe" w:hAnsi="Arial" w:cs="Arial"/>
          <w:bCs/>
          <w:sz w:val="24"/>
          <w:szCs w:val="24"/>
        </w:rPr>
        <w:t xml:space="preserve">ieram os netos dentro desse contexto histórico. </w:t>
      </w:r>
    </w:p>
    <w:p w14:paraId="310C180D" w14:textId="1FF85BDE" w:rsidR="00EE3E83" w:rsidRPr="001F3586" w:rsidRDefault="00EE3E83" w:rsidP="008D03D1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Diante do exposto, s</w:t>
      </w:r>
      <w:r w:rsidRPr="001F3586">
        <w:rPr>
          <w:rFonts w:ascii="Arial" w:eastAsia="Times New Roman" w:hAnsi="Arial" w:cs="Arial"/>
          <w:sz w:val="24"/>
          <w:szCs w:val="24"/>
        </w:rPr>
        <w:t xml:space="preserve">olicito gentilmente aos </w:t>
      </w:r>
      <w:r>
        <w:rPr>
          <w:rFonts w:ascii="Arial" w:eastAsia="Times New Roman" w:hAnsi="Arial" w:cs="Arial"/>
          <w:sz w:val="24"/>
          <w:szCs w:val="24"/>
        </w:rPr>
        <w:t>N</w:t>
      </w:r>
      <w:r w:rsidRPr="001F3586">
        <w:rPr>
          <w:rFonts w:ascii="Arial" w:eastAsia="Times New Roman" w:hAnsi="Arial" w:cs="Arial"/>
          <w:sz w:val="24"/>
          <w:szCs w:val="24"/>
        </w:rPr>
        <w:t>obre</w:t>
      </w:r>
      <w:r>
        <w:rPr>
          <w:rFonts w:ascii="Arial" w:eastAsia="Times New Roman" w:hAnsi="Arial" w:cs="Arial"/>
          <w:sz w:val="24"/>
          <w:szCs w:val="24"/>
        </w:rPr>
        <w:t>s</w:t>
      </w:r>
      <w:r w:rsidRPr="001F3586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</w:t>
      </w:r>
      <w:r w:rsidRPr="001F3586">
        <w:rPr>
          <w:rFonts w:ascii="Arial" w:eastAsia="Times New Roman" w:hAnsi="Arial" w:cs="Arial"/>
          <w:sz w:val="24"/>
          <w:szCs w:val="24"/>
        </w:rPr>
        <w:t xml:space="preserve">ares </w:t>
      </w:r>
      <w:r>
        <w:rPr>
          <w:rFonts w:ascii="Arial" w:eastAsia="Times New Roman" w:hAnsi="Arial" w:cs="Arial"/>
          <w:sz w:val="24"/>
          <w:szCs w:val="24"/>
        </w:rPr>
        <w:t>desta Casa, votar favorável à aprovação desta propositura</w:t>
      </w:r>
      <w:r w:rsidRPr="001F3586">
        <w:rPr>
          <w:rFonts w:ascii="Arial" w:eastAsia="Times New Roman" w:hAnsi="Arial" w:cs="Arial"/>
          <w:sz w:val="24"/>
          <w:szCs w:val="24"/>
        </w:rPr>
        <w:t xml:space="preserve">. E sabendo do comprometimento de </w:t>
      </w:r>
      <w:r>
        <w:rPr>
          <w:rFonts w:ascii="Arial" w:eastAsia="Times New Roman" w:hAnsi="Arial" w:cs="Arial"/>
          <w:sz w:val="24"/>
          <w:szCs w:val="24"/>
        </w:rPr>
        <w:t>V</w:t>
      </w:r>
      <w:r w:rsidRPr="001F3586">
        <w:rPr>
          <w:rFonts w:ascii="Arial" w:eastAsia="Times New Roman" w:hAnsi="Arial" w:cs="Arial"/>
          <w:sz w:val="24"/>
          <w:szCs w:val="24"/>
        </w:rPr>
        <w:t xml:space="preserve">ossas </w:t>
      </w:r>
      <w:r>
        <w:rPr>
          <w:rFonts w:ascii="Arial" w:eastAsia="Times New Roman" w:hAnsi="Arial" w:cs="Arial"/>
          <w:sz w:val="24"/>
          <w:szCs w:val="24"/>
        </w:rPr>
        <w:t>E</w:t>
      </w:r>
      <w:r w:rsidRPr="001F3586">
        <w:rPr>
          <w:rFonts w:ascii="Arial" w:eastAsia="Times New Roman" w:hAnsi="Arial" w:cs="Arial"/>
          <w:sz w:val="24"/>
          <w:szCs w:val="24"/>
        </w:rPr>
        <w:t xml:space="preserve">xcelências </w:t>
      </w:r>
      <w:r>
        <w:rPr>
          <w:rFonts w:ascii="Arial" w:eastAsia="Times New Roman" w:hAnsi="Arial" w:cs="Arial"/>
          <w:sz w:val="24"/>
          <w:szCs w:val="24"/>
        </w:rPr>
        <w:t>para com estas causas</w:t>
      </w:r>
      <w:r w:rsidRPr="001F3586">
        <w:rPr>
          <w:rFonts w:ascii="Arial" w:eastAsia="Times New Roman" w:hAnsi="Arial" w:cs="Arial"/>
          <w:sz w:val="24"/>
          <w:szCs w:val="24"/>
        </w:rPr>
        <w:t>, certamente apoiarão este plano que sublimará</w:t>
      </w:r>
      <w:r>
        <w:rPr>
          <w:rFonts w:ascii="Arial" w:eastAsia="Times New Roman" w:hAnsi="Arial" w:cs="Arial"/>
          <w:sz w:val="24"/>
          <w:szCs w:val="24"/>
        </w:rPr>
        <w:t xml:space="preserve"> a família d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 xml:space="preserve"> homenagead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 w:rsidRPr="001F3586">
        <w:rPr>
          <w:rFonts w:ascii="Arial" w:eastAsia="Times New Roman" w:hAnsi="Arial" w:cs="Arial"/>
          <w:sz w:val="24"/>
          <w:szCs w:val="24"/>
        </w:rPr>
        <w:t>, bem como manterá viva a memória de um</w:t>
      </w:r>
      <w:r>
        <w:rPr>
          <w:rFonts w:ascii="Arial" w:eastAsia="Times New Roman" w:hAnsi="Arial" w:cs="Arial"/>
          <w:sz w:val="24"/>
          <w:szCs w:val="24"/>
        </w:rPr>
        <w:t xml:space="preserve"> cidadã</w:t>
      </w:r>
      <w:r w:rsidR="00D32C73">
        <w:rPr>
          <w:rFonts w:ascii="Arial" w:eastAsia="Times New Roman" w:hAnsi="Arial" w:cs="Arial"/>
          <w:sz w:val="24"/>
          <w:szCs w:val="24"/>
        </w:rPr>
        <w:t>o</w:t>
      </w:r>
      <w:r w:rsidRPr="001F3586">
        <w:rPr>
          <w:rFonts w:ascii="Arial" w:eastAsia="Times New Roman" w:hAnsi="Arial" w:cs="Arial"/>
          <w:sz w:val="24"/>
          <w:szCs w:val="24"/>
        </w:rPr>
        <w:t xml:space="preserve"> que contribuiu expressivamente </w:t>
      </w:r>
      <w:r>
        <w:rPr>
          <w:rFonts w:ascii="Arial" w:eastAsia="Times New Roman" w:hAnsi="Arial" w:cs="Arial"/>
          <w:sz w:val="24"/>
          <w:szCs w:val="24"/>
        </w:rPr>
        <w:t xml:space="preserve">para o </w:t>
      </w:r>
      <w:r w:rsidRPr="001F3586">
        <w:rPr>
          <w:rFonts w:ascii="Arial" w:eastAsia="Times New Roman" w:hAnsi="Arial" w:cs="Arial"/>
          <w:sz w:val="24"/>
          <w:szCs w:val="24"/>
        </w:rPr>
        <w:t>Município de Acrel</w:t>
      </w:r>
      <w:r>
        <w:rPr>
          <w:rFonts w:ascii="Arial" w:eastAsia="Times New Roman" w:hAnsi="Arial" w:cs="Arial"/>
          <w:sz w:val="24"/>
          <w:szCs w:val="24"/>
        </w:rPr>
        <w:t>â</w:t>
      </w:r>
      <w:r w:rsidRPr="001F3586">
        <w:rPr>
          <w:rFonts w:ascii="Arial" w:eastAsia="Times New Roman" w:hAnsi="Arial" w:cs="Arial"/>
          <w:sz w:val="24"/>
          <w:szCs w:val="24"/>
        </w:rPr>
        <w:t>ndia.</w:t>
      </w:r>
    </w:p>
    <w:p w14:paraId="6D352924" w14:textId="08D3DAE4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D32C73">
        <w:rPr>
          <w:rFonts w:ascii="Arial" w:hAnsi="Arial" w:cs="Arial"/>
          <w:sz w:val="24"/>
          <w:szCs w:val="24"/>
        </w:rPr>
        <w:t>2</w:t>
      </w:r>
      <w:r w:rsidR="00B3296D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de </w:t>
      </w:r>
      <w:r w:rsidR="00D32C73">
        <w:rPr>
          <w:rFonts w:ascii="Arial" w:hAnsi="Arial" w:cs="Arial"/>
          <w:sz w:val="24"/>
          <w:szCs w:val="24"/>
        </w:rPr>
        <w:t>junho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3F80ECE" w14:textId="77777777" w:rsidR="00EE3E83" w:rsidRDefault="00EE3E8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4FF40FD" w14:textId="77777777" w:rsidR="00E45A2B" w:rsidRPr="00B50F3E" w:rsidRDefault="00E45A2B" w:rsidP="00E45A2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Gilberto Fransa da Silva</w:t>
      </w:r>
      <w:r w:rsidRPr="00B50F3E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União Brasil</w:t>
      </w:r>
    </w:p>
    <w:p w14:paraId="5F6D09AB" w14:textId="77777777" w:rsidR="00E45A2B" w:rsidRPr="00B50F3E" w:rsidRDefault="00E45A2B" w:rsidP="00E45A2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Proponente</w:t>
      </w:r>
    </w:p>
    <w:p w14:paraId="381B5714" w14:textId="053B74DF" w:rsidR="00A11EE3" w:rsidRPr="001F3586" w:rsidRDefault="00A11EE3" w:rsidP="00D32C7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D6A2C51" w14:textId="77777777" w:rsidR="00D65267" w:rsidRPr="00A11EE3" w:rsidRDefault="00D65267" w:rsidP="00A11EE3">
      <w:pPr>
        <w:ind w:right="-426"/>
      </w:pPr>
    </w:p>
    <w:sectPr w:rsidR="00D65267" w:rsidRPr="00A11EE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2BD10" w14:textId="77777777" w:rsidR="003931C4" w:rsidRDefault="003931C4" w:rsidP="008B1D5A">
      <w:r>
        <w:separator/>
      </w:r>
    </w:p>
  </w:endnote>
  <w:endnote w:type="continuationSeparator" w:id="0">
    <w:p w14:paraId="69C27424" w14:textId="77777777" w:rsidR="003931C4" w:rsidRDefault="003931C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B0CE0" w14:textId="77777777" w:rsidR="003931C4" w:rsidRDefault="003931C4" w:rsidP="008B1D5A">
      <w:r>
        <w:separator/>
      </w:r>
    </w:p>
  </w:footnote>
  <w:footnote w:type="continuationSeparator" w:id="0">
    <w:p w14:paraId="63B999FD" w14:textId="77777777" w:rsidR="003931C4" w:rsidRDefault="003931C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91C32"/>
    <w:rsid w:val="00115FC6"/>
    <w:rsid w:val="00140F96"/>
    <w:rsid w:val="0015395D"/>
    <w:rsid w:val="00184DA5"/>
    <w:rsid w:val="001B1CD9"/>
    <w:rsid w:val="001B3019"/>
    <w:rsid w:val="001D57C4"/>
    <w:rsid w:val="00211589"/>
    <w:rsid w:val="0023120C"/>
    <w:rsid w:val="0023629D"/>
    <w:rsid w:val="00245F0E"/>
    <w:rsid w:val="00264FB1"/>
    <w:rsid w:val="002E0C59"/>
    <w:rsid w:val="00313F4D"/>
    <w:rsid w:val="00332051"/>
    <w:rsid w:val="003931C4"/>
    <w:rsid w:val="003A281E"/>
    <w:rsid w:val="003F6472"/>
    <w:rsid w:val="004258A1"/>
    <w:rsid w:val="004345A4"/>
    <w:rsid w:val="004451E1"/>
    <w:rsid w:val="00452C1C"/>
    <w:rsid w:val="004B4960"/>
    <w:rsid w:val="005073F1"/>
    <w:rsid w:val="00516663"/>
    <w:rsid w:val="00535DED"/>
    <w:rsid w:val="00542A90"/>
    <w:rsid w:val="005E2937"/>
    <w:rsid w:val="005F4958"/>
    <w:rsid w:val="006112ED"/>
    <w:rsid w:val="00637067"/>
    <w:rsid w:val="00641077"/>
    <w:rsid w:val="00642374"/>
    <w:rsid w:val="00672B44"/>
    <w:rsid w:val="00715D6D"/>
    <w:rsid w:val="00723DAD"/>
    <w:rsid w:val="007268F0"/>
    <w:rsid w:val="00753FBB"/>
    <w:rsid w:val="00793F1E"/>
    <w:rsid w:val="007E4DA6"/>
    <w:rsid w:val="00813F77"/>
    <w:rsid w:val="008140C3"/>
    <w:rsid w:val="00890C55"/>
    <w:rsid w:val="008B1D5A"/>
    <w:rsid w:val="008D03D1"/>
    <w:rsid w:val="008D6A95"/>
    <w:rsid w:val="00945D4D"/>
    <w:rsid w:val="00970065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A7D0E"/>
    <w:rsid w:val="00B109F3"/>
    <w:rsid w:val="00B14596"/>
    <w:rsid w:val="00B17156"/>
    <w:rsid w:val="00B31ACF"/>
    <w:rsid w:val="00B3296D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3EAF"/>
    <w:rsid w:val="00C84E39"/>
    <w:rsid w:val="00CE6DFF"/>
    <w:rsid w:val="00CF693C"/>
    <w:rsid w:val="00D01724"/>
    <w:rsid w:val="00D2361F"/>
    <w:rsid w:val="00D32C73"/>
    <w:rsid w:val="00D5127C"/>
    <w:rsid w:val="00D65267"/>
    <w:rsid w:val="00D75B4B"/>
    <w:rsid w:val="00D84D62"/>
    <w:rsid w:val="00DB5F8A"/>
    <w:rsid w:val="00DE1F02"/>
    <w:rsid w:val="00E45A2B"/>
    <w:rsid w:val="00EA5E73"/>
    <w:rsid w:val="00ED3BA6"/>
    <w:rsid w:val="00EE1A61"/>
    <w:rsid w:val="00EE3E83"/>
    <w:rsid w:val="00F363A5"/>
    <w:rsid w:val="00F57E39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2023-06-27T23:31:00Z</cp:lastPrinted>
  <dcterms:created xsi:type="dcterms:W3CDTF">2023-06-27T23:37:00Z</dcterms:created>
  <dcterms:modified xsi:type="dcterms:W3CDTF">2023-06-27T23:37:00Z</dcterms:modified>
</cp:coreProperties>
</file>