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C4" w:rsidRPr="00CE1FC4" w:rsidRDefault="00CE1FC4" w:rsidP="00CE1FC4">
      <w:pPr>
        <w:spacing w:after="0" w:line="240" w:lineRule="auto"/>
        <w:rPr>
          <w:rFonts w:ascii="Times New Roman" w:eastAsia="Times New Roman" w:hAnsi="Times New Roman" w:cs="Times New Roman"/>
          <w:sz w:val="24"/>
          <w:szCs w:val="24"/>
          <w:lang w:eastAsia="pt-BR"/>
        </w:rPr>
      </w:pPr>
    </w:p>
    <w:p w:rsidR="00CE1FC4" w:rsidRPr="00CE1FC4" w:rsidRDefault="00F440F7" w:rsidP="00CE1FC4">
      <w:pPr>
        <w:spacing w:after="0" w:line="240" w:lineRule="auto"/>
        <w:ind w:left="2694"/>
        <w:jc w:val="both"/>
        <w:rPr>
          <w:rFonts w:ascii="Times New Roman" w:eastAsia="Times New Roman" w:hAnsi="Times New Roman" w:cs="Times New Roman"/>
          <w:sz w:val="24"/>
          <w:szCs w:val="24"/>
          <w:lang w:eastAsia="pt-BR"/>
        </w:rPr>
      </w:pPr>
      <w:r>
        <w:rPr>
          <w:rFonts w:ascii="Arial" w:eastAsia="Times New Roman" w:hAnsi="Arial" w:cs="Arial"/>
          <w:b/>
          <w:bCs/>
          <w:color w:val="000000"/>
          <w:sz w:val="32"/>
          <w:szCs w:val="32"/>
          <w:lang w:eastAsia="pt-BR"/>
        </w:rPr>
        <w:t>ATA DA SEX</w:t>
      </w:r>
      <w:r w:rsidR="009F2294">
        <w:rPr>
          <w:rFonts w:ascii="Arial" w:eastAsia="Times New Roman" w:hAnsi="Arial" w:cs="Arial"/>
          <w:b/>
          <w:bCs/>
          <w:color w:val="000000"/>
          <w:sz w:val="32"/>
          <w:szCs w:val="32"/>
          <w:lang w:eastAsia="pt-BR"/>
        </w:rPr>
        <w:t>A</w:t>
      </w:r>
      <w:r w:rsidR="00E41A28">
        <w:rPr>
          <w:rFonts w:ascii="Arial" w:eastAsia="Times New Roman" w:hAnsi="Arial" w:cs="Arial"/>
          <w:b/>
          <w:bCs/>
          <w:color w:val="000000"/>
          <w:sz w:val="32"/>
          <w:szCs w:val="32"/>
          <w:lang w:eastAsia="pt-BR"/>
        </w:rPr>
        <w:t>GÉSIMA</w:t>
      </w:r>
      <w:r w:rsidR="00082DED">
        <w:rPr>
          <w:rFonts w:ascii="Arial" w:eastAsia="Times New Roman" w:hAnsi="Arial" w:cs="Arial"/>
          <w:b/>
          <w:bCs/>
          <w:color w:val="000000"/>
          <w:sz w:val="32"/>
          <w:szCs w:val="32"/>
          <w:lang w:eastAsia="pt-BR"/>
        </w:rPr>
        <w:t xml:space="preserve"> </w:t>
      </w:r>
      <w:r w:rsidR="000E7C1E">
        <w:rPr>
          <w:rFonts w:ascii="Arial" w:eastAsia="Times New Roman" w:hAnsi="Arial" w:cs="Arial"/>
          <w:b/>
          <w:bCs/>
          <w:color w:val="000000"/>
          <w:sz w:val="32"/>
          <w:szCs w:val="32"/>
          <w:lang w:eastAsia="pt-BR"/>
        </w:rPr>
        <w:t>T</w:t>
      </w:r>
      <w:r>
        <w:rPr>
          <w:rFonts w:ascii="Arial" w:eastAsia="Times New Roman" w:hAnsi="Arial" w:cs="Arial"/>
          <w:b/>
          <w:bCs/>
          <w:color w:val="000000"/>
          <w:sz w:val="32"/>
          <w:szCs w:val="32"/>
          <w:lang w:eastAsia="pt-BR"/>
        </w:rPr>
        <w:t>E</w:t>
      </w:r>
      <w:r w:rsidR="000E7C1E">
        <w:rPr>
          <w:rFonts w:ascii="Arial" w:eastAsia="Times New Roman" w:hAnsi="Arial" w:cs="Arial"/>
          <w:b/>
          <w:bCs/>
          <w:color w:val="000000"/>
          <w:sz w:val="32"/>
          <w:szCs w:val="32"/>
          <w:lang w:eastAsia="pt-BR"/>
        </w:rPr>
        <w:t>RCE</w:t>
      </w:r>
      <w:r>
        <w:rPr>
          <w:rFonts w:ascii="Arial" w:eastAsia="Times New Roman" w:hAnsi="Arial" w:cs="Arial"/>
          <w:b/>
          <w:bCs/>
          <w:color w:val="000000"/>
          <w:sz w:val="32"/>
          <w:szCs w:val="32"/>
          <w:lang w:eastAsia="pt-BR"/>
        </w:rPr>
        <w:t xml:space="preserve">IRA </w:t>
      </w:r>
      <w:r w:rsidR="002A3ED3">
        <w:rPr>
          <w:rFonts w:ascii="Arial" w:eastAsia="Times New Roman" w:hAnsi="Arial" w:cs="Arial"/>
          <w:b/>
          <w:bCs/>
          <w:color w:val="000000"/>
          <w:sz w:val="32"/>
          <w:szCs w:val="32"/>
          <w:lang w:eastAsia="pt-BR"/>
        </w:rPr>
        <w:t xml:space="preserve">SESSÃO </w:t>
      </w:r>
      <w:r w:rsidR="00CE1FC4" w:rsidRPr="00CE1FC4">
        <w:rPr>
          <w:rFonts w:ascii="Arial" w:eastAsia="Times New Roman" w:hAnsi="Arial" w:cs="Arial"/>
          <w:b/>
          <w:bCs/>
          <w:color w:val="000000"/>
          <w:sz w:val="32"/>
          <w:szCs w:val="32"/>
          <w:lang w:eastAsia="pt-BR"/>
        </w:rPr>
        <w:t>ORDINÁRIA DO SEGUNDO PERÍODO DE SESSÕES DA DÉCIMA LEGISLATURA DA CÂMARA MUNICIPAL DE PATY DO ALFERES, A FORMA ABAIXO:</w:t>
      </w:r>
    </w:p>
    <w:p w:rsidR="00CE1FC4" w:rsidRPr="00CE1FC4" w:rsidRDefault="00CE1FC4" w:rsidP="00CE1FC4">
      <w:pPr>
        <w:spacing w:after="240" w:line="240" w:lineRule="auto"/>
        <w:rPr>
          <w:rFonts w:ascii="Times New Roman" w:eastAsia="Times New Roman" w:hAnsi="Times New Roman" w:cs="Times New Roman"/>
          <w:sz w:val="24"/>
          <w:szCs w:val="24"/>
          <w:lang w:eastAsia="pt-BR"/>
        </w:rPr>
      </w:pPr>
    </w:p>
    <w:p w:rsidR="00CE1FC4" w:rsidRPr="008370E2" w:rsidRDefault="008370E2" w:rsidP="008370E2">
      <w:pPr>
        <w:spacing w:before="100" w:beforeAutospacing="1" w:after="100" w:afterAutospacing="1" w:line="240" w:lineRule="auto"/>
        <w:jc w:val="both"/>
        <w:rPr>
          <w:rFonts w:ascii="Arial" w:eastAsia="Times New Roman" w:hAnsi="Arial" w:cs="Arial"/>
          <w:sz w:val="32"/>
          <w:szCs w:val="32"/>
          <w:lang w:eastAsia="pt-BR"/>
        </w:rPr>
      </w:pPr>
      <w:r w:rsidRPr="008370E2">
        <w:rPr>
          <w:rFonts w:ascii="Arial" w:eastAsia="Times New Roman" w:hAnsi="Arial" w:cs="Arial"/>
          <w:sz w:val="32"/>
          <w:szCs w:val="32"/>
          <w:lang w:eastAsia="pt-BR"/>
        </w:rPr>
        <w:t xml:space="preserve">AO DÉCIMO QUINTO DIA DO MÊS DE OUTUBRO DE DOIS MIL E VINTE E CINCO, NESTA CIDADE DE PATY DO ALFERES – ESTADO DO RIO DE JANEIRO, ÀS DEZENOVE HORAS E VINTE MINUTOS, EM SEU SALÃO PLENÁRIO, SITUADO À RUA CORONEL MANOEL BERNARDES, Nº 387 – CENTRO, REUNIU-SE A CÂMARA MUNICIPAL DE PATY DO ALFERES, EM SUA SEXAGÉSIMA TERCEIRA SESSÃO ORDINÁRIA DO SEGUNDO PERÍODO DE SESSÕES DA DÉCIMA LEGISLATURA, PRESIDIDA PELO VEREADOR MACARRÃO, TENDO COMO PRIMEIRO E SEGUNDO SECRETÁRIOS OS VEREADORES HELIOMAR E EDINHO. PELO LIVRO DE PRESENÇA, VERIFICOU-SE A PRESENÇA DE QUASE TODOS OS VEREADORES, EXCETO OS VEREADORES GUILHERME E MARCO AURÉLIO, AMBOS EM REUNIÃO DE REPRESENTAÇÃO DO MUNICÍPIO. O PRESIDENTE INICIOU A SESSÃO E PEDIU AO PRIMEIRO SECRETÁRIO QUE FIZESSE A LEITURA DA ATA DA SEXAGÉSIMA SEGUNDA SESSÃO ORDINÁRIA. O VEREADOR VINICINHO PEDIU A DISPENSA DA LEITURA DA ATA. O PRESIDENTE COLOCOU O PEDIDO DO VEREADOR EM VOTAÇÃO, SENDO APROVADO POR UNANIMIDADE. O PRESIDENTE PEDIU AO PRIMEIRO SECRETÁRIO QUE FIZESSE A LEITURA DAS MATÉRIAS CONSTANTES NO EXPEDIENTE E DA CORRESPONDÊNCIA RECEBIDA. </w:t>
      </w:r>
      <w:r w:rsidRPr="008370E2">
        <w:rPr>
          <w:rFonts w:ascii="Arial" w:eastAsia="Times New Roman" w:hAnsi="Arial" w:cs="Arial"/>
          <w:bCs/>
          <w:sz w:val="32"/>
          <w:szCs w:val="32"/>
          <w:lang w:eastAsia="pt-BR"/>
        </w:rPr>
        <w:t>EXPEDIENTE:</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REQUERIMENTO Nº 896/2025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REQUEIRO À MESA DIRETORA QUE SEJA EXPEDIDA, NA FORMA REGIMENTAL, MOÇÃO DE APLAUSOS AO </w:t>
      </w:r>
      <w:r w:rsidRPr="008370E2">
        <w:rPr>
          <w:rFonts w:ascii="Arial" w:eastAsia="Times New Roman" w:hAnsi="Arial" w:cs="Arial"/>
          <w:sz w:val="32"/>
          <w:szCs w:val="32"/>
          <w:lang w:eastAsia="pt-BR"/>
        </w:rPr>
        <w:lastRenderedPageBreak/>
        <w:t xml:space="preserve">SR. NEI JOSÉ MEDEIROS. AUTOR: VEREADOR EDINHO DA DENGUE. </w:t>
      </w:r>
      <w:r w:rsidRPr="008370E2">
        <w:rPr>
          <w:rFonts w:ascii="Arial" w:eastAsia="Times New Roman" w:hAnsi="Arial" w:cs="Arial"/>
          <w:bCs/>
          <w:sz w:val="32"/>
          <w:szCs w:val="32"/>
          <w:lang w:eastAsia="pt-BR"/>
        </w:rPr>
        <w:t>PROJETO DE LEI Nº 897/2025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DÁ DENOMINAÇÃO DE ESTRADA JOSÉ DA COSTA TABORDA FILHO À ATUAL ESTRADA RIO PARDO – QUILOMBO, COM INÍCIO NAS PROXIMIDADES DA MERCEARIA MACHADO, PERCORRENDO TODA A SUA EXTENSÃO ATÉ O BAIRRO RIO PARDO, COM TÉRMINO PRÓXIMO AO SÍTIO SÃO FRANCISCO, EM PATY DO ALFERES – RJ. AUTOR: VEREADOR EDINHO DA DENGUE. </w:t>
      </w:r>
      <w:r w:rsidRPr="008370E2">
        <w:rPr>
          <w:rFonts w:ascii="Arial" w:eastAsia="Times New Roman" w:hAnsi="Arial" w:cs="Arial"/>
          <w:bCs/>
          <w:sz w:val="32"/>
          <w:szCs w:val="32"/>
          <w:lang w:eastAsia="pt-BR"/>
        </w:rPr>
        <w:t>INDICAÇÃO Nº 899/2025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LIMPEZA DA RUA ELZA ALVES PAZ, BAIRRO MARAVILHA. AUTOR: VEREADOR EDINHO DA DENGUE. </w:t>
      </w:r>
      <w:r w:rsidRPr="008370E2">
        <w:rPr>
          <w:rFonts w:ascii="Arial" w:eastAsia="Times New Roman" w:hAnsi="Arial" w:cs="Arial"/>
          <w:bCs/>
          <w:sz w:val="32"/>
          <w:szCs w:val="32"/>
          <w:lang w:eastAsia="pt-BR"/>
        </w:rPr>
        <w:t>INDICAÇÃO Nº 900/2025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REFORMA DA QUADRA ESPORTIVA E DA PISTA DE SKATE DO BAIRRO MONTE ALEGRE. AUTOR: VEREADOR NEGUINHO DA OFICINA. </w:t>
      </w:r>
      <w:r w:rsidRPr="008370E2">
        <w:rPr>
          <w:rFonts w:ascii="Arial" w:eastAsia="Times New Roman" w:hAnsi="Arial" w:cs="Arial"/>
          <w:bCs/>
          <w:sz w:val="32"/>
          <w:szCs w:val="32"/>
          <w:lang w:eastAsia="pt-BR"/>
        </w:rPr>
        <w:t>INDICAÇÃO Nº 901/2025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COLOCAÇÃO DE PÓ DE PEDRA NA ESTRADA VEREADOR OSWALDO FERNANDES DE BARROS FILHO, NAS PROXIMIDADES DO AÇUDE DA FAZENDA DAS ANTAS. AUTOR: VEREADOR NEGUINHO DA OFICINA. </w:t>
      </w:r>
      <w:r w:rsidRPr="008370E2">
        <w:rPr>
          <w:rFonts w:ascii="Arial" w:eastAsia="Times New Roman" w:hAnsi="Arial" w:cs="Arial"/>
          <w:bCs/>
          <w:sz w:val="32"/>
          <w:szCs w:val="32"/>
          <w:lang w:eastAsia="pt-BR"/>
        </w:rPr>
        <w:t>INDICAÇÃO Nº 902/2025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LIMPEZA, PATROLAMENTO E COLOCAÇÃO DE PÓ DE PEDRA NA RUA COMANDANTE GERALDO SÁ, NO BAIRRO PEDRAS RUIVAS. AUTOR: VEREADOR NEGUINHO DA OFICINA. </w:t>
      </w:r>
      <w:r w:rsidRPr="008370E2">
        <w:rPr>
          <w:rFonts w:ascii="Arial" w:eastAsia="Times New Roman" w:hAnsi="Arial" w:cs="Arial"/>
          <w:bCs/>
          <w:sz w:val="32"/>
          <w:szCs w:val="32"/>
          <w:lang w:eastAsia="pt-BR"/>
        </w:rPr>
        <w:t>INDICAÇÃO Nº 903/2025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O PATROLAMENTO DA ESTRADA ARCOZELO – MARAVILHA. AUTOR: VEREADOR CLÁUDIO JAPONÊS. </w:t>
      </w:r>
      <w:r w:rsidRPr="008370E2">
        <w:rPr>
          <w:rFonts w:ascii="Arial" w:eastAsia="Times New Roman" w:hAnsi="Arial" w:cs="Arial"/>
          <w:bCs/>
          <w:sz w:val="32"/>
          <w:szCs w:val="32"/>
          <w:lang w:eastAsia="pt-BR"/>
        </w:rPr>
        <w:t>INDICAÇÃO Nº 904/2025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INSTALAÇÃO DE BANCOS AO LONGO DA EXTENSÃO DA PRAÇA GEORGE JACOB ABDUE, REITERANDO MINHA INDICAÇÃO Nº 355/2025. AUTOR: VEREADOR CLÁUDIO JAPONÊS. </w:t>
      </w:r>
      <w:r w:rsidRPr="008370E2">
        <w:rPr>
          <w:rFonts w:ascii="Arial" w:eastAsia="Times New Roman" w:hAnsi="Arial" w:cs="Arial"/>
          <w:bCs/>
          <w:sz w:val="32"/>
          <w:szCs w:val="32"/>
          <w:lang w:eastAsia="pt-BR"/>
        </w:rPr>
        <w:t>INDICAÇÃO Nº 905/2025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COLOCAÇÃO DE MANILHAS, ENSAIBRAMENTO, COLOCAÇÃO DE </w:t>
      </w:r>
      <w:r w:rsidRPr="008370E2">
        <w:rPr>
          <w:rFonts w:ascii="Arial" w:eastAsia="Times New Roman" w:hAnsi="Arial" w:cs="Arial"/>
          <w:sz w:val="32"/>
          <w:szCs w:val="32"/>
          <w:lang w:eastAsia="pt-BR"/>
        </w:rPr>
        <w:lastRenderedPageBreak/>
        <w:t xml:space="preserve">ESCÓRIA E TROCA DAS LÂMPADAS NA ESTRADA HUMBERTO CÂNDIDO, NAS PROXIMIDADES DO Nº 591, SENTIDO SÍTIO DAS ESTRELAS. AUTORA: VEREADORA LENICE VIANNA. </w:t>
      </w:r>
      <w:r w:rsidRPr="008370E2">
        <w:rPr>
          <w:rFonts w:ascii="Arial" w:eastAsia="Times New Roman" w:hAnsi="Arial" w:cs="Arial"/>
          <w:bCs/>
          <w:sz w:val="32"/>
          <w:szCs w:val="32"/>
          <w:lang w:eastAsia="pt-BR"/>
        </w:rPr>
        <w:t>INDICAÇÃO Nº 906/2025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A MANUTENÇÃO DOS BUEIROS ENTUPIDOS E A SUBSTITUIÇÃO DAS LÂMPADAS QUEIMADAS NA RUA DR. MÁRIO KROEFF, NO BAIRRO ARCOZELO. AUTORA: VEREADORA LENICE VIANNA. </w:t>
      </w:r>
      <w:r w:rsidRPr="008370E2">
        <w:rPr>
          <w:rFonts w:ascii="Arial" w:eastAsia="Times New Roman" w:hAnsi="Arial" w:cs="Arial"/>
          <w:bCs/>
          <w:sz w:val="32"/>
          <w:szCs w:val="32"/>
          <w:lang w:eastAsia="pt-BR"/>
        </w:rPr>
        <w:t>INDICAÇÃO Nº 908/2025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SOLICITA AO PREFEITO MUNICIPAL QUE SEJA REALIZADA A LIMPEZA E MANUTENÇÃO DA ESCADARIA LOCALIZADA NO MORRO JOÃO MALANDRO, NO BAIRRO GRANJA CALIFÓRNIA. AUTOR: VEREADOR FEIJÃO. </w:t>
      </w:r>
      <w:r w:rsidRPr="008370E2">
        <w:rPr>
          <w:rFonts w:ascii="Arial" w:eastAsia="Times New Roman" w:hAnsi="Arial" w:cs="Arial"/>
          <w:bCs/>
          <w:sz w:val="32"/>
          <w:szCs w:val="32"/>
          <w:lang w:eastAsia="pt-BR"/>
        </w:rPr>
        <w:t>PROJETO DE LEI Nº 909/2025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AUTORIZA O PODER EXECUTIVO A ABRIR CRÉDITO ADICIONAL SUPLEMENTAR, NO ORÇAMENTO VIGENTE, NO VALOR TOTAL DE R$ 654.060,65 (SEISCENTOS E CINQUENTA E QUATRO MIL, SESSENTA REAIS E SESSENTA E CINCO CENTAVOS), PARA ATENDER DESPESA COM CONTRIBUIÇÕES DO MUNICÍPIO DE PATY DO ALFERES PARA COM O HOSPITAL LUIZ GONZAGA – HOSPITAL DE MIGUEL PEREIRA. AUTOR: PODER EXECUTIVO. </w:t>
      </w:r>
      <w:r w:rsidRPr="008370E2">
        <w:rPr>
          <w:rFonts w:ascii="Arial" w:eastAsia="Times New Roman" w:hAnsi="Arial" w:cs="Arial"/>
          <w:bCs/>
          <w:sz w:val="32"/>
          <w:szCs w:val="32"/>
          <w:lang w:eastAsia="pt-BR"/>
        </w:rPr>
        <w:t>PROJETO DE LEI Nº 910/2025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AUTORIZA O PODER EXECUTIVO A ABRIR CRÉDITO ADICIONAL SUPLEMENTAR, NO ORÇAMENTO VIGENTE, NO VALOR TOTAL DE R$ 217.920,24 (DUZENTOS E DEZESSETE MIL, NOVECENTOS E VINTE REAIS E VINTE E QUATRO CENTAVOS), PARA ATENDER DESPESA COM CONTRIBUIÇÕES DO MUNICÍPIO DE PATY DO ALFERES PARA COM O HOSPITAL LUIZ GONZAGA – HOSPITAL DE MIGUEL PEREIRA. AUTOR: PODER EXECUTIVO. </w:t>
      </w:r>
      <w:r w:rsidRPr="008370E2">
        <w:rPr>
          <w:rFonts w:ascii="Arial" w:eastAsia="Times New Roman" w:hAnsi="Arial" w:cs="Arial"/>
          <w:bCs/>
          <w:sz w:val="32"/>
          <w:szCs w:val="32"/>
          <w:lang w:eastAsia="pt-BR"/>
        </w:rPr>
        <w:t>PROJETO DE LEI Nº 911/2025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AUTORIZA O PODER EXECUTIVO A ABRIR CRÉDITO ADICIONAL SUPLEMENTAR, NO ORÇAMENTO VIGENTE, NO VALOR TOTAL DE R$ 106.392,29 (CENTO E SEIS MIL, TREZENTOS E NOVENTA E DOIS REAIS E VINTE E NOVE CENTAVOS), PARA DESPESA COM CONTRATAÇÃO DE SERVIÇOS DE PESSOA JURÍDICA </w:t>
      </w:r>
      <w:r w:rsidRPr="008370E2">
        <w:rPr>
          <w:rFonts w:ascii="Arial" w:eastAsia="Times New Roman" w:hAnsi="Arial" w:cs="Arial"/>
          <w:sz w:val="32"/>
          <w:szCs w:val="32"/>
          <w:lang w:eastAsia="pt-BR"/>
        </w:rPr>
        <w:lastRenderedPageBreak/>
        <w:t xml:space="preserve">PARA MANUTENÇÃO, COLETA, TRANSPORTE E DESTINAÇÃO FINAL DE RESÍDUOS SÓLIDOS. AUTOR: PODER EXECUTIVO. </w:t>
      </w:r>
      <w:r w:rsidRPr="008370E2">
        <w:rPr>
          <w:rFonts w:ascii="Arial" w:eastAsia="Times New Roman" w:hAnsi="Arial" w:cs="Arial"/>
          <w:bCs/>
          <w:sz w:val="32"/>
          <w:szCs w:val="32"/>
          <w:lang w:eastAsia="pt-BR"/>
        </w:rPr>
        <w:t>PROJETO DE LEI Nº 912/2025</w:t>
      </w:r>
      <w:r w:rsidRPr="008370E2">
        <w:rPr>
          <w:rFonts w:ascii="Arial" w:eastAsia="Times New Roman" w:hAnsi="Arial" w:cs="Arial"/>
          <w:sz w:val="32"/>
          <w:szCs w:val="32"/>
          <w:lang w:eastAsia="pt-BR"/>
        </w:rPr>
        <w:t xml:space="preserve"> </w:t>
      </w:r>
      <w:r w:rsidRPr="008370E2">
        <w:rPr>
          <w:rFonts w:ascii="Arial" w:eastAsia="Times New Roman" w:hAnsi="Arial" w:cs="Arial"/>
          <w:bCs/>
          <w:sz w:val="32"/>
          <w:szCs w:val="32"/>
          <w:lang w:eastAsia="pt-BR"/>
        </w:rPr>
        <w:t>EMENTA:</w:t>
      </w:r>
      <w:r w:rsidRPr="008370E2">
        <w:rPr>
          <w:rFonts w:ascii="Arial" w:eastAsia="Times New Roman" w:hAnsi="Arial" w:cs="Arial"/>
          <w:sz w:val="32"/>
          <w:szCs w:val="32"/>
          <w:lang w:eastAsia="pt-BR"/>
        </w:rPr>
        <w:t xml:space="preserve"> AUTORIZA O PODER EXECUTIVO A ABRIR CRÉDITO ADICIONAL SUPLEMENTAR, NO ORÇAMENTO VIGENTE, NO VALOR TOTAL DE R$ 80.396,00 (OITENTA MIL, TREZENTOS E NOVENTA E SEIS REAIS), PARA ATENDER DESPESA COM AQUISIÇÃO DE MATERIAIS DE CONSUMO PARA MANUTENÇÃO DOS SERVIÇOS DE ROTINA DESENCADEADOS POR PROGRAMAS DE ASSISTÊNCIA COMUNITÁRIA QUE ATENDEM O MUNICÍPIO. AUTOR: PODER EXECUTIVO. NÃO HOUVE CORRESPONDÊNCIA. ENCERRADO O EXPEDIENTE. O VEREADOR CLÁUDIO JAPONÊS SOLICITOU QUE FOSSE INCLUÍDO NA ORDEM DO DIA, EM REGIME DE URGÊNCIA URGENTÍSSIMA, OS PROJETOS DE LEI Nº 909/2025, Nº 910/2025, Nº 911/2025 E Nº 912/2025. O PRESIDENTE COLOCOU EM DISCUSSÃO O PEDIDO DO VEREADOR CLÁUDIO JAPONÊS, O QUAL FOI APROVADO POR UNANIMIDADE. FEZ USO DA TRIBUNA A VEREADORA LENICE VIANNA. CUMPRIMENTOU A TODOS. A VEREADORA PARABENIZOU OS PROFESSORES DO MUNICÍPIO, O SECRETÁRIO DE EDUCAÇÃO E SUA EQUIPE. A VEREADORA FEZ UMA INDICAÇÃO DE NOMEAÇÃO DE SUSANA MUNIZ PARA A SALA ONDE SÃO FEITOS OS EXAMES DE MAMOGRAFIA. SEM MAIS, AGRADECEU A TODOS E ENCERROU SUA FALA. FEZ USO DA TRIBUNA O VEREADOR ZANINHO. CUMPRIMENTOU A TODOS. O VEREADOR COMUNICOU À POPULAÇÃO QUE ALGUNS EXAMES, COMO MAMOGRAFIA, ENDOSCOPIA E A OPERAÇÃO DE CATARATA, ESTÃO SENDO REALIZADOS NA MATERNIDADE. O VEREADOR ESCLARECEU A FALTA DE REMÉDIOS CONTROLADOS NO POSTINHO, EXPLICANDO QUE SÃO MEDICAMENTOS FORNECIDOS PELO ESTADO E QUE LEVAM ALGUM TEMPO PARA CHEGAREM AO MUNICÍPIO, SENDO MUITAS VEZES NECESSÁRIO </w:t>
      </w:r>
      <w:r w:rsidRPr="008370E2">
        <w:rPr>
          <w:rFonts w:ascii="Arial" w:eastAsia="Times New Roman" w:hAnsi="Arial" w:cs="Arial"/>
          <w:sz w:val="32"/>
          <w:szCs w:val="32"/>
          <w:lang w:eastAsia="pt-BR"/>
        </w:rPr>
        <w:lastRenderedPageBreak/>
        <w:t xml:space="preserve">INGRESSAR COM UMA AÇÃO NO FÓRUM. SEM MAIS, AGRADECEU A TODOS E ENCERROU SUA FALA. FEZ USO DA TRIBUNA O VEREADOR FEIJÃO. CUMPRIMENTOU A TODOS. O VEREADOR FEZ UMA INDICAÇÃO DE LIMPEZA E MANUTENÇÃO NAS ESCADARIAS DO MORRO DO JOÃO MALANDRO E SOLICITOU A PAVIMENTAÇÃO ASFÁLTICA DA RUA PROJETADA, EM AVELAR. O VEREADOR PEDIU UMA MOÇÃO DE APLAUSOS PARA O SR. OSIAS GOMES ROSA. SEM MAIS, AGRADECEU A TODOS E ENCERROU SUA FALA. FEZ USO DA TRIBUNA O VEREADOR NEGUINHO DA OFICINA. CUMPRIMENTOU A TODOS. O VEREADOR FALOU SOBRE SUA INDICAÇÃO DE REFORMA DA QUADRA DE MONTE ALEGRE, QUE ESTÁ PRECISANDO DE PINTURA E COLOCAÇÃO DE BANCOS PARA OS RESERVAS SENTAREM. TAMBÉM FALOU SOBRE A REFORMA DA PISTA DE SKATE. O VEREADOR FEZ UMA INDICAÇÃO PARA CRIAÇÃO DE UMA VAGA ROTATIVA EM FRENTE AO MERCADO FERNANDES, DESTINADA AOS TAXISTAS. SEM MAIS, AGRADECEU A TODOS E ENCERROU SUA FALA. FEZ USO DA TRIBUNA O VEREADOR CLÁUDIO JAPONÊS. CUMPRIMENTOU A TODOS. O VEREADOR PARABENIZOU E AGRADECEU A TODOS OS PROFESSORES, DIZENDO QUE SÃO PROFISSIONAIS QUE DEDICAM A VIDA EM PROL DA EDUCAÇÃO. APROVEITOU PARA FAZER UMA INDICAÇÃO DE MOÇÃO DE APLAUSOS PARA A SRA. MARA TEIXEIRA, A QUAL FOI SUA PROFESSORA NA INFÂNCIA E POR QUEM O MESMO TEM GRANDE ADMIRAÇÃO. O VEREADOR FEZ AINDA UMA INDICAÇÃO DE MANUTENÇÃO DA ILUMINAÇÃO PÚBLICA DA RUA ANTENOR COELHO E DA RUA SANTOS DUMONT, NO BAIRRO MONTE ALEGRE. SEM MAIS, AGRADECEU A TODOS E ENCERROU SUA FALA. FEZ USO DA TRIBUNA O VEREADOR EDINHO DA DENGUE. CUMPRIMENTOU A TODOS. O VEREADOR CITOU SUA PRIMEIRA PROFESSORA, MARIA HELENA, QUE LHE DEU AULAS NO COLÉGIO PEDRO NOGUEIRA, </w:t>
      </w:r>
      <w:r w:rsidRPr="008370E2">
        <w:rPr>
          <w:rFonts w:ascii="Arial" w:eastAsia="Times New Roman" w:hAnsi="Arial" w:cs="Arial"/>
          <w:sz w:val="32"/>
          <w:szCs w:val="32"/>
          <w:lang w:eastAsia="pt-BR"/>
        </w:rPr>
        <w:lastRenderedPageBreak/>
        <w:t xml:space="preserve">NO BAIRRO MONTE ALEGRE, E PARABENIZOU A TODOS OS PROFESSORES. O VEREADOR AGRADECEU AO SECRETÁRIO DE OBRAS, JULIANO AMARAL, INFORMANDO QUE FEZ UMA SOLICITAÇÃO REFERENTE À RUA MARIA PÃO, QUE FOI PRONTAMENTE ATENDIDA. O VEREADOR TAMBÉM PARABENIZOU O FUNCIONÁRIO DA SECRETARIA DE SAÚDE, BRUNO BEÇA, QUE VEM SE DESTACANDO NO ATENDIMENTO À POPULAÇÃO. SEM MAIS, AGRADECEU A TODOS E ENCERROU SUA FALA. NÃO HAVENDO MAIS ORADORES INSCRITOS EM PALAVRA LIVRE. O PRESIDENTE OFERECEU A TRIBUNA AOS SENHORES VEREADORES COMO LÍDERES DE SEUS PARTIDOS. FEZ USO DA TRIBUNA, COMO LÍDER DE SEU PARTIDO, O VEREADOR NEGUINHO DA OFICINA. O VEREADOR FEZ UMA INDICAÇÃO DE REFORMA NA PONTE DE MADEIRA DA RUA COMANDANTE GERALDO SÁ E A COLOCAÇÃO DE UM CORRIMÃO. SEM MAIS, AGRADECEU A TODOS E ENCERROU SUA FALA. FEZ USO DA TRIBUNA, COMO LÍDER DE SEU PARTIDO, O VEREADOR CLÁUDIO JAPONÊS. O VEREADOR VOLTOU À TRIBUNA PARA FAZER UM AGRADECIMENTO AO SECRETÁRIO DE OBRAS, JULIANO, RELATANDO QUE OCORREU UM ACIDENTE PRÓXIMO À SUA RESIDÊNCIA E QUE PEDIU AJUDA AO SECRETÁRIO, QUE PRONTAMENTE O ATENDEU, RESSALTANDO QUE ELE SEMPRE ESTÁ DISPOSTO A AJUDAR A TODOS. SEM MAIS, AGRADECEU A TODOS E ENCERROU SUA FALA. FEZ USO DA TRIBUNA, COMO LÍDER DE SEU PARTIDO, O VEREADOR MACARRÃO. O VEREADOR PARABENIZOU A TODOS OS PROFESSORES, DESTACANDO SUA IMPORTÂNCIA NA EDUCAÇÃO DO PAÍS. TAMBÉM PARABENIZOU TODAS AS MULHERES DO CAMPO PELA DATA COMEMORATIVA E O PREFEITO JUJU PELA INAUGURAÇÃO DA QUADRA DA VISTA ALEGRE. SEM MAIS, AGRADECEU A TODOS E ENCERROU SUA FALA. NÃO HAVENDO MAIS ORADORES </w:t>
      </w:r>
      <w:proofErr w:type="gramStart"/>
      <w:r w:rsidRPr="008370E2">
        <w:rPr>
          <w:rFonts w:ascii="Arial" w:eastAsia="Times New Roman" w:hAnsi="Arial" w:cs="Arial"/>
          <w:sz w:val="32"/>
          <w:szCs w:val="32"/>
          <w:lang w:eastAsia="pt-BR"/>
        </w:rPr>
        <w:t>INSCRITOS,  O</w:t>
      </w:r>
      <w:proofErr w:type="gramEnd"/>
      <w:r w:rsidRPr="008370E2">
        <w:rPr>
          <w:rFonts w:ascii="Arial" w:eastAsia="Times New Roman" w:hAnsi="Arial" w:cs="Arial"/>
          <w:sz w:val="32"/>
          <w:szCs w:val="32"/>
          <w:lang w:eastAsia="pt-BR"/>
        </w:rPr>
        <w:t xml:space="preserve"> PRESIDENTE PASSOU À </w:t>
      </w:r>
      <w:r w:rsidRPr="008370E2">
        <w:rPr>
          <w:rFonts w:ascii="Arial" w:eastAsia="Times New Roman" w:hAnsi="Arial" w:cs="Arial"/>
          <w:sz w:val="32"/>
          <w:szCs w:val="32"/>
          <w:lang w:eastAsia="pt-BR"/>
        </w:rPr>
        <w:lastRenderedPageBreak/>
        <w:t xml:space="preserve">ORDEM DO DIA. CONFORME O PEDIDO DO VEREADOR CLÁUDIO JAPONÊS, PARA QUE FOSSEM INCLUÍDOS NA ORDEM DO DIA, EM REGIME ESPECIAL DE URGÊNCIA URGENTÍSSIMA, OS PROJETOS DE LEI Nº 909/2025, Nº 910/2025, Nº 911/2025 E Nº 912/2025, O PRESIDENTE SUSPENDEU A SESSÃO POR CINCO MINUTOS PARA QUE AS COMISSÕES PERMANENTES EMITISSEM PARECER SOBRE OS PROJETOS DE LEI MENCIONADOS. O PRESIDENTE RETORNOU À SESSÃO. O PRESIDENTE CONVIDOU O VEREADOR HELIOMAR PARA ASSUMIR A PRESIDÊNCIA, O VEREADOR EDINHO PARA ASSUMIR A PRIMEIRA SECRETARIA E O VEREADOR NEGUINHO PARA ASSUMIR A SEGUNDA SECRETARIA, POIS O ASSUNTO A SER TRATADO A SEGUIR ERA DE SEU INTERESSE. EM PRIMEIRO LUGAR, EM DISCUSSÃO ÚNICA, O REQUERIMENTO Nº 888/2025, DE AUTORIA DO VEREADOR MACARRÃO. O PRESIDENTE COLOCOU O REQUERIMENTO EM DISCUSSÃO E VOTAÇÃO, SENDO APROVADO POR UNANIMIDADE. O PRESIDENTE CONVIDOU OS VEREADORES PARA RETORNAREM AOS SEUS LUGARES. EM SEGUNDO LUGAR, EM DISCUSSÃO ÚNICA, O REQUERIMENTO Nº 893/2025, DE AUTORIA DA VEREADORA LENICE VIANNA. O PRESIDENTE COLOCOU O REQUERIMENTO EM DISCUSSÃO E VOTAÇÃO, SENDO APROVADO POR UNANIMIDADE. EM TERCEIRO LUGAR, EM DISCUSSÃO ÚNICA, O PROJETO DE LEI Nº 909/2025, DE AUTORIA DO PODER EXECUTIVO. O PRESIDENTE PEDIU AO PRIMEIRO SECRETÁRIO PARA FAZER A LEITURA DO PARECER CONJUNTO DAS COMISSÕES PERMANENTES APRESENTADO AO PROJETO. O PRESIDENTE COLOCOU O PARECER EM DISCUSSÃO E VOTAÇÃO, SENDO APROVADO POR UNANIMIDADE. O PRESIDENTE COLOCOU O PROJETO DE LEI EM DISCUSSÃO E VOTAÇÃO, SENDO APROVADO POR UNANIMIDADE. EM QUARTO LUGAR, EM DISCUSSÃO ÚNICA, O PROJETO DE LEI Nº 910/2025, DE AUTORIA DO </w:t>
      </w:r>
      <w:r w:rsidRPr="008370E2">
        <w:rPr>
          <w:rFonts w:ascii="Arial" w:eastAsia="Times New Roman" w:hAnsi="Arial" w:cs="Arial"/>
          <w:sz w:val="32"/>
          <w:szCs w:val="32"/>
          <w:lang w:eastAsia="pt-BR"/>
        </w:rPr>
        <w:lastRenderedPageBreak/>
        <w:t xml:space="preserve">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QUINTO LUGAR, EM DISCUSSÃO ÚNICA, O PROJETO DE LEI Nº 911/2025,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SEXTO E ÚLTIMO LUGAR, EM DISCUSSÃO ÚNICA, O PROJETO DE LEI Nº 912/2025,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ENCERRADA A ORDEM DO DIA. O PRESIDENTE OFERECEU A TRIBUNA AOS SENHORES VEREADORES EM EXPLICAÇÕES PESSOAIS. FEZ USO DA TRIBUNA A VEREADORA LENICE VIANNA. CUMPRIMENTOU A TODOS. A VEREADORA CONVIDOU A TODOS PARA O EVENTO SOCIAL QUE SERÁ REALIZADO NO SÁBADO, NA PRAÇA DO CENTRO DA CIDADE, E FEZ UM PEDIDO DE MOÇÃO DE APLAUSOS PARA A SRA. HELO E SRA. CARLA, QUE TRABALHAM NA ONCOLOGIA, PELO EXCELENTE TRABALHO </w:t>
      </w:r>
      <w:r w:rsidRPr="008370E2">
        <w:rPr>
          <w:rFonts w:ascii="Arial" w:eastAsia="Times New Roman" w:hAnsi="Arial" w:cs="Arial"/>
          <w:sz w:val="32"/>
          <w:szCs w:val="32"/>
          <w:lang w:eastAsia="pt-BR"/>
        </w:rPr>
        <w:lastRenderedPageBreak/>
        <w:t xml:space="preserve">PRESTADO. A VEREADORA DISSE QUE GOSTARIA DE HOMENAGEAR TAMBÉM A SRA. GETÂNIA. AGRADECEU A TODOS E ENCERROU SUA FALA. FEZ USO DA TRIBUNA O VEREADOR FEIJÃO. CUMPRIMENTOU A TODOS. O VEREADOR VOLTOU À TRIBUNA PARA PARABENIZAR TODOS OS PROFESSORES DO MUNICÍPIO, DIZENDO SER UMA PROFISSÃO ESSENCIAL PARA O FUTURO. SEM MAIS, AGRADECEU A TODOS E ENCERROU SUA FALA. NÃO HAVENDO MAIS ORADORES INSCRITOS EM EXPLICAÇÕES PESSOAIS, O PRESIDENTE PASSOU A PALAVRA PARA A DIRETORA PARLAMENTAR. A DIRETORA CUMPRIMENTOU A TODOS E INFORMOU QUE O PRESIDENTE GUILHERME ROSA NÃO PÔDE ESTAR PRESENTE, POIS SE ENCONTRAVA EM REUNIÃO DE REPRESENTAÇÃO DO MUNICÍPIO, MAS SOLICITOU QUE FOSSE LIDA UMA MENSAGEM DE HOMENAGEM AO DIA DOS PROFESSORES EM SEU NOME. A DIRETORA INICIOU A LEITURA, TRATANDO DA IMPORTÂNCIA DESSA PROFISSÃO, MANIFESTANDO GRATIDÃO E RESPEITO A TODOS OS PROFESSORES DO MUNICÍPIO. DISSE QUE ENSINAR VAI ALÉM DE TRANSMITIR CONHECIMENTO, SIGNIFICANDO PLANTAR A SEMENTE DE SABEDORIA, CARÁTER E ESPERANÇA EM CADA ALUNO. RESSALTOU QUE NÃO É UMA TAREFA FÁCIL, MAS, MESMO DIANTE DE TODOS OS DESAFIOS, OS PROFESSORES NÃO DESISTEM E CONTINUAM ACREDITANDO NO POTENCIAL DOS ALUNOS. DESTACOU QUE ESSA DATA DEVE SER LEMBRADA COMO UM MOMENTO DE REFLEXÃO, VALORIZAÇÃO DOS PROFISSIONAIS E COMPROMISSO DAS INSTITUIÇÕES, FAMÍLIAS E DE TODA A SOCIEDADE EM RESPEITAR E RECONHECER O PAPEL ESSENCIAL DOS PROFESSORES. FINALIZOU PARABENIZANDO TODOS OS PROFISSIONAIS DA EDUCAÇÃO. A DIRETORA RETORNOU A PALAVRA AO PRESIDENTE. O VEREADOR EDINHO PROPÔS UMA SALVA DE PALMAS EM HOMENAGEM A TODOS OS </w:t>
      </w:r>
      <w:r w:rsidRPr="008370E2">
        <w:rPr>
          <w:rFonts w:ascii="Arial" w:eastAsia="Times New Roman" w:hAnsi="Arial" w:cs="Arial"/>
          <w:sz w:val="32"/>
          <w:szCs w:val="32"/>
          <w:lang w:eastAsia="pt-BR"/>
        </w:rPr>
        <w:lastRenderedPageBreak/>
        <w:t>PROFESSORES. O PRESIDENTE COMUNICOU AOS VEREADORES QUE O PLENÁRIO DA CASA LEGISLATIVA FOI CEDIDO PARA A REUNIÃO DO CONSELHO COMUNITÁRIO DE SEGURANÇA DE PATY, QUE SERÁ REALIZADA NESTA SEXTA-FEIRA, DIA DEZESSETE, ÀS DEZESSEIS HORAS. E, NÃO HAVENDO MAIS NADA A TRATAR, ÀS VINTE HORAS E DEZ MINUTOS, O PRESIDENTE DEU POR ENCERRADA A SESSÃO E INFORMOU QUE NÃO HAVERÁ SESSÃO NA PRÓXIMA SEMANA, TENDO EM VISTA QUE UMA COMITIVA DE VEREADORES ESTARÁ EM BRASÍLIA EM BUSCA DE VERBA PARA O MUNICÍPIO. AGRADECEU A PRESENÇA DE TODOS E CONVIDOU-OS PARA A PRÓXIMA SESSÃO ORDINÁRIA, QUE SERÁ REALIZADA NO DIA 27 DE OUTUBRO DE 2025, SEGUNDA-FEIRA.</w:t>
      </w:r>
      <w:r w:rsidR="00CE1FC4" w:rsidRPr="008370E2">
        <w:rPr>
          <w:rFonts w:ascii="Arial" w:eastAsia="Times New Roman" w:hAnsi="Arial" w:cs="Arial"/>
          <w:sz w:val="32"/>
          <w:szCs w:val="32"/>
          <w:lang w:eastAsia="pt-BR"/>
        </w:rPr>
        <w:br/>
      </w:r>
    </w:p>
    <w:p w:rsidR="00CE1FC4" w:rsidRPr="00CE1FC4" w:rsidRDefault="00CE1FC4" w:rsidP="00CE1FC4">
      <w:pPr>
        <w:spacing w:after="0" w:line="240" w:lineRule="auto"/>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PRESID</w:t>
      </w:r>
      <w:bookmarkStart w:id="0" w:name="_GoBack"/>
      <w:bookmarkEnd w:id="0"/>
      <w:r w:rsidRPr="00CE1FC4">
        <w:rPr>
          <w:rFonts w:ascii="Arial" w:eastAsia="Times New Roman" w:hAnsi="Arial" w:cs="Arial"/>
          <w:color w:val="000000"/>
          <w:sz w:val="32"/>
          <w:szCs w:val="32"/>
          <w:lang w:eastAsia="pt-BR"/>
        </w:rPr>
        <w:t>ENTE:______________________________</w:t>
      </w:r>
    </w:p>
    <w:p w:rsidR="00CE1FC4" w:rsidRPr="00CE1FC4" w:rsidRDefault="00CE1FC4" w:rsidP="00CE1FC4">
      <w:pPr>
        <w:spacing w:after="0" w:line="240" w:lineRule="auto"/>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                          </w:t>
      </w:r>
    </w:p>
    <w:p w:rsidR="00CE1FC4" w:rsidRPr="00CE1FC4" w:rsidRDefault="00CE1FC4" w:rsidP="00CE1FC4">
      <w:pPr>
        <w:spacing w:after="240" w:line="240" w:lineRule="auto"/>
        <w:rPr>
          <w:rFonts w:ascii="Times New Roman" w:eastAsia="Times New Roman" w:hAnsi="Times New Roman" w:cs="Times New Roman"/>
          <w:sz w:val="24"/>
          <w:szCs w:val="24"/>
          <w:lang w:eastAsia="pt-BR"/>
        </w:rPr>
      </w:pPr>
    </w:p>
    <w:p w:rsidR="00CE1FC4" w:rsidRPr="00CE1FC4" w:rsidRDefault="00CE1FC4" w:rsidP="00CE1FC4">
      <w:pPr>
        <w:spacing w:after="0" w:line="240" w:lineRule="auto"/>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1°SECRETÁRIO:____________________________</w:t>
      </w:r>
    </w:p>
    <w:p w:rsidR="00CE1FC4" w:rsidRPr="00CE1FC4" w:rsidRDefault="00CE1FC4" w:rsidP="00CE1FC4">
      <w:pPr>
        <w:spacing w:after="0" w:line="240" w:lineRule="auto"/>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                                </w:t>
      </w:r>
    </w:p>
    <w:p w:rsidR="00CE1FC4" w:rsidRPr="00CE1FC4" w:rsidRDefault="00CE1FC4" w:rsidP="00CE1FC4">
      <w:pPr>
        <w:spacing w:after="240" w:line="240" w:lineRule="auto"/>
        <w:rPr>
          <w:rFonts w:ascii="Times New Roman" w:eastAsia="Times New Roman" w:hAnsi="Times New Roman" w:cs="Times New Roman"/>
          <w:sz w:val="24"/>
          <w:szCs w:val="24"/>
          <w:lang w:eastAsia="pt-BR"/>
        </w:rPr>
      </w:pPr>
    </w:p>
    <w:p w:rsidR="008C135B" w:rsidRPr="008370E2" w:rsidRDefault="00CE1FC4" w:rsidP="008370E2">
      <w:pPr>
        <w:spacing w:after="0" w:line="240" w:lineRule="auto"/>
        <w:jc w:val="both"/>
        <w:rPr>
          <w:rFonts w:ascii="Times New Roman" w:eastAsia="Times New Roman" w:hAnsi="Times New Roman" w:cs="Times New Roman"/>
          <w:sz w:val="24"/>
          <w:szCs w:val="24"/>
          <w:lang w:eastAsia="pt-BR"/>
        </w:rPr>
      </w:pPr>
      <w:r w:rsidRPr="00CE1FC4">
        <w:rPr>
          <w:rFonts w:ascii="Arial" w:eastAsia="Times New Roman" w:hAnsi="Arial" w:cs="Arial"/>
          <w:color w:val="000000"/>
          <w:sz w:val="32"/>
          <w:szCs w:val="32"/>
          <w:lang w:eastAsia="pt-BR"/>
        </w:rPr>
        <w:t>2°SECRETÁRIO:____________________________</w:t>
      </w:r>
    </w:p>
    <w:sectPr w:rsidR="008C135B" w:rsidRPr="008370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C4"/>
    <w:rsid w:val="00000C45"/>
    <w:rsid w:val="00021906"/>
    <w:rsid w:val="00036409"/>
    <w:rsid w:val="00057DEE"/>
    <w:rsid w:val="00080253"/>
    <w:rsid w:val="0008132D"/>
    <w:rsid w:val="00082DED"/>
    <w:rsid w:val="000A0986"/>
    <w:rsid w:val="000B19FE"/>
    <w:rsid w:val="000D4105"/>
    <w:rsid w:val="000D4407"/>
    <w:rsid w:val="000E7C1E"/>
    <w:rsid w:val="00124FD0"/>
    <w:rsid w:val="00153C62"/>
    <w:rsid w:val="00167629"/>
    <w:rsid w:val="001822CD"/>
    <w:rsid w:val="001A309A"/>
    <w:rsid w:val="001A4592"/>
    <w:rsid w:val="001B34FE"/>
    <w:rsid w:val="001B3BAE"/>
    <w:rsid w:val="001C10C0"/>
    <w:rsid w:val="001C78DD"/>
    <w:rsid w:val="001D5F2E"/>
    <w:rsid w:val="001E2A8F"/>
    <w:rsid w:val="001F03FF"/>
    <w:rsid w:val="001F35E8"/>
    <w:rsid w:val="00202B8F"/>
    <w:rsid w:val="002053FF"/>
    <w:rsid w:val="00223E44"/>
    <w:rsid w:val="00224B5C"/>
    <w:rsid w:val="00231B93"/>
    <w:rsid w:val="002515BC"/>
    <w:rsid w:val="00263C17"/>
    <w:rsid w:val="00290980"/>
    <w:rsid w:val="00292542"/>
    <w:rsid w:val="002A305E"/>
    <w:rsid w:val="002A3ED3"/>
    <w:rsid w:val="002B2E95"/>
    <w:rsid w:val="002B3D0D"/>
    <w:rsid w:val="002B791A"/>
    <w:rsid w:val="002C3C17"/>
    <w:rsid w:val="002C526B"/>
    <w:rsid w:val="002E0B34"/>
    <w:rsid w:val="002E47C4"/>
    <w:rsid w:val="002E5659"/>
    <w:rsid w:val="002E5F6A"/>
    <w:rsid w:val="00305D42"/>
    <w:rsid w:val="0031511F"/>
    <w:rsid w:val="003165CA"/>
    <w:rsid w:val="00331150"/>
    <w:rsid w:val="00345F90"/>
    <w:rsid w:val="00347DF5"/>
    <w:rsid w:val="00363868"/>
    <w:rsid w:val="00390474"/>
    <w:rsid w:val="00392C11"/>
    <w:rsid w:val="003B3516"/>
    <w:rsid w:val="003C357E"/>
    <w:rsid w:val="003D75FA"/>
    <w:rsid w:val="003E4FB4"/>
    <w:rsid w:val="003F4312"/>
    <w:rsid w:val="003F7443"/>
    <w:rsid w:val="003F766D"/>
    <w:rsid w:val="004302A8"/>
    <w:rsid w:val="00432E4E"/>
    <w:rsid w:val="00444812"/>
    <w:rsid w:val="00456591"/>
    <w:rsid w:val="004A128C"/>
    <w:rsid w:val="004F0304"/>
    <w:rsid w:val="004F19A0"/>
    <w:rsid w:val="0050258C"/>
    <w:rsid w:val="0050743E"/>
    <w:rsid w:val="005138B9"/>
    <w:rsid w:val="005226BD"/>
    <w:rsid w:val="005308A9"/>
    <w:rsid w:val="0054245F"/>
    <w:rsid w:val="00584925"/>
    <w:rsid w:val="005933F4"/>
    <w:rsid w:val="005A1771"/>
    <w:rsid w:val="005B05EC"/>
    <w:rsid w:val="005B6B9B"/>
    <w:rsid w:val="005C0F70"/>
    <w:rsid w:val="005C2D8A"/>
    <w:rsid w:val="005C5073"/>
    <w:rsid w:val="005D5F31"/>
    <w:rsid w:val="005D6FA2"/>
    <w:rsid w:val="005E1D26"/>
    <w:rsid w:val="005E4BD9"/>
    <w:rsid w:val="005F46A5"/>
    <w:rsid w:val="00613A65"/>
    <w:rsid w:val="006354D7"/>
    <w:rsid w:val="006448C3"/>
    <w:rsid w:val="006462D4"/>
    <w:rsid w:val="006C78C1"/>
    <w:rsid w:val="006D24F5"/>
    <w:rsid w:val="006D3BCB"/>
    <w:rsid w:val="006E287A"/>
    <w:rsid w:val="006E4017"/>
    <w:rsid w:val="006F1A70"/>
    <w:rsid w:val="00730D24"/>
    <w:rsid w:val="00740F55"/>
    <w:rsid w:val="00742995"/>
    <w:rsid w:val="00746994"/>
    <w:rsid w:val="0079358B"/>
    <w:rsid w:val="007B0192"/>
    <w:rsid w:val="007B3C37"/>
    <w:rsid w:val="008050A6"/>
    <w:rsid w:val="008370E2"/>
    <w:rsid w:val="008400CD"/>
    <w:rsid w:val="00864EC1"/>
    <w:rsid w:val="0087290C"/>
    <w:rsid w:val="008A1A6B"/>
    <w:rsid w:val="008A6F95"/>
    <w:rsid w:val="008B7569"/>
    <w:rsid w:val="008C135B"/>
    <w:rsid w:val="008C5342"/>
    <w:rsid w:val="008E506C"/>
    <w:rsid w:val="008E6EE5"/>
    <w:rsid w:val="008F11AB"/>
    <w:rsid w:val="008F3B69"/>
    <w:rsid w:val="00906515"/>
    <w:rsid w:val="00930462"/>
    <w:rsid w:val="009342FA"/>
    <w:rsid w:val="00945EBE"/>
    <w:rsid w:val="0094611D"/>
    <w:rsid w:val="00955AEE"/>
    <w:rsid w:val="00987562"/>
    <w:rsid w:val="009A4F12"/>
    <w:rsid w:val="009B3305"/>
    <w:rsid w:val="009E5EF2"/>
    <w:rsid w:val="009F2294"/>
    <w:rsid w:val="009F31EE"/>
    <w:rsid w:val="00A02DD3"/>
    <w:rsid w:val="00A13E54"/>
    <w:rsid w:val="00A27CD1"/>
    <w:rsid w:val="00A922E2"/>
    <w:rsid w:val="00A95C8D"/>
    <w:rsid w:val="00AA0339"/>
    <w:rsid w:val="00AD7916"/>
    <w:rsid w:val="00AE63D9"/>
    <w:rsid w:val="00AF43D3"/>
    <w:rsid w:val="00B03816"/>
    <w:rsid w:val="00B450C8"/>
    <w:rsid w:val="00B534DE"/>
    <w:rsid w:val="00B54530"/>
    <w:rsid w:val="00BC0CF2"/>
    <w:rsid w:val="00BC722D"/>
    <w:rsid w:val="00BD432F"/>
    <w:rsid w:val="00BE44B2"/>
    <w:rsid w:val="00BF0AA5"/>
    <w:rsid w:val="00C16623"/>
    <w:rsid w:val="00C246D7"/>
    <w:rsid w:val="00C36D99"/>
    <w:rsid w:val="00C432C5"/>
    <w:rsid w:val="00C50D4A"/>
    <w:rsid w:val="00C51DF1"/>
    <w:rsid w:val="00C53287"/>
    <w:rsid w:val="00C566D7"/>
    <w:rsid w:val="00C85D4E"/>
    <w:rsid w:val="00C901E3"/>
    <w:rsid w:val="00CB0C53"/>
    <w:rsid w:val="00CB19FA"/>
    <w:rsid w:val="00CB435C"/>
    <w:rsid w:val="00CB5C9B"/>
    <w:rsid w:val="00CC1081"/>
    <w:rsid w:val="00CC61F4"/>
    <w:rsid w:val="00CE1FC4"/>
    <w:rsid w:val="00D01762"/>
    <w:rsid w:val="00D113BB"/>
    <w:rsid w:val="00D1161E"/>
    <w:rsid w:val="00D249B9"/>
    <w:rsid w:val="00D352A6"/>
    <w:rsid w:val="00D43E35"/>
    <w:rsid w:val="00D51015"/>
    <w:rsid w:val="00D52C26"/>
    <w:rsid w:val="00D52D22"/>
    <w:rsid w:val="00D62330"/>
    <w:rsid w:val="00D66D91"/>
    <w:rsid w:val="00D84830"/>
    <w:rsid w:val="00D92472"/>
    <w:rsid w:val="00DB1185"/>
    <w:rsid w:val="00DB5ADD"/>
    <w:rsid w:val="00DB69FD"/>
    <w:rsid w:val="00DD21F5"/>
    <w:rsid w:val="00DF09FF"/>
    <w:rsid w:val="00DF7C24"/>
    <w:rsid w:val="00E12325"/>
    <w:rsid w:val="00E2178C"/>
    <w:rsid w:val="00E300A1"/>
    <w:rsid w:val="00E31A64"/>
    <w:rsid w:val="00E41A28"/>
    <w:rsid w:val="00E50654"/>
    <w:rsid w:val="00E65AC7"/>
    <w:rsid w:val="00E85FF2"/>
    <w:rsid w:val="00E90F3E"/>
    <w:rsid w:val="00E971E7"/>
    <w:rsid w:val="00E97371"/>
    <w:rsid w:val="00EA1721"/>
    <w:rsid w:val="00EC34DB"/>
    <w:rsid w:val="00F434DD"/>
    <w:rsid w:val="00F440F7"/>
    <w:rsid w:val="00F55FDB"/>
    <w:rsid w:val="00F941DD"/>
    <w:rsid w:val="00F9680F"/>
    <w:rsid w:val="00FB1E75"/>
    <w:rsid w:val="00FC05F1"/>
    <w:rsid w:val="00FE3C53"/>
    <w:rsid w:val="00FE7948"/>
    <w:rsid w:val="00FF0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4784"/>
  <w15:chartTrackingRefBased/>
  <w15:docId w15:val="{45C5A5F5-8DF6-46C3-8F29-C6F33AE3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E1F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304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802442">
      <w:bodyDiv w:val="1"/>
      <w:marLeft w:val="0"/>
      <w:marRight w:val="0"/>
      <w:marTop w:val="0"/>
      <w:marBottom w:val="0"/>
      <w:divBdr>
        <w:top w:val="none" w:sz="0" w:space="0" w:color="auto"/>
        <w:left w:val="none" w:sz="0" w:space="0" w:color="auto"/>
        <w:bottom w:val="none" w:sz="0" w:space="0" w:color="auto"/>
        <w:right w:val="none" w:sz="0" w:space="0" w:color="auto"/>
      </w:divBdr>
    </w:div>
    <w:div w:id="531458240">
      <w:bodyDiv w:val="1"/>
      <w:marLeft w:val="0"/>
      <w:marRight w:val="0"/>
      <w:marTop w:val="0"/>
      <w:marBottom w:val="0"/>
      <w:divBdr>
        <w:top w:val="none" w:sz="0" w:space="0" w:color="auto"/>
        <w:left w:val="none" w:sz="0" w:space="0" w:color="auto"/>
        <w:bottom w:val="none" w:sz="0" w:space="0" w:color="auto"/>
        <w:right w:val="none" w:sz="0" w:space="0" w:color="auto"/>
      </w:divBdr>
    </w:div>
    <w:div w:id="143755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49E43-5399-4D4C-A882-025F20EA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2326</Words>
  <Characters>12562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4</cp:revision>
  <dcterms:created xsi:type="dcterms:W3CDTF">2025-10-20T17:12:00Z</dcterms:created>
  <dcterms:modified xsi:type="dcterms:W3CDTF">2025-10-27T18:35:00Z</dcterms:modified>
</cp:coreProperties>
</file>