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D8C33" w14:textId="74FCED58" w:rsidR="003053BB" w:rsidRPr="0064343B" w:rsidRDefault="002A7BAD" w:rsidP="0064343B">
      <w:pPr>
        <w:tabs>
          <w:tab w:val="center" w:pos="4249"/>
        </w:tabs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 xml:space="preserve">RESOLUÇÃO LEGISLATIVA Nº </w:t>
      </w:r>
      <w:r w:rsidR="000176FC" w:rsidRPr="0064343B">
        <w:rPr>
          <w:rFonts w:ascii="Times New Roman" w:hAnsi="Times New Roman" w:cs="Times New Roman"/>
          <w:b/>
        </w:rPr>
        <w:t>007</w:t>
      </w:r>
      <w:r w:rsidRPr="0064343B">
        <w:rPr>
          <w:rFonts w:ascii="Times New Roman" w:hAnsi="Times New Roman" w:cs="Times New Roman"/>
          <w:b/>
        </w:rPr>
        <w:t>/2024</w:t>
      </w:r>
    </w:p>
    <w:p w14:paraId="00586DE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B7DD81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5D6DC26" w14:textId="2CA0CD65" w:rsidR="003053BB" w:rsidRPr="0064343B" w:rsidRDefault="0064343B" w:rsidP="00EF49BD">
      <w:pPr>
        <w:ind w:left="2832"/>
        <w:jc w:val="both"/>
        <w:rPr>
          <w:rFonts w:ascii="Times New Roman" w:hAnsi="Times New Roman" w:cs="Times New Roman"/>
          <w:b/>
          <w:bCs/>
        </w:rPr>
      </w:pPr>
      <w:bookmarkStart w:id="0" w:name="_Hlk182928984"/>
      <w:r>
        <w:rPr>
          <w:rFonts w:ascii="Times New Roman" w:hAnsi="Times New Roman" w:cs="Times New Roman"/>
          <w:b/>
          <w:bCs/>
        </w:rPr>
        <w:t>“</w:t>
      </w:r>
      <w:r w:rsidR="003053BB" w:rsidRPr="0064343B">
        <w:rPr>
          <w:rFonts w:ascii="Times New Roman" w:hAnsi="Times New Roman" w:cs="Times New Roman"/>
          <w:b/>
          <w:bCs/>
        </w:rPr>
        <w:t xml:space="preserve">REGULAMENTA O ESTÁGIO DE ESTUDANTES NA CÂMARA MUNICIPAL DE </w:t>
      </w:r>
      <w:r w:rsidR="002A7BAD" w:rsidRPr="0064343B">
        <w:rPr>
          <w:rFonts w:ascii="Times New Roman" w:hAnsi="Times New Roman" w:cs="Times New Roman"/>
          <w:b/>
          <w:bCs/>
        </w:rPr>
        <w:t>FARIA LEMOS/MG</w:t>
      </w:r>
      <w:r w:rsidR="003053BB" w:rsidRPr="0064343B">
        <w:rPr>
          <w:rFonts w:ascii="Times New Roman" w:hAnsi="Times New Roman" w:cs="Times New Roman"/>
          <w:b/>
          <w:bCs/>
        </w:rPr>
        <w:t>, COM BASE NA LEI Nº 11.788, DE 25 DE SETEMBRO DE 2008</w:t>
      </w:r>
      <w:r w:rsidR="00E67AE7" w:rsidRPr="0064343B">
        <w:rPr>
          <w:rFonts w:ascii="Times New Roman" w:hAnsi="Times New Roman" w:cs="Times New Roman"/>
          <w:b/>
          <w:bCs/>
        </w:rPr>
        <w:t>,</w:t>
      </w:r>
      <w:r w:rsidR="003053BB" w:rsidRPr="0064343B">
        <w:rPr>
          <w:rFonts w:ascii="Times New Roman" w:hAnsi="Times New Roman" w:cs="Times New Roman"/>
          <w:b/>
          <w:bCs/>
        </w:rPr>
        <w:t xml:space="preserve"> E DÁ OUTRAS PROVIDÊNCIAS</w:t>
      </w:r>
      <w:r>
        <w:rPr>
          <w:rFonts w:ascii="Times New Roman" w:hAnsi="Times New Roman" w:cs="Times New Roman"/>
          <w:b/>
          <w:bCs/>
        </w:rPr>
        <w:t>”</w:t>
      </w:r>
      <w:r w:rsidR="003053BB" w:rsidRPr="0064343B">
        <w:rPr>
          <w:rFonts w:ascii="Times New Roman" w:hAnsi="Times New Roman" w:cs="Times New Roman"/>
          <w:b/>
          <w:bCs/>
        </w:rPr>
        <w:t>.</w:t>
      </w:r>
    </w:p>
    <w:bookmarkEnd w:id="0"/>
    <w:p w14:paraId="1EC842BF" w14:textId="77777777" w:rsidR="003053BB" w:rsidRPr="0064343B" w:rsidRDefault="003053BB" w:rsidP="00EF49BD">
      <w:pPr>
        <w:ind w:left="2832"/>
        <w:jc w:val="both"/>
        <w:rPr>
          <w:rFonts w:ascii="Times New Roman" w:hAnsi="Times New Roman" w:cs="Times New Roman"/>
        </w:rPr>
      </w:pPr>
    </w:p>
    <w:p w14:paraId="03B561EC" w14:textId="75E6D781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A Mesa Diretora da Câmara Municipal de </w:t>
      </w:r>
      <w:r w:rsidR="00D04F7A" w:rsidRPr="0064343B">
        <w:rPr>
          <w:rFonts w:ascii="Times New Roman" w:hAnsi="Times New Roman" w:cs="Times New Roman"/>
        </w:rPr>
        <w:t xml:space="preserve">Faria Lemos </w:t>
      </w:r>
      <w:r w:rsidRPr="0064343B">
        <w:rPr>
          <w:rFonts w:ascii="Times New Roman" w:hAnsi="Times New Roman" w:cs="Times New Roman"/>
        </w:rPr>
        <w:t>apresenta, para apreciação em Plenário o Projeto de Resolução Legislativa nº</w:t>
      </w:r>
      <w:r w:rsidR="002A7BAD" w:rsidRPr="0064343B">
        <w:rPr>
          <w:rFonts w:ascii="Times New Roman" w:hAnsi="Times New Roman" w:cs="Times New Roman"/>
        </w:rPr>
        <w:t xml:space="preserve"> </w:t>
      </w:r>
      <w:r w:rsidR="000176FC" w:rsidRPr="0064343B">
        <w:rPr>
          <w:rFonts w:ascii="Times New Roman" w:hAnsi="Times New Roman" w:cs="Times New Roman"/>
        </w:rPr>
        <w:t>007</w:t>
      </w:r>
      <w:r w:rsidR="002A7BAD" w:rsidRPr="0064343B">
        <w:rPr>
          <w:rFonts w:ascii="Times New Roman" w:hAnsi="Times New Roman" w:cs="Times New Roman"/>
        </w:rPr>
        <w:t>/2024</w:t>
      </w:r>
      <w:r w:rsidRPr="0064343B">
        <w:rPr>
          <w:rFonts w:ascii="Times New Roman" w:hAnsi="Times New Roman" w:cs="Times New Roman"/>
        </w:rPr>
        <w:t>, com a seguinte redação:</w:t>
      </w:r>
    </w:p>
    <w:p w14:paraId="607A479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1AF6CE4" w14:textId="1929EC69" w:rsidR="003053BB" w:rsidRPr="0064343B" w:rsidRDefault="003053BB" w:rsidP="00EF49BD">
      <w:pPr>
        <w:jc w:val="both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PROJETO DE RES</w:t>
      </w:r>
      <w:r w:rsidR="002A7BAD" w:rsidRPr="0064343B">
        <w:rPr>
          <w:rFonts w:ascii="Times New Roman" w:hAnsi="Times New Roman" w:cs="Times New Roman"/>
          <w:b/>
        </w:rPr>
        <w:t xml:space="preserve">OLUÇÃO LEGISLATIVA Nº </w:t>
      </w:r>
      <w:r w:rsidR="000176FC" w:rsidRPr="0064343B">
        <w:rPr>
          <w:rFonts w:ascii="Times New Roman" w:hAnsi="Times New Roman" w:cs="Times New Roman"/>
          <w:b/>
        </w:rPr>
        <w:t>007</w:t>
      </w:r>
      <w:r w:rsidR="002A7BAD" w:rsidRPr="0064343B">
        <w:rPr>
          <w:rFonts w:ascii="Times New Roman" w:hAnsi="Times New Roman" w:cs="Times New Roman"/>
          <w:b/>
        </w:rPr>
        <w:t>/2024.</w:t>
      </w:r>
    </w:p>
    <w:p w14:paraId="21F160D0" w14:textId="491D4DF0" w:rsidR="003053BB" w:rsidRPr="0064343B" w:rsidRDefault="003053BB" w:rsidP="00EF49BD">
      <w:pPr>
        <w:jc w:val="both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 xml:space="preserve">REGULAMENTA O ESTÁGIO DE ESTUDANTES NA CÂMARA MUNICIPAL DE </w:t>
      </w:r>
      <w:r w:rsidR="002A7BAD" w:rsidRPr="0064343B">
        <w:rPr>
          <w:rFonts w:ascii="Times New Roman" w:hAnsi="Times New Roman" w:cs="Times New Roman"/>
          <w:b/>
        </w:rPr>
        <w:t>FARIA LEMOS/MG</w:t>
      </w:r>
      <w:r w:rsidRPr="0064343B">
        <w:rPr>
          <w:rFonts w:ascii="Times New Roman" w:hAnsi="Times New Roman" w:cs="Times New Roman"/>
          <w:b/>
        </w:rPr>
        <w:t>, COM BASE NA LEI Nº 11.788, DE 25 DE SETEMBRO DE 2008 E DÁ OUTRAS PROVIDÊNCIAS.</w:t>
      </w:r>
    </w:p>
    <w:p w14:paraId="441BDA5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B93053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 </w:t>
      </w:r>
    </w:p>
    <w:p w14:paraId="523C7DE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5B7D0AD" w14:textId="2A8D178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  <w:b/>
        </w:rPr>
        <w:t xml:space="preserve">O PRESIDENTE DA CÂMARA MUNICIPAL DE VEREADORES DE </w:t>
      </w:r>
      <w:r w:rsidR="00E67AE7" w:rsidRPr="0064343B">
        <w:rPr>
          <w:rFonts w:ascii="Times New Roman" w:hAnsi="Times New Roman" w:cs="Times New Roman"/>
          <w:b/>
        </w:rPr>
        <w:t>FARIA LEMOS</w:t>
      </w:r>
      <w:r w:rsidRPr="0064343B">
        <w:rPr>
          <w:rFonts w:ascii="Times New Roman" w:hAnsi="Times New Roman" w:cs="Times New Roman"/>
        </w:rPr>
        <w:t xml:space="preserve">, Estado de </w:t>
      </w:r>
      <w:r w:rsidR="002A7BAD" w:rsidRPr="0064343B">
        <w:rPr>
          <w:rFonts w:ascii="Times New Roman" w:hAnsi="Times New Roman" w:cs="Times New Roman"/>
        </w:rPr>
        <w:t>Minas Gerais</w:t>
      </w:r>
      <w:r w:rsidRPr="0064343B">
        <w:rPr>
          <w:rFonts w:ascii="Times New Roman" w:hAnsi="Times New Roman" w:cs="Times New Roman"/>
        </w:rPr>
        <w:t>.</w:t>
      </w:r>
    </w:p>
    <w:p w14:paraId="27CD660C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DD0B51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Faço saber que a Edilidade, em Sessão Plenária, aprovou e eu sanciono a seguinte Resolução Legislativa:                                                                                                                                                                                                     </w:t>
      </w:r>
    </w:p>
    <w:p w14:paraId="1AC058A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015A69A" w14:textId="25557B20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Art. 1º A Câmara Municipal de </w:t>
      </w:r>
      <w:r w:rsidR="00EF49BD" w:rsidRPr="0064343B">
        <w:rPr>
          <w:rFonts w:ascii="Times New Roman" w:hAnsi="Times New Roman" w:cs="Times New Roman"/>
        </w:rPr>
        <w:t>Faria Lemos</w:t>
      </w:r>
      <w:r w:rsidRPr="0064343B">
        <w:rPr>
          <w:rFonts w:ascii="Times New Roman" w:hAnsi="Times New Roman" w:cs="Times New Roman"/>
        </w:rPr>
        <w:t xml:space="preserve"> pode oferecer estágio a estudantes que estejam frequentando o ensino regular em instituições de educação superior, em seus órgãos, nas condições estabelecidas nesta Resolução.</w:t>
      </w:r>
    </w:p>
    <w:p w14:paraId="39A55B0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7A209C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§1º O estágio poderá ser obrigatório ou não-obrigatório, conforme esteja determinado nas diretrizes curriculares da etapa, modalidade e área de ensino e do projeto pedagógico do curso em que esteja matriculado o estudante.</w:t>
      </w:r>
    </w:p>
    <w:p w14:paraId="3E5D5F1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F161315" w14:textId="630E51C3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§2º À Mesa Diretora da Câmara Municipal de </w:t>
      </w:r>
      <w:r w:rsidR="00EF49BD" w:rsidRPr="0064343B">
        <w:rPr>
          <w:rFonts w:ascii="Times New Roman" w:hAnsi="Times New Roman" w:cs="Times New Roman"/>
        </w:rPr>
        <w:t>Faria Lemos</w:t>
      </w:r>
      <w:r w:rsidRPr="0064343B">
        <w:rPr>
          <w:rFonts w:ascii="Times New Roman" w:hAnsi="Times New Roman" w:cs="Times New Roman"/>
        </w:rPr>
        <w:t xml:space="preserve">, com o auxílio do Departamento de Recursos Humanos, competirá a coordenação de todo o processo de seleção, admissão e cadastramento de estagiários e de </w:t>
      </w:r>
      <w:r w:rsidR="00A9476F" w:rsidRPr="0064343B">
        <w:rPr>
          <w:rFonts w:ascii="Times New Roman" w:hAnsi="Times New Roman" w:cs="Times New Roman"/>
        </w:rPr>
        <w:t>todas as ofertas</w:t>
      </w:r>
      <w:r w:rsidRPr="0064343B">
        <w:rPr>
          <w:rFonts w:ascii="Times New Roman" w:hAnsi="Times New Roman" w:cs="Times New Roman"/>
        </w:rPr>
        <w:t xml:space="preserve"> de estágio não-obrigatório da Câmara, obrigando-se a:</w:t>
      </w:r>
    </w:p>
    <w:p w14:paraId="2CE6CDA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D6CE613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 – </w:t>
      </w:r>
      <w:proofErr w:type="gramStart"/>
      <w:r w:rsidRPr="0064343B">
        <w:rPr>
          <w:rFonts w:ascii="Times New Roman" w:hAnsi="Times New Roman" w:cs="Times New Roman"/>
        </w:rPr>
        <w:t>celebrar</w:t>
      </w:r>
      <w:proofErr w:type="gramEnd"/>
      <w:r w:rsidRPr="0064343B">
        <w:rPr>
          <w:rFonts w:ascii="Times New Roman" w:hAnsi="Times New Roman" w:cs="Times New Roman"/>
        </w:rPr>
        <w:t xml:space="preserve"> convênio com as instituições de ensino e zelar por seu cumprimento, exceto quando se tratar de estágio obrigatório, que deverá ser celebrado pelo órgão interessado;</w:t>
      </w:r>
    </w:p>
    <w:p w14:paraId="45C32F4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BF9C8D3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 </w:t>
      </w:r>
    </w:p>
    <w:p w14:paraId="689A478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1B6F01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II – </w:t>
      </w:r>
      <w:proofErr w:type="gramStart"/>
      <w:r w:rsidRPr="0064343B">
        <w:rPr>
          <w:rFonts w:ascii="Times New Roman" w:hAnsi="Times New Roman" w:cs="Times New Roman"/>
        </w:rPr>
        <w:t>fiscalizar</w:t>
      </w:r>
      <w:proofErr w:type="gramEnd"/>
      <w:r w:rsidRPr="0064343B">
        <w:rPr>
          <w:rFonts w:ascii="Times New Roman" w:hAnsi="Times New Roman" w:cs="Times New Roman"/>
        </w:rPr>
        <w:t xml:space="preserve"> a oferta de instalações que tenham condições de proporcionar ao educando atividades de aprendizagem social, profissional e cultural;</w:t>
      </w:r>
    </w:p>
    <w:p w14:paraId="622496D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0BB87B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lastRenderedPageBreak/>
        <w:t>III – por ocasião do desligamento do estagiário, entregar termo de realização do estágio com indicação resumida das atividades desenvolvidas, dos períodos e da avaliação do desempenho;</w:t>
      </w:r>
    </w:p>
    <w:p w14:paraId="2551EDD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31D343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IV – </w:t>
      </w:r>
      <w:proofErr w:type="gramStart"/>
      <w:r w:rsidRPr="0064343B">
        <w:rPr>
          <w:rFonts w:ascii="Times New Roman" w:hAnsi="Times New Roman" w:cs="Times New Roman"/>
        </w:rPr>
        <w:t>manter</w:t>
      </w:r>
      <w:proofErr w:type="gramEnd"/>
      <w:r w:rsidRPr="0064343B">
        <w:rPr>
          <w:rFonts w:ascii="Times New Roman" w:hAnsi="Times New Roman" w:cs="Times New Roman"/>
        </w:rPr>
        <w:t xml:space="preserve"> à disposição da fiscalização documentos que comprovem a relação de estágio;</w:t>
      </w:r>
    </w:p>
    <w:p w14:paraId="2268A17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306D4E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V – </w:t>
      </w:r>
      <w:proofErr w:type="gramStart"/>
      <w:r w:rsidRPr="0064343B">
        <w:rPr>
          <w:rFonts w:ascii="Times New Roman" w:hAnsi="Times New Roman" w:cs="Times New Roman"/>
        </w:rPr>
        <w:t>enviar</w:t>
      </w:r>
      <w:proofErr w:type="gramEnd"/>
      <w:r w:rsidRPr="0064343B">
        <w:rPr>
          <w:rFonts w:ascii="Times New Roman" w:hAnsi="Times New Roman" w:cs="Times New Roman"/>
        </w:rPr>
        <w:t xml:space="preserve"> à instituição de ensino, com periodicidade mínima de 6 (seis) meses, relatório das atividades, com vista obrigatória ao estagiário.</w:t>
      </w:r>
    </w:p>
    <w:p w14:paraId="5823769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38A622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§3º No caso de estágio obrigatório, competirá a Câmara a coordenação de todo processo de seleção, admissão e cadastramento de estagiários.</w:t>
      </w:r>
    </w:p>
    <w:p w14:paraId="4EE4CC2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A781D4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§4º A Câmara caberá indicar funcionário de seu quadro de pessoal, com formação ou experiência profissional na área de conhecimento desenvolvida no curso do estagiário, para orientar, supervisionar, e avaliar até 02 (dois) estagiários simultaneamente.</w:t>
      </w:r>
    </w:p>
    <w:p w14:paraId="2D07057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16A026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§5º O número de estagiários será definido em consonância com o estabelecido na Lei Federal nº 11.788 de 25 de setembro de 2008.</w:t>
      </w:r>
    </w:p>
    <w:p w14:paraId="5AE9C35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4F6B4DF" w14:textId="3653656C" w:rsidR="003053BB" w:rsidRPr="0064343B" w:rsidRDefault="003053BB" w:rsidP="00E67AE7">
      <w:pPr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§6º A forma de admissão terá definido seus critérios por Portaria Administrativa, expedida pelo Presidente da Câmara Municipal de </w:t>
      </w:r>
      <w:r w:rsidR="00EF49BD" w:rsidRPr="0064343B">
        <w:rPr>
          <w:rFonts w:ascii="Times New Roman" w:hAnsi="Times New Roman" w:cs="Times New Roman"/>
        </w:rPr>
        <w:t>Faria Lemos/MG.</w:t>
      </w:r>
    </w:p>
    <w:p w14:paraId="1785A80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D8BE64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2º O estágio, obrigatório ou não-obrigatório, não gera para o estagiário vínculo empregatício de qualquer natureza, devendo-se para isso, observar as seguintes condições:</w:t>
      </w:r>
    </w:p>
    <w:p w14:paraId="7B0E853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71A65C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 – </w:t>
      </w:r>
      <w:proofErr w:type="gramStart"/>
      <w:r w:rsidRPr="0064343B">
        <w:rPr>
          <w:rFonts w:ascii="Times New Roman" w:hAnsi="Times New Roman" w:cs="Times New Roman"/>
        </w:rPr>
        <w:t>matrícula</w:t>
      </w:r>
      <w:proofErr w:type="gramEnd"/>
      <w:r w:rsidRPr="0064343B">
        <w:rPr>
          <w:rFonts w:ascii="Times New Roman" w:hAnsi="Times New Roman" w:cs="Times New Roman"/>
        </w:rPr>
        <w:t xml:space="preserve"> e frequência regular do estudante em curso de educação superior, de educação profissional ou de ensino médio regular, sem ter sido reprovado em qualquer disciplina, conforme atestado pela instituição de ensino;</w:t>
      </w:r>
    </w:p>
    <w:p w14:paraId="4ABF5D6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A70329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II – </w:t>
      </w:r>
      <w:proofErr w:type="gramStart"/>
      <w:r w:rsidRPr="0064343B">
        <w:rPr>
          <w:rFonts w:ascii="Times New Roman" w:hAnsi="Times New Roman" w:cs="Times New Roman"/>
        </w:rPr>
        <w:t>celebração</w:t>
      </w:r>
      <w:proofErr w:type="gramEnd"/>
      <w:r w:rsidRPr="0064343B">
        <w:rPr>
          <w:rFonts w:ascii="Times New Roman" w:hAnsi="Times New Roman" w:cs="Times New Roman"/>
        </w:rPr>
        <w:t xml:space="preserve"> de termo de compromisso entre o estudante, o órgão concedente do estágio e a instituição de ensino;</w:t>
      </w:r>
    </w:p>
    <w:p w14:paraId="2D514E0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32A47F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III – compatibilidade entre as atividades desenvolvidas no estágio e aquelas previstas no termo de compromisso.</w:t>
      </w:r>
    </w:p>
    <w:p w14:paraId="2817B323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040087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3º O estágio deve ter acompanhamento efetivo do professor orientador da instituição de ensino e de supervisor do órgão concedente, comprovado por vistos nos relatórios de estágio, conforme exigência da Lei Federal nº 11.788 de 25 de setembro de 2008, sem menção de aprovação final.</w:t>
      </w:r>
    </w:p>
    <w:p w14:paraId="2392041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3B3C30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Art. 4º A realização de estágios, nos termos desta Resolução, aplica-se igualmente aos estudantes estrangeiros regularmente matriculados em curso </w:t>
      </w:r>
      <w:proofErr w:type="spellStart"/>
      <w:r w:rsidRPr="0064343B">
        <w:rPr>
          <w:rFonts w:ascii="Times New Roman" w:hAnsi="Times New Roman" w:cs="Times New Roman"/>
        </w:rPr>
        <w:t>superiores</w:t>
      </w:r>
      <w:proofErr w:type="spellEnd"/>
      <w:r w:rsidRPr="0064343B">
        <w:rPr>
          <w:rFonts w:ascii="Times New Roman" w:hAnsi="Times New Roman" w:cs="Times New Roman"/>
        </w:rPr>
        <w:t xml:space="preserve"> no País, </w:t>
      </w:r>
      <w:r w:rsidRPr="0064343B">
        <w:rPr>
          <w:rFonts w:ascii="Times New Roman" w:hAnsi="Times New Roman" w:cs="Times New Roman"/>
        </w:rPr>
        <w:lastRenderedPageBreak/>
        <w:t>autorizados ou reconhecidos, observado o prazo do visto temporário de estudante, na forma da legislação aplicável.</w:t>
      </w:r>
    </w:p>
    <w:p w14:paraId="124E4AE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09D15F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5º A Câmara poderá, a seu critério, recorrer a serviços de agentes de integração públicos e privados, mediante condições acordadas em instrumento jurídico apropriado, devendo ser observada, no caso de contratação com recursos públicos, a legislação que estabelece as normas gerais de licitação.</w:t>
      </w:r>
    </w:p>
    <w:p w14:paraId="0560F44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3884D8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§1º Cabe aos agentes de integração, como auxiliares no processo de aperfeiçoamento do instituto do estágio:</w:t>
      </w:r>
    </w:p>
    <w:p w14:paraId="4F1389B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B97F30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 – </w:t>
      </w:r>
      <w:proofErr w:type="gramStart"/>
      <w:r w:rsidRPr="0064343B">
        <w:rPr>
          <w:rFonts w:ascii="Times New Roman" w:hAnsi="Times New Roman" w:cs="Times New Roman"/>
        </w:rPr>
        <w:t>identificar</w:t>
      </w:r>
      <w:proofErr w:type="gramEnd"/>
      <w:r w:rsidRPr="0064343B">
        <w:rPr>
          <w:rFonts w:ascii="Times New Roman" w:hAnsi="Times New Roman" w:cs="Times New Roman"/>
        </w:rPr>
        <w:t xml:space="preserve"> oportunidade de estágio,</w:t>
      </w:r>
    </w:p>
    <w:p w14:paraId="4F520A9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96CF03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II – </w:t>
      </w:r>
      <w:proofErr w:type="gramStart"/>
      <w:r w:rsidRPr="0064343B">
        <w:rPr>
          <w:rFonts w:ascii="Times New Roman" w:hAnsi="Times New Roman" w:cs="Times New Roman"/>
        </w:rPr>
        <w:t>ajustar</w:t>
      </w:r>
      <w:proofErr w:type="gramEnd"/>
      <w:r w:rsidRPr="0064343B">
        <w:rPr>
          <w:rFonts w:ascii="Times New Roman" w:hAnsi="Times New Roman" w:cs="Times New Roman"/>
        </w:rPr>
        <w:t xml:space="preserve"> suas condições de realização,</w:t>
      </w:r>
    </w:p>
    <w:p w14:paraId="0347372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E1BCB9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III – fazer o acompanhamento administrativo,</w:t>
      </w:r>
    </w:p>
    <w:p w14:paraId="6B5DC2A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700B7D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IV – </w:t>
      </w:r>
      <w:proofErr w:type="gramStart"/>
      <w:r w:rsidRPr="0064343B">
        <w:rPr>
          <w:rFonts w:ascii="Times New Roman" w:hAnsi="Times New Roman" w:cs="Times New Roman"/>
        </w:rPr>
        <w:t>cadastrar</w:t>
      </w:r>
      <w:proofErr w:type="gramEnd"/>
      <w:r w:rsidRPr="0064343B">
        <w:rPr>
          <w:rFonts w:ascii="Times New Roman" w:hAnsi="Times New Roman" w:cs="Times New Roman"/>
        </w:rPr>
        <w:t xml:space="preserve"> os estudantes.</w:t>
      </w:r>
    </w:p>
    <w:p w14:paraId="419977A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790965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§2º É vedada ao agente de integração cobrar, do estudante, qualquer valor a título de taxa de inscrição, taxa de serviço ou de administração, pelos serviços referidos nos incisos deste artigo.</w:t>
      </w:r>
    </w:p>
    <w:p w14:paraId="40E367EF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F1712B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§3º Os agentes de integração, serão responsabilizados civilmente se indicarem estagiários para a realização de atividades não compatíveis com a programação curricular estabelecida por cada curso, assim como estagiários matriculados em cursos ou instituições para as quais não há previsão de estágio curricular.</w:t>
      </w:r>
    </w:p>
    <w:p w14:paraId="6336D17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490EEFB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6º A Câmara celebrará convênio com as instituições de ensino interessadas onde serão indicados os locais e as condições de adequação do estágio à proposta pedagógica do curso, à etapa e modalidade da formação escolar do estudante e ao horário e calendário escolar.</w:t>
      </w:r>
    </w:p>
    <w:p w14:paraId="5D0E1FE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1E9FEF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§1º Para a prestação de estágio na Câmara deverão ser observadas as seguintes condições:</w:t>
      </w:r>
    </w:p>
    <w:p w14:paraId="08E7FA3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4677D73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 – </w:t>
      </w:r>
      <w:proofErr w:type="gramStart"/>
      <w:r w:rsidRPr="0064343B">
        <w:rPr>
          <w:rFonts w:ascii="Times New Roman" w:hAnsi="Times New Roman" w:cs="Times New Roman"/>
        </w:rPr>
        <w:t>estar</w:t>
      </w:r>
      <w:proofErr w:type="gramEnd"/>
      <w:r w:rsidRPr="0064343B">
        <w:rPr>
          <w:rFonts w:ascii="Times New Roman" w:hAnsi="Times New Roman" w:cs="Times New Roman"/>
        </w:rPr>
        <w:t xml:space="preserve"> o estagiário frequentando o ensino regular, em instituições de educação superior, de educação profissional, de ensino médio, da educação especial e dos anos finais do ensino fundamental, na modalidade profissional da educação de jovens e adultos;</w:t>
      </w:r>
    </w:p>
    <w:p w14:paraId="7E876C3F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C50AEA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II – </w:t>
      </w:r>
      <w:proofErr w:type="gramStart"/>
      <w:r w:rsidRPr="0064343B">
        <w:rPr>
          <w:rFonts w:ascii="Times New Roman" w:hAnsi="Times New Roman" w:cs="Times New Roman"/>
        </w:rPr>
        <w:t>inexistir</w:t>
      </w:r>
      <w:proofErr w:type="gramEnd"/>
      <w:r w:rsidRPr="0064343B">
        <w:rPr>
          <w:rFonts w:ascii="Times New Roman" w:hAnsi="Times New Roman" w:cs="Times New Roman"/>
        </w:rPr>
        <w:t xml:space="preserve"> vínculo empregatício do estagiário com outra entidade pública ou privada, no caso de estágio não obrigatório.</w:t>
      </w:r>
    </w:p>
    <w:p w14:paraId="2E497A5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3E61EA3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§2º O convênio fixará as responsabilidades da instituição de ensino quanto a:</w:t>
      </w:r>
    </w:p>
    <w:p w14:paraId="3E32294F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5678A3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lastRenderedPageBreak/>
        <w:t xml:space="preserve">I – </w:t>
      </w:r>
      <w:proofErr w:type="gramStart"/>
      <w:r w:rsidRPr="0064343B">
        <w:rPr>
          <w:rFonts w:ascii="Times New Roman" w:hAnsi="Times New Roman" w:cs="Times New Roman"/>
        </w:rPr>
        <w:t>adequação</w:t>
      </w:r>
      <w:proofErr w:type="gramEnd"/>
      <w:r w:rsidRPr="0064343B">
        <w:rPr>
          <w:rFonts w:ascii="Times New Roman" w:hAnsi="Times New Roman" w:cs="Times New Roman"/>
        </w:rPr>
        <w:t xml:space="preserve"> do estágio à proposta pedagógica do curso, à etapa e modalidade da formação escolar do estudante e ao horário do estágio;</w:t>
      </w:r>
    </w:p>
    <w:p w14:paraId="102E945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5FD62BC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II – </w:t>
      </w:r>
      <w:proofErr w:type="gramStart"/>
      <w:r w:rsidRPr="0064343B">
        <w:rPr>
          <w:rFonts w:ascii="Times New Roman" w:hAnsi="Times New Roman" w:cs="Times New Roman"/>
        </w:rPr>
        <w:t>avaliação</w:t>
      </w:r>
      <w:proofErr w:type="gramEnd"/>
      <w:r w:rsidRPr="0064343B">
        <w:rPr>
          <w:rFonts w:ascii="Times New Roman" w:hAnsi="Times New Roman" w:cs="Times New Roman"/>
        </w:rPr>
        <w:t xml:space="preserve"> das instalações do órgão concedente do estágio e sua adequação à formação cultural e profissional do educando;</w:t>
      </w:r>
    </w:p>
    <w:p w14:paraId="44C1A8A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470E1A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III – indicação de professor orientador, da área a ser desenvolvida no estágio, como responsável pelo acompanhamento e avaliação das atividades do estagiário;</w:t>
      </w:r>
    </w:p>
    <w:p w14:paraId="098D46E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BE56B6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IV – </w:t>
      </w:r>
      <w:proofErr w:type="gramStart"/>
      <w:r w:rsidRPr="0064343B">
        <w:rPr>
          <w:rFonts w:ascii="Times New Roman" w:hAnsi="Times New Roman" w:cs="Times New Roman"/>
        </w:rPr>
        <w:t>exigir</w:t>
      </w:r>
      <w:proofErr w:type="gramEnd"/>
      <w:r w:rsidRPr="0064343B">
        <w:rPr>
          <w:rFonts w:ascii="Times New Roman" w:hAnsi="Times New Roman" w:cs="Times New Roman"/>
        </w:rPr>
        <w:t xml:space="preserve"> do educando a apresentação periódica, em prazo não superior a 6 (seis) meses, de relatório das atividades;</w:t>
      </w:r>
    </w:p>
    <w:p w14:paraId="7B56085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E8AB4B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V – </w:t>
      </w:r>
      <w:proofErr w:type="gramStart"/>
      <w:r w:rsidRPr="0064343B">
        <w:rPr>
          <w:rFonts w:ascii="Times New Roman" w:hAnsi="Times New Roman" w:cs="Times New Roman"/>
        </w:rPr>
        <w:t>zelar</w:t>
      </w:r>
      <w:proofErr w:type="gramEnd"/>
      <w:r w:rsidRPr="0064343B">
        <w:rPr>
          <w:rFonts w:ascii="Times New Roman" w:hAnsi="Times New Roman" w:cs="Times New Roman"/>
        </w:rPr>
        <w:t xml:space="preserve"> pelo cumprimento do termo de compromisso, reorientando o estagiário para outro local em caso de descumprimento de suas normas;</w:t>
      </w:r>
    </w:p>
    <w:p w14:paraId="1A44AD4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7B81E8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VI – </w:t>
      </w:r>
      <w:proofErr w:type="gramStart"/>
      <w:r w:rsidRPr="0064343B">
        <w:rPr>
          <w:rFonts w:ascii="Times New Roman" w:hAnsi="Times New Roman" w:cs="Times New Roman"/>
        </w:rPr>
        <w:t>elaboração</w:t>
      </w:r>
      <w:proofErr w:type="gramEnd"/>
      <w:r w:rsidRPr="0064343B">
        <w:rPr>
          <w:rFonts w:ascii="Times New Roman" w:hAnsi="Times New Roman" w:cs="Times New Roman"/>
        </w:rPr>
        <w:t xml:space="preserve"> de normas complementares e instrumentos de avaliação dos estágios de seus estudantes;</w:t>
      </w:r>
    </w:p>
    <w:p w14:paraId="4D775763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6605BF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VII – comunicar à parte concedente do estágio, no início do período letivo, as datas de realização de avaliações escolares ou acadêmicas;</w:t>
      </w:r>
    </w:p>
    <w:p w14:paraId="69B4D4E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95817A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VIII – comunicar ao órgão concedente o desligamento do estudante, por abandono ou cancelamento do contrato ou por conclusão de curso.</w:t>
      </w:r>
    </w:p>
    <w:p w14:paraId="23903FE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FF1544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§3º O plano de atividades do estagiário será incorporado ao termo de compromisso por meio de aditivos à medida que for avaliado, progressivamente, o desempenho do estudante.</w:t>
      </w:r>
    </w:p>
    <w:p w14:paraId="183AA77F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D38711B" w14:textId="378448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Art. 7º A jornada de atividade em estágio será de </w:t>
      </w:r>
      <w:r w:rsidR="00E67AE7" w:rsidRPr="0064343B">
        <w:rPr>
          <w:rFonts w:ascii="Times New Roman" w:hAnsi="Times New Roman" w:cs="Times New Roman"/>
          <w:u w:val="single"/>
        </w:rPr>
        <w:t>6</w:t>
      </w:r>
      <w:r w:rsidRPr="0064343B">
        <w:rPr>
          <w:rFonts w:ascii="Times New Roman" w:hAnsi="Times New Roman" w:cs="Times New Roman"/>
          <w:u w:val="single"/>
        </w:rPr>
        <w:t xml:space="preserve"> (</w:t>
      </w:r>
      <w:r w:rsidR="00E67AE7" w:rsidRPr="0064343B">
        <w:rPr>
          <w:rFonts w:ascii="Times New Roman" w:hAnsi="Times New Roman" w:cs="Times New Roman"/>
          <w:u w:val="single"/>
        </w:rPr>
        <w:t>seis) horas diárias e 30</w:t>
      </w:r>
      <w:r w:rsidRPr="0064343B">
        <w:rPr>
          <w:rFonts w:ascii="Times New Roman" w:hAnsi="Times New Roman" w:cs="Times New Roman"/>
          <w:u w:val="single"/>
        </w:rPr>
        <w:t xml:space="preserve"> (</w:t>
      </w:r>
      <w:r w:rsidR="00E67AE7" w:rsidRPr="0064343B">
        <w:rPr>
          <w:rFonts w:ascii="Times New Roman" w:hAnsi="Times New Roman" w:cs="Times New Roman"/>
          <w:u w:val="single"/>
        </w:rPr>
        <w:t>trinta</w:t>
      </w:r>
      <w:r w:rsidRPr="0064343B">
        <w:rPr>
          <w:rFonts w:ascii="Times New Roman" w:hAnsi="Times New Roman" w:cs="Times New Roman"/>
          <w:u w:val="single"/>
        </w:rPr>
        <w:t>) horas semanais</w:t>
      </w:r>
      <w:r w:rsidRPr="0064343B">
        <w:rPr>
          <w:rFonts w:ascii="Times New Roman" w:hAnsi="Times New Roman" w:cs="Times New Roman"/>
        </w:rPr>
        <w:t>, definida de comum acordo entre a instituição de ensino, a parte concedente e o aluno estagiário ou seu representante legal, devendo constar no termo de compromisso a ser compatível com as atividades escolares.</w:t>
      </w:r>
    </w:p>
    <w:p w14:paraId="1957D49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983EFD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§1 A carga horária poderá ser estendida por mais duas horas, na conveniência do serviço e melhor aproveitamento do educando.</w:t>
      </w:r>
    </w:p>
    <w:p w14:paraId="3594C10E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6BF078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§2º O estágio relativo a cursos que alternam teoria e prática, nos períodos em que não estão programadas as aulas presenciais, poderá ter jornada de até 40 (quarenta) horas semanais, desde que isso esteja previsto no projeto pedagógico do curso e da instituição de ensino.</w:t>
      </w:r>
    </w:p>
    <w:p w14:paraId="0990D74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49EB33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§3º Em caso de a instituição de ensino adotar verificações de aprendizagem periódicas ou finais, a carga horária do estágio, durante este período, será reduzida pelo menos à metade, segundo estipulado no termo de compromisso, para garantir o bom desempenho do estudante.</w:t>
      </w:r>
    </w:p>
    <w:p w14:paraId="274D9C8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77A70D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8° A duração do estágio, na Câmara, será de 01 (um) ano, podendo ser renovado, por igual período, sucessivo ou não, contanto que não seja ultrapassado o período máximo de 2 (dois) anos.</w:t>
      </w:r>
    </w:p>
    <w:p w14:paraId="5F4879E4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A79151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9º O estagiário receberá bolsa.</w:t>
      </w:r>
    </w:p>
    <w:p w14:paraId="122AF77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1564371F" w14:textId="1C347CD1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Parágrafo único. O valor da bolsa será fixado por Portaria do Presidente da Câmara Municipal de </w:t>
      </w:r>
      <w:r w:rsidR="00E67AE7" w:rsidRPr="0064343B">
        <w:rPr>
          <w:rFonts w:ascii="Times New Roman" w:hAnsi="Times New Roman" w:cs="Times New Roman"/>
        </w:rPr>
        <w:t>Faria Lemos/MG.</w:t>
      </w:r>
    </w:p>
    <w:p w14:paraId="40A35E2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65FD95B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10 É assegurado ao estagiário, sempre que o estágio tenha duração igual ao superior a 1 (um) ano, período de recesso de 30 (trinta) dias, em época conveniente ao órgão cedente e a ser gozado preferencialmente durante suas férias escolares.</w:t>
      </w:r>
    </w:p>
    <w:p w14:paraId="3622541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E00127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§1º O recesso de que trata este artigo será remunerado quando o estagiário receber bolsa ou outra forma de contraprestação.</w:t>
      </w:r>
    </w:p>
    <w:p w14:paraId="43D1A74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D0B9AF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§2º Os dias de recesso previstos neste artigo serão concedidos de maneira proporcional, nos casos de o estágio ter duração inferior a 1 (um) ano.</w:t>
      </w:r>
    </w:p>
    <w:p w14:paraId="21451B2D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73304338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§3º Caso ao fim do estágio, o estagiário não tenha assegurado o período de recesso previsto no caput e parágrafos anteriores, desde que com manifestação expressa do Presidente da Câmara Municipal, em face de caso fortuito ou força maior, receberá como indenização o valor estipulado para os estagiários, totalizando a integralidade a cada ano efetivo.</w:t>
      </w:r>
    </w:p>
    <w:p w14:paraId="1D8FAC30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BCD7632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11 O termo de compromisso deverá ser firmado pelo estagiário ou com seu representante ou assistente legal e pelo titular do órgão concedente e da instituição de ensino, vedada a atuação dos agentes de integração a que se refere o art. 5º desta Lei como representante de qualquer das partes.</w:t>
      </w:r>
    </w:p>
    <w:p w14:paraId="043C1DF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66DE9C2" w14:textId="4870164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Art. 12 Esta Resolução entra em v</w:t>
      </w:r>
      <w:r w:rsidR="00E67AE7" w:rsidRPr="0064343B">
        <w:rPr>
          <w:rFonts w:ascii="Times New Roman" w:hAnsi="Times New Roman" w:cs="Times New Roman"/>
        </w:rPr>
        <w:t>igor na data de sua assinatura.</w:t>
      </w:r>
    </w:p>
    <w:p w14:paraId="78C56993" w14:textId="7777777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61AD8088" w14:textId="51EC54F6" w:rsidR="003053BB" w:rsidRPr="0064343B" w:rsidRDefault="00E67AE7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Sala das Sessões, </w:t>
      </w:r>
      <w:r w:rsidR="00244D05" w:rsidRPr="00244D05">
        <w:rPr>
          <w:rFonts w:ascii="Times New Roman" w:hAnsi="Times New Roman" w:cs="Times New Roman"/>
        </w:rPr>
        <w:t>21</w:t>
      </w:r>
      <w:r w:rsidR="003053BB" w:rsidRPr="00244D05">
        <w:rPr>
          <w:rFonts w:ascii="Times New Roman" w:hAnsi="Times New Roman" w:cs="Times New Roman"/>
        </w:rPr>
        <w:t xml:space="preserve"> d</w:t>
      </w:r>
      <w:r w:rsidR="00244D05" w:rsidRPr="00244D05">
        <w:rPr>
          <w:rFonts w:ascii="Times New Roman" w:hAnsi="Times New Roman" w:cs="Times New Roman"/>
        </w:rPr>
        <w:t>e novembro</w:t>
      </w:r>
      <w:r w:rsidRPr="00244D05">
        <w:rPr>
          <w:rFonts w:ascii="Times New Roman" w:hAnsi="Times New Roman" w:cs="Times New Roman"/>
        </w:rPr>
        <w:t xml:space="preserve"> de 2024</w:t>
      </w:r>
      <w:r w:rsidR="003053BB" w:rsidRPr="00244D05">
        <w:rPr>
          <w:rFonts w:ascii="Times New Roman" w:hAnsi="Times New Roman" w:cs="Times New Roman"/>
        </w:rPr>
        <w:t>.</w:t>
      </w:r>
    </w:p>
    <w:p w14:paraId="5828BF1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E36CAF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 </w:t>
      </w:r>
    </w:p>
    <w:p w14:paraId="30C65958" w14:textId="7777777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07152CC4" w14:textId="77777777" w:rsidR="003053BB" w:rsidRPr="0064343B" w:rsidRDefault="003053BB" w:rsidP="00E67AE7">
      <w:pPr>
        <w:jc w:val="center"/>
        <w:rPr>
          <w:rFonts w:ascii="Times New Roman" w:hAnsi="Times New Roman" w:cs="Times New Roman"/>
          <w:b/>
        </w:rPr>
      </w:pPr>
    </w:p>
    <w:p w14:paraId="753BFD96" w14:textId="7D17B7CB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Felipe Sousa Maggi</w:t>
      </w:r>
    </w:p>
    <w:p w14:paraId="197C511D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Presidente da Câmara Municipal</w:t>
      </w:r>
    </w:p>
    <w:p w14:paraId="5140957C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</w:p>
    <w:p w14:paraId="35B3889E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</w:p>
    <w:p w14:paraId="2E310E6C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</w:p>
    <w:p w14:paraId="438CF5AE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Carlos Eduardo Rodrigues de Souza</w:t>
      </w:r>
    </w:p>
    <w:p w14:paraId="11B9FDB7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Vice – Presidente</w:t>
      </w:r>
    </w:p>
    <w:p w14:paraId="11F2E467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</w:p>
    <w:p w14:paraId="2B031842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</w:p>
    <w:p w14:paraId="69BF813A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Neide Vieira da Silva</w:t>
      </w:r>
    </w:p>
    <w:p w14:paraId="72CD843B" w14:textId="77777777" w:rsidR="00E67AE7" w:rsidRPr="0064343B" w:rsidRDefault="00E67AE7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1ª Secretária</w:t>
      </w:r>
    </w:p>
    <w:p w14:paraId="5814C3A1" w14:textId="48E4433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7EB7D8F5" w14:textId="7777777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45DB479A" w14:textId="7777777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120BBE16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67881547" w14:textId="77777777" w:rsidR="003053BB" w:rsidRPr="0064343B" w:rsidRDefault="003053BB" w:rsidP="00E67AE7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JUSTIFICATIVA</w:t>
      </w:r>
    </w:p>
    <w:p w14:paraId="6AA522FA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5C3BB70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O estágio é um momento muito importante na formação profissional, pois oferece a oportunidade </w:t>
      </w:r>
      <w:proofErr w:type="gramStart"/>
      <w:r w:rsidRPr="0064343B">
        <w:rPr>
          <w:rFonts w:ascii="Times New Roman" w:hAnsi="Times New Roman" w:cs="Times New Roman"/>
        </w:rPr>
        <w:t>do</w:t>
      </w:r>
      <w:proofErr w:type="gramEnd"/>
      <w:r w:rsidRPr="0064343B">
        <w:rPr>
          <w:rFonts w:ascii="Times New Roman" w:hAnsi="Times New Roman" w:cs="Times New Roman"/>
        </w:rPr>
        <w:t xml:space="preserve"> futuro profissional entrar em contato direto com a realidade laboral no qual será inserido, além de concretizar pressupostos teóricos adquiridos pela observação de determinadas práticas específicas e do diálogo com profissionais mais experientes.</w:t>
      </w:r>
    </w:p>
    <w:p w14:paraId="79E931B9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02259087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Desenvolver uma formação baseada no contexto real de atuação possibilita a construção autônoma do conhecimento cientifico através da vivência de exemplos práticos para discussões acadêmicas. No estágio, o estudante reúne a teoria e prática, tendo em vista uma busca constante da realidade para uma elaboração conjunta do conhecimento, sendo através dele que o profissional conhece os aspectos indispensáveis para a formação da construção da identidade e dos saberes do dia a dia.</w:t>
      </w:r>
    </w:p>
    <w:p w14:paraId="76264A81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3605314D" w14:textId="5A24C18E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>Ademais, o estágio possibilita que o aluno aprenda de maneira mais objetiva alguns fatores de sua profissão que muitas vezes são ignorados pelas instituições de ensino</w:t>
      </w:r>
      <w:r w:rsidR="00E67AE7" w:rsidRPr="0064343B">
        <w:rPr>
          <w:rFonts w:ascii="Times New Roman" w:hAnsi="Times New Roman" w:cs="Times New Roman"/>
        </w:rPr>
        <w:t>,</w:t>
      </w:r>
      <w:r w:rsidRPr="0064343B">
        <w:rPr>
          <w:rFonts w:ascii="Times New Roman" w:hAnsi="Times New Roman" w:cs="Times New Roman"/>
        </w:rPr>
        <w:t xml:space="preserve"> ou que só podem ser mais bem compreendidos quando se está no ambiente de trabalho. Além da possibilidade de confirmar sua escolha de formação profissional, o estágio também pode servir para que </w:t>
      </w:r>
      <w:r w:rsidR="00E67AE7" w:rsidRPr="0064343B">
        <w:rPr>
          <w:rFonts w:ascii="Times New Roman" w:hAnsi="Times New Roman" w:cs="Times New Roman"/>
        </w:rPr>
        <w:t>acadêmico</w:t>
      </w:r>
      <w:r w:rsidRPr="0064343B">
        <w:rPr>
          <w:rFonts w:ascii="Times New Roman" w:hAnsi="Times New Roman" w:cs="Times New Roman"/>
        </w:rPr>
        <w:t xml:space="preserve"> mude de profissão ou entenda melhor todas as áreas em que poderá atuar na carreira. Além de ser a porta de entrada para seu primeiro emprego efetivado; eis que empregadores oferecem um plano de carreira que dá a oportunidade para que estagiários que obtiverem bons resultados entrem na empresa como empregados tradicionais.</w:t>
      </w:r>
    </w:p>
    <w:p w14:paraId="4F2237E8" w14:textId="77777777" w:rsidR="00E67AE7" w:rsidRPr="0064343B" w:rsidRDefault="00E67AE7" w:rsidP="00EF49BD">
      <w:pPr>
        <w:jc w:val="both"/>
        <w:rPr>
          <w:rFonts w:ascii="Times New Roman" w:hAnsi="Times New Roman" w:cs="Times New Roman"/>
        </w:rPr>
      </w:pPr>
    </w:p>
    <w:p w14:paraId="4FCDE000" w14:textId="5146DAE8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81750C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</w:p>
    <w:p w14:paraId="21825735" w14:textId="77777777" w:rsidR="003053BB" w:rsidRPr="0064343B" w:rsidRDefault="003053BB" w:rsidP="00EF49BD">
      <w:pPr>
        <w:jc w:val="both"/>
        <w:rPr>
          <w:rFonts w:ascii="Times New Roman" w:hAnsi="Times New Roman" w:cs="Times New Roman"/>
        </w:rPr>
      </w:pPr>
      <w:r w:rsidRPr="0064343B">
        <w:rPr>
          <w:rFonts w:ascii="Times New Roman" w:hAnsi="Times New Roman" w:cs="Times New Roman"/>
        </w:rPr>
        <w:t xml:space="preserve"> </w:t>
      </w:r>
    </w:p>
    <w:p w14:paraId="6EBA0DED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72B533B5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Felipe Sousa Maggi</w:t>
      </w:r>
    </w:p>
    <w:p w14:paraId="2C8D9546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Presidente da Câmara Municipal</w:t>
      </w:r>
    </w:p>
    <w:p w14:paraId="4EA47545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1633C5EA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5B3C606C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364BF4D7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Carlos Eduardo Rodrigues de Souza</w:t>
      </w:r>
    </w:p>
    <w:p w14:paraId="1AFC9B46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Vice – Presidente</w:t>
      </w:r>
    </w:p>
    <w:p w14:paraId="67DD84A0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3835D0CE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</w:p>
    <w:p w14:paraId="03985125" w14:textId="77777777" w:rsidR="00D04F7A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lastRenderedPageBreak/>
        <w:t>Neide Vieira da Silva</w:t>
      </w:r>
    </w:p>
    <w:p w14:paraId="5640EF53" w14:textId="4A52B977" w:rsidR="003053BB" w:rsidRPr="0064343B" w:rsidRDefault="00D04F7A" w:rsidP="00D04F7A">
      <w:pPr>
        <w:jc w:val="center"/>
        <w:rPr>
          <w:rFonts w:ascii="Times New Roman" w:hAnsi="Times New Roman" w:cs="Times New Roman"/>
          <w:b/>
        </w:rPr>
      </w:pPr>
      <w:r w:rsidRPr="0064343B">
        <w:rPr>
          <w:rFonts w:ascii="Times New Roman" w:hAnsi="Times New Roman" w:cs="Times New Roman"/>
          <w:b/>
        </w:rPr>
        <w:t>1ª Secretária</w:t>
      </w:r>
    </w:p>
    <w:sectPr w:rsidR="003053BB" w:rsidRPr="0064343B" w:rsidSect="0030291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4B462" w14:textId="77777777" w:rsidR="00FF7095" w:rsidRDefault="00FF7095" w:rsidP="00385A21">
      <w:r>
        <w:separator/>
      </w:r>
    </w:p>
  </w:endnote>
  <w:endnote w:type="continuationSeparator" w:id="0">
    <w:p w14:paraId="63E569C2" w14:textId="77777777" w:rsidR="00FF7095" w:rsidRDefault="00FF7095" w:rsidP="0038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B91F9" w14:textId="77777777" w:rsidR="00EC660A" w:rsidRDefault="00EC660A" w:rsidP="00EC660A">
    <w:pPr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>______________________________________________________________________</w:t>
    </w:r>
  </w:p>
  <w:p w14:paraId="446BD26D" w14:textId="77777777" w:rsidR="00385A21" w:rsidRPr="00EC660A" w:rsidRDefault="00EC660A" w:rsidP="00EC660A">
    <w:pPr>
      <w:jc w:val="center"/>
    </w:pPr>
    <w:r w:rsidRPr="00314ADA">
      <w:rPr>
        <w:rFonts w:ascii="Times New Roman" w:hAnsi="Times New Roman"/>
        <w:b/>
      </w:rPr>
      <w:t>Rua Coronel João Marcelino, 186, Centro – Faria Lemos/MG – CEP:</w:t>
    </w:r>
    <w:r>
      <w:rPr>
        <w:rFonts w:ascii="Times New Roman" w:hAnsi="Times New Roman"/>
        <w:b/>
      </w:rPr>
      <w:t xml:space="preserve"> 36840-000 – Tel.: (32) 3749-1230 – E-mail: contato@camarafarialemos.mg.gov.br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BBAAB" w14:textId="77777777" w:rsidR="00FF7095" w:rsidRDefault="00FF7095" w:rsidP="00385A21">
      <w:r>
        <w:separator/>
      </w:r>
    </w:p>
  </w:footnote>
  <w:footnote w:type="continuationSeparator" w:id="0">
    <w:p w14:paraId="18B0A5C4" w14:textId="77777777" w:rsidR="00FF7095" w:rsidRDefault="00FF7095" w:rsidP="0038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04B05" w14:textId="77777777" w:rsidR="00EC660A" w:rsidRDefault="00EC660A" w:rsidP="00EC660A">
    <w:pPr>
      <w:pStyle w:val="Cabealho"/>
      <w:jc w:val="center"/>
      <w:rPr>
        <w:rFonts w:ascii="Arial Black" w:hAnsi="Arial Black"/>
        <w:b/>
        <w:sz w:val="38"/>
        <w:szCs w:val="38"/>
        <w:u w:val="single"/>
      </w:rPr>
    </w:pPr>
    <w:r w:rsidRPr="006F2ADE">
      <w:rPr>
        <w:rFonts w:ascii="Arial" w:hAnsi="Arial" w:cs="Arial"/>
        <w:noProof/>
        <w:color w:val="1A0DAB"/>
        <w:sz w:val="20"/>
        <w:szCs w:val="20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19BF72E8" wp14:editId="031F6326">
          <wp:simplePos x="0" y="0"/>
          <wp:positionH relativeFrom="leftMargin">
            <wp:align>right</wp:align>
          </wp:positionH>
          <wp:positionV relativeFrom="paragraph">
            <wp:posOffset>-20955</wp:posOffset>
          </wp:positionV>
          <wp:extent cx="571500" cy="495300"/>
          <wp:effectExtent l="0" t="0" r="0" b="0"/>
          <wp:wrapTight wrapText="bothSides">
            <wp:wrapPolygon edited="0">
              <wp:start x="0" y="0"/>
              <wp:lineTo x="0" y="20769"/>
              <wp:lineTo x="20880" y="20769"/>
              <wp:lineTo x="20880" y="0"/>
              <wp:lineTo x="0" y="0"/>
            </wp:wrapPolygon>
          </wp:wrapTight>
          <wp:docPr id="3" name="Imagem 3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6B66">
      <w:rPr>
        <w:rFonts w:ascii="Arial Black" w:hAnsi="Arial Black"/>
        <w:b/>
        <w:sz w:val="38"/>
        <w:szCs w:val="38"/>
        <w:u w:val="single"/>
      </w:rPr>
      <w:t>CÂMARA MUNICIPAL DE FARIA LEMOS</w:t>
    </w:r>
  </w:p>
  <w:p w14:paraId="587B07A2" w14:textId="77777777" w:rsidR="00EC660A" w:rsidRPr="00AC6B66" w:rsidRDefault="00EC660A" w:rsidP="00EC660A">
    <w:pPr>
      <w:pStyle w:val="Cabealho"/>
      <w:jc w:val="center"/>
      <w:rPr>
        <w:sz w:val="32"/>
        <w:szCs w:val="32"/>
      </w:rPr>
    </w:pPr>
    <w:r w:rsidRPr="00AC6B66">
      <w:rPr>
        <w:sz w:val="32"/>
        <w:szCs w:val="32"/>
      </w:rPr>
      <w:t>CEP: 36840-000    -   Estado de Minas Gerais</w:t>
    </w:r>
  </w:p>
  <w:p w14:paraId="02E0C5C5" w14:textId="77777777" w:rsidR="00385A21" w:rsidRDefault="00EC660A" w:rsidP="00EC660A">
    <w:pPr>
      <w:pStyle w:val="Cabealho"/>
      <w:jc w:val="center"/>
      <w:rPr>
        <w:sz w:val="32"/>
        <w:szCs w:val="32"/>
      </w:rPr>
    </w:pPr>
    <w:r w:rsidRPr="00AC6B66">
      <w:rPr>
        <w:sz w:val="32"/>
        <w:szCs w:val="32"/>
      </w:rPr>
      <w:t>Rua Coronel João Marcelino, 186 – CNPJ: 26.114.819/0001-73</w:t>
    </w:r>
  </w:p>
  <w:p w14:paraId="040FC9F9" w14:textId="77777777" w:rsidR="00EC660A" w:rsidRDefault="00EC660A" w:rsidP="00EC660A">
    <w:pPr>
      <w:pStyle w:val="Cabealho"/>
      <w:jc w:val="center"/>
      <w:rPr>
        <w:sz w:val="32"/>
        <w:szCs w:val="32"/>
      </w:rPr>
    </w:pPr>
  </w:p>
  <w:p w14:paraId="6CC3F9CC" w14:textId="77777777" w:rsidR="00EC660A" w:rsidRPr="00EC660A" w:rsidRDefault="00EC660A" w:rsidP="00EC66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3F"/>
    <w:rsid w:val="000176FC"/>
    <w:rsid w:val="0022043A"/>
    <w:rsid w:val="00237723"/>
    <w:rsid w:val="00242A9A"/>
    <w:rsid w:val="00244D05"/>
    <w:rsid w:val="00277908"/>
    <w:rsid w:val="002A7BAD"/>
    <w:rsid w:val="00302914"/>
    <w:rsid w:val="003053BB"/>
    <w:rsid w:val="003464FF"/>
    <w:rsid w:val="00385A21"/>
    <w:rsid w:val="003D15A7"/>
    <w:rsid w:val="003D6939"/>
    <w:rsid w:val="00577362"/>
    <w:rsid w:val="005F29F7"/>
    <w:rsid w:val="00624C4D"/>
    <w:rsid w:val="0064343B"/>
    <w:rsid w:val="00666A43"/>
    <w:rsid w:val="006B6D98"/>
    <w:rsid w:val="0070163F"/>
    <w:rsid w:val="00814C93"/>
    <w:rsid w:val="0085749A"/>
    <w:rsid w:val="00921CAA"/>
    <w:rsid w:val="009224F0"/>
    <w:rsid w:val="00A9476F"/>
    <w:rsid w:val="00AE6005"/>
    <w:rsid w:val="00B95998"/>
    <w:rsid w:val="00C24C89"/>
    <w:rsid w:val="00D04F7A"/>
    <w:rsid w:val="00D15229"/>
    <w:rsid w:val="00DD0EC4"/>
    <w:rsid w:val="00DD10B7"/>
    <w:rsid w:val="00E67AE7"/>
    <w:rsid w:val="00EC660A"/>
    <w:rsid w:val="00EF49BD"/>
    <w:rsid w:val="00F65213"/>
    <w:rsid w:val="00FC4F10"/>
    <w:rsid w:val="00FF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A9E3"/>
  <w15:docId w15:val="{64ED9D8E-4F18-45A7-8C7A-63D1906F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F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385A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rsid w:val="00385A21"/>
  </w:style>
  <w:style w:type="paragraph" w:styleId="Rodap">
    <w:name w:val="footer"/>
    <w:basedOn w:val="Normal"/>
    <w:link w:val="RodapChar"/>
    <w:uiPriority w:val="99"/>
    <w:unhideWhenUsed/>
    <w:rsid w:val="00385A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5A21"/>
  </w:style>
  <w:style w:type="paragraph" w:styleId="Textodebalo">
    <w:name w:val="Balloon Text"/>
    <w:basedOn w:val="Normal"/>
    <w:link w:val="TextodebaloChar"/>
    <w:uiPriority w:val="99"/>
    <w:semiHidden/>
    <w:unhideWhenUsed/>
    <w:rsid w:val="005F29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2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4003</TotalTime>
  <Pages>7</Pages>
  <Words>1855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Camara Municipal</cp:lastModifiedBy>
  <cp:revision>5</cp:revision>
  <cp:lastPrinted>2023-01-16T16:26:00Z</cp:lastPrinted>
  <dcterms:created xsi:type="dcterms:W3CDTF">2024-10-24T20:52:00Z</dcterms:created>
  <dcterms:modified xsi:type="dcterms:W3CDTF">2024-11-21T16:31:00Z</dcterms:modified>
</cp:coreProperties>
</file>