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Em nome de Deus, pela pátria e pelo progresso de Princesa, declaro aberta a </w:t>
      </w:r>
      <w:r w:rsidR="00EE4A13">
        <w:rPr>
          <w:rFonts w:ascii="Arial" w:hAnsi="Arial" w:cs="Arial"/>
          <w:b/>
          <w:color w:val="000000" w:themeColor="text1"/>
          <w:sz w:val="30"/>
          <w:szCs w:val="30"/>
        </w:rPr>
        <w:t>1</w:t>
      </w:r>
      <w:r w:rsidR="0085042D">
        <w:rPr>
          <w:rFonts w:ascii="Arial" w:hAnsi="Arial" w:cs="Arial"/>
          <w:b/>
          <w:color w:val="000000" w:themeColor="text1"/>
          <w:sz w:val="30"/>
          <w:szCs w:val="30"/>
        </w:rPr>
        <w:t>1</w:t>
      </w: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ª Sessão Ordinária do 2º período da 7ª legislatura da Câmara Municipal de Vereadores de Princesa</w:t>
      </w:r>
      <w:r w:rsidRPr="00CE4DCE"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  <w:t>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</w:pPr>
    </w:p>
    <w:p w:rsidR="00C61E82" w:rsidRPr="00CE4DCE" w:rsidRDefault="004136E3" w:rsidP="00C61E82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Solicito à Secretária que faça a leitura de uma passagem </w:t>
      </w:r>
      <w:r w:rsidR="0085042D" w:rsidRPr="00CE4DCE">
        <w:rPr>
          <w:rFonts w:ascii="Arial" w:hAnsi="Arial" w:cs="Arial"/>
          <w:b/>
          <w:color w:val="000000" w:themeColor="text1"/>
          <w:sz w:val="30"/>
          <w:szCs w:val="30"/>
        </w:rPr>
        <w:t>bíblica</w:t>
      </w:r>
      <w:r w:rsidR="0085042D" w:rsidRPr="00CE4DCE">
        <w:rPr>
          <w:rFonts w:ascii="Arial" w:hAnsi="Arial" w:cs="Arial"/>
          <w:bCs/>
          <w:color w:val="000000" w:themeColor="text1"/>
          <w:sz w:val="30"/>
          <w:szCs w:val="30"/>
        </w:rPr>
        <w:t>.</w:t>
      </w:r>
      <w:r w:rsidR="0085042D">
        <w:rPr>
          <w:rFonts w:ascii="Arial" w:hAnsi="Arial" w:cs="Arial"/>
          <w:bCs/>
          <w:color w:val="000000" w:themeColor="text1"/>
          <w:sz w:val="30"/>
          <w:szCs w:val="30"/>
        </w:rPr>
        <w:t xml:space="preserve"> Bem aventurada é a nação cujo Deus é o Senhor, o povo que ele escolheu </w:t>
      </w:r>
      <w:r w:rsidR="0085042D" w:rsidRPr="00CE4DCE">
        <w:rPr>
          <w:rFonts w:ascii="Arial" w:hAnsi="Arial" w:cs="Arial"/>
          <w:bCs/>
          <w:color w:val="000000" w:themeColor="text1"/>
          <w:sz w:val="30"/>
          <w:szCs w:val="30"/>
        </w:rPr>
        <w:t>para</w:t>
      </w:r>
      <w:r w:rsidR="0085042D">
        <w:rPr>
          <w:rFonts w:ascii="Arial" w:hAnsi="Arial" w:cs="Arial"/>
          <w:bCs/>
          <w:color w:val="000000" w:themeColor="text1"/>
          <w:sz w:val="30"/>
          <w:szCs w:val="30"/>
        </w:rPr>
        <w:t xml:space="preserve"> sua herança.</w:t>
      </w:r>
      <w:r w:rsidRPr="00CE4DCE">
        <w:rPr>
          <w:rFonts w:ascii="Arial" w:hAnsi="Arial" w:cs="Arial"/>
          <w:bCs/>
          <w:color w:val="000000" w:themeColor="text1"/>
          <w:sz w:val="30"/>
          <w:szCs w:val="30"/>
        </w:rPr>
        <w:tab/>
      </w:r>
      <w:r w:rsidR="0085042D">
        <w:rPr>
          <w:rFonts w:ascii="Arial" w:hAnsi="Arial" w:cs="Arial"/>
          <w:bCs/>
          <w:color w:val="000000" w:themeColor="text1"/>
          <w:sz w:val="30"/>
          <w:szCs w:val="30"/>
        </w:rPr>
        <w:t>SALMOS num.33 vers.12</w:t>
      </w:r>
    </w:p>
    <w:p w:rsidR="00C61E82" w:rsidRPr="00EE4A13" w:rsidRDefault="00C61E82" w:rsidP="00EE4A13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bCs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  <w:r w:rsidRPr="00CE4DCE"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  <w:t>EXPEDIENTE</w:t>
      </w: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Solicito à Secretária que faça a leitura da Ata da </w:t>
      </w:r>
      <w:r w:rsidR="0085042D">
        <w:rPr>
          <w:rFonts w:ascii="Arial" w:hAnsi="Arial" w:cs="Arial"/>
          <w:color w:val="000000" w:themeColor="text1"/>
          <w:sz w:val="30"/>
          <w:szCs w:val="30"/>
        </w:rPr>
        <w:t>10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Ordinária, do 2º Período, da 7ª Legislatura.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Coloco em discussão a ata; quem for a favor fique como está e quem for contra se manifeste. 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Aprovada a ata. 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bookmarkStart w:id="0" w:name="_GoBack"/>
      <w:bookmarkEnd w:id="0"/>
    </w:p>
    <w:p w:rsidR="004136E3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Para a sessão de hoje temos as seguintes preposições: </w:t>
      </w:r>
      <w:r w:rsidR="000F3586">
        <w:rPr>
          <w:rFonts w:ascii="Arial" w:hAnsi="Arial" w:cs="Arial"/>
          <w:b/>
          <w:color w:val="000000" w:themeColor="text1"/>
          <w:sz w:val="30"/>
          <w:szCs w:val="30"/>
        </w:rPr>
        <w:t xml:space="preserve"> </w:t>
      </w:r>
    </w:p>
    <w:p w:rsidR="008E569A" w:rsidRDefault="008E569A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0F3586" w:rsidRPr="000F3586" w:rsidRDefault="000F3586" w:rsidP="000F3586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Projeto de Lei n° 12, de 28 de março de 2022, que autoriza o Poder Executivo a fazer a Concessão de Direito </w:t>
      </w:r>
      <w:r w:rsidR="0076187E">
        <w:rPr>
          <w:rFonts w:ascii="Arial" w:hAnsi="Arial" w:cs="Arial"/>
          <w:bCs/>
          <w:color w:val="000000" w:themeColor="text1"/>
          <w:sz w:val="30"/>
          <w:szCs w:val="30"/>
        </w:rPr>
        <w:t>R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eal de uso de </w:t>
      </w:r>
      <w:r w:rsidR="0076187E">
        <w:rPr>
          <w:rFonts w:ascii="Arial" w:hAnsi="Arial" w:cs="Arial"/>
          <w:bCs/>
          <w:color w:val="000000" w:themeColor="text1"/>
          <w:sz w:val="30"/>
          <w:szCs w:val="30"/>
        </w:rPr>
        <w:t>B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em </w:t>
      </w:r>
      <w:r w:rsidR="0076187E">
        <w:rPr>
          <w:rFonts w:ascii="Arial" w:hAnsi="Arial" w:cs="Arial"/>
          <w:bCs/>
          <w:color w:val="000000" w:themeColor="text1"/>
          <w:sz w:val="30"/>
          <w:szCs w:val="30"/>
        </w:rPr>
        <w:t>I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móvel, para </w:t>
      </w:r>
      <w:r w:rsidR="008E569A">
        <w:rPr>
          <w:rFonts w:ascii="Arial" w:hAnsi="Arial" w:cs="Arial"/>
          <w:bCs/>
          <w:color w:val="000000" w:themeColor="text1"/>
          <w:sz w:val="30"/>
          <w:szCs w:val="30"/>
        </w:rPr>
        <w:t>e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mpresas que desejam </w:t>
      </w:r>
      <w:r w:rsidR="0076187E">
        <w:rPr>
          <w:rFonts w:ascii="Arial" w:hAnsi="Arial" w:cs="Arial"/>
          <w:bCs/>
          <w:color w:val="000000" w:themeColor="text1"/>
          <w:sz w:val="30"/>
          <w:szCs w:val="30"/>
        </w:rPr>
        <w:t>se instalar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no </w:t>
      </w:r>
      <w:r w:rsidR="0076187E">
        <w:rPr>
          <w:rFonts w:ascii="Arial" w:hAnsi="Arial" w:cs="Arial"/>
          <w:bCs/>
          <w:color w:val="000000" w:themeColor="text1"/>
          <w:sz w:val="30"/>
          <w:szCs w:val="30"/>
        </w:rPr>
        <w:t>P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arque </w:t>
      </w:r>
      <w:r w:rsidR="0076187E">
        <w:rPr>
          <w:rFonts w:ascii="Arial" w:hAnsi="Arial" w:cs="Arial"/>
          <w:bCs/>
          <w:color w:val="000000" w:themeColor="text1"/>
          <w:sz w:val="30"/>
          <w:szCs w:val="30"/>
        </w:rPr>
        <w:t>I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ndustrial e </w:t>
      </w:r>
      <w:r w:rsidR="0076187E">
        <w:rPr>
          <w:rFonts w:ascii="Arial" w:hAnsi="Arial" w:cs="Arial"/>
          <w:bCs/>
          <w:color w:val="000000" w:themeColor="text1"/>
          <w:sz w:val="30"/>
          <w:szCs w:val="30"/>
        </w:rPr>
        <w:t>D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á outras </w:t>
      </w:r>
      <w:r w:rsidR="0076187E">
        <w:rPr>
          <w:rFonts w:ascii="Arial" w:hAnsi="Arial" w:cs="Arial"/>
          <w:bCs/>
          <w:color w:val="000000" w:themeColor="text1"/>
          <w:sz w:val="30"/>
          <w:szCs w:val="30"/>
        </w:rPr>
        <w:t>P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>rovidências.</w:t>
      </w:r>
    </w:p>
    <w:p w:rsidR="000F3586" w:rsidRPr="000F3586" w:rsidRDefault="000F3586" w:rsidP="000F3586">
      <w:pPr>
        <w:pStyle w:val="PargrafodaLista"/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-PEÇO QUE O PRESIDENTE DA COMISSÃO FA</w:t>
      </w:r>
      <w:r w:rsidR="0076187E">
        <w:rPr>
          <w:rFonts w:ascii="Arial" w:hAnsi="Arial" w:cs="Arial"/>
          <w:bCs/>
          <w:color w:val="000000" w:themeColor="text1"/>
          <w:sz w:val="30"/>
          <w:szCs w:val="30"/>
        </w:rPr>
        <w:t>ÇA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LEITURA DO PARECER.</w:t>
      </w:r>
    </w:p>
    <w:p w:rsidR="004136E3" w:rsidRPr="00CE4DCE" w:rsidRDefault="000F3586" w:rsidP="000F3586">
      <w:pPr>
        <w:spacing w:after="0" w:line="240" w:lineRule="auto"/>
        <w:jc w:val="right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 </w:t>
      </w:r>
    </w:p>
    <w:p w:rsidR="007D1C10" w:rsidRDefault="007D1C10" w:rsidP="00DB198F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DB198F" w:rsidRDefault="00DB198F" w:rsidP="00DB198F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Projeto de Lei nº 15, de 11 de abril de 2022, que ratifica as alterações realizadas na 7ª alteração contratual de consórcio público do consórcio intermunicipal de desenvolvimento regional – CONDER e dá outras providências.</w:t>
      </w:r>
      <w:r w:rsidR="007D1C10">
        <w:rPr>
          <w:rFonts w:ascii="Arial" w:hAnsi="Arial" w:cs="Arial"/>
          <w:bCs/>
          <w:color w:val="000000" w:themeColor="text1"/>
          <w:sz w:val="30"/>
          <w:szCs w:val="30"/>
        </w:rPr>
        <w:t xml:space="preserve"> EM </w:t>
      </w:r>
      <w:r w:rsidR="00523BFC">
        <w:rPr>
          <w:rFonts w:ascii="Arial" w:hAnsi="Arial" w:cs="Arial"/>
          <w:bCs/>
          <w:color w:val="000000" w:themeColor="text1"/>
          <w:sz w:val="30"/>
          <w:szCs w:val="30"/>
        </w:rPr>
        <w:t>SEGUNDA</w:t>
      </w:r>
      <w:r w:rsidR="007D1C10">
        <w:rPr>
          <w:rFonts w:ascii="Arial" w:hAnsi="Arial" w:cs="Arial"/>
          <w:bCs/>
          <w:color w:val="000000" w:themeColor="text1"/>
          <w:sz w:val="30"/>
          <w:szCs w:val="30"/>
        </w:rPr>
        <w:t xml:space="preserve"> VOTAÇÃO</w:t>
      </w:r>
    </w:p>
    <w:p w:rsidR="00C82C79" w:rsidRPr="00C82C79" w:rsidRDefault="00C82C79" w:rsidP="00C82C79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C82C79" w:rsidRPr="008E569A" w:rsidRDefault="00C82C79" w:rsidP="008E569A">
      <w:pPr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DB198F" w:rsidRDefault="00DB198F" w:rsidP="00DB198F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lastRenderedPageBreak/>
        <w:t>Projeto de Lei nº 16, de 11 de abril de 2022, que altera o protocolo de intenções do</w:t>
      </w:r>
      <w:r w:rsidR="00523BFC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>consórcio público denominado de Agência Reguladora Intermunicipal de Saneamento (ARIS), Anexo da Lei nº 757/2014 e dá outras providências.</w:t>
      </w:r>
      <w:r w:rsidR="007D1C10">
        <w:rPr>
          <w:rFonts w:ascii="Arial" w:hAnsi="Arial" w:cs="Arial"/>
          <w:bCs/>
          <w:color w:val="000000" w:themeColor="text1"/>
          <w:sz w:val="30"/>
          <w:szCs w:val="30"/>
        </w:rPr>
        <w:t xml:space="preserve"> EM </w:t>
      </w:r>
      <w:r w:rsidR="00523BFC">
        <w:rPr>
          <w:rFonts w:ascii="Arial" w:hAnsi="Arial" w:cs="Arial"/>
          <w:bCs/>
          <w:color w:val="000000" w:themeColor="text1"/>
          <w:sz w:val="30"/>
          <w:szCs w:val="30"/>
        </w:rPr>
        <w:t>SEGUNDA</w:t>
      </w:r>
      <w:r w:rsidR="007D1C10">
        <w:rPr>
          <w:rFonts w:ascii="Arial" w:hAnsi="Arial" w:cs="Arial"/>
          <w:bCs/>
          <w:color w:val="000000" w:themeColor="text1"/>
          <w:sz w:val="30"/>
          <w:szCs w:val="30"/>
        </w:rPr>
        <w:t xml:space="preserve"> VOTAÇÃO</w:t>
      </w:r>
    </w:p>
    <w:p w:rsidR="00DB198F" w:rsidRDefault="00DB198F" w:rsidP="00DB198F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DB198F" w:rsidRDefault="00DB198F" w:rsidP="00DB198F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C82C79" w:rsidRDefault="00DB198F" w:rsidP="00DB198F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Projeto de Lei Complementar nº</w:t>
      </w:r>
      <w:r w:rsidR="007D1C10">
        <w:rPr>
          <w:rFonts w:ascii="Arial" w:hAnsi="Arial" w:cs="Arial"/>
          <w:bCs/>
          <w:color w:val="000000" w:themeColor="text1"/>
          <w:sz w:val="30"/>
          <w:szCs w:val="30"/>
        </w:rPr>
        <w:t xml:space="preserve"> 05, de 11 de abril de 2022, que prorroga o prazo de vencimento e pagamento da parcela única e do pagamento parcelado do imposto predial e territorial urbano (IPTU) para o exercício de 2022 previstos na Lei Complementar nº 18 de 17 de dezembro de 2013 e contém outras providências. EM </w:t>
      </w:r>
      <w:r w:rsidR="00523BFC">
        <w:rPr>
          <w:rFonts w:ascii="Arial" w:hAnsi="Arial" w:cs="Arial"/>
          <w:bCs/>
          <w:color w:val="000000" w:themeColor="text1"/>
          <w:sz w:val="30"/>
          <w:szCs w:val="30"/>
        </w:rPr>
        <w:t>SEGUNDA</w:t>
      </w:r>
      <w:r w:rsidR="007D1C10">
        <w:rPr>
          <w:rFonts w:ascii="Arial" w:hAnsi="Arial" w:cs="Arial"/>
          <w:bCs/>
          <w:color w:val="000000" w:themeColor="text1"/>
          <w:sz w:val="30"/>
          <w:szCs w:val="30"/>
        </w:rPr>
        <w:t xml:space="preserve"> VOTAÇÃO </w:t>
      </w:r>
    </w:p>
    <w:p w:rsidR="00C82C79" w:rsidRDefault="00C82C79" w:rsidP="00C82C79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C82C79" w:rsidRDefault="00C82C79" w:rsidP="00C82C79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C82C79" w:rsidRDefault="00C82C79" w:rsidP="00DB198F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Projeto de Lei Complementar n°06, de 18 de abril de 2022, que altera as Atribuições e o Quadro de Servidores do Município de Princesa e Dá Outras Providências. QUE AGUARDA PRIMEIRA VOTAÇÃO</w:t>
      </w:r>
    </w:p>
    <w:p w:rsidR="008E569A" w:rsidRDefault="008E569A" w:rsidP="008E569A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8E569A" w:rsidRDefault="008E569A" w:rsidP="008E569A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Projeto de Lei do Legislativo 01, de 02 de março de 2022, que altera a Lei n. 1.025, de 28 de novembro de 2019, modifica o artigo 22, altera os anexos I e II, e dá outras providências. EM ÚNICA VOTAÇÃO – PROJETO ESTAVA EM COMISSÃO DESDE 02/03/2022, E COMO NÃO HOUVE PRONUNCIAMENTO E NEM PARECER, NOS TERMOS DO REGIMENTO INTERNO, IRÁ PARA VOTAÇÃO EM PLENÁRIO.</w:t>
      </w:r>
    </w:p>
    <w:p w:rsidR="00C82C79" w:rsidRPr="00C82C79" w:rsidRDefault="007D1C10" w:rsidP="00C82C79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82C79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</w:p>
    <w:p w:rsidR="00C82C79" w:rsidRPr="00C82C79" w:rsidRDefault="007D1C10" w:rsidP="00C82C79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82C79">
        <w:rPr>
          <w:rFonts w:ascii="Arial" w:hAnsi="Arial" w:cs="Arial"/>
          <w:bCs/>
          <w:color w:val="000000" w:themeColor="text1"/>
          <w:sz w:val="30"/>
          <w:szCs w:val="30"/>
        </w:rPr>
        <w:t xml:space="preserve">  </w:t>
      </w:r>
    </w:p>
    <w:p w:rsidR="004136E3" w:rsidRPr="00CE4DCE" w:rsidRDefault="007D1C10" w:rsidP="008E569A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F130F" w:rsidRPr="00CF66D9" w:rsidRDefault="004136E3" w:rsidP="004136E3">
      <w:pPr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indicações e requerimentos.</w:t>
      </w:r>
    </w:p>
    <w:p w:rsidR="004136E3" w:rsidRPr="00CE4DCE" w:rsidRDefault="004136E3" w:rsidP="000E4A5A">
      <w:pPr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a palavra livre.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C66A1" w:rsidRPr="00CE4DCE" w:rsidRDefault="00EC66A1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Nada mais havendo a tratar encerro esta sessão. Convoco os senhores Vereadores para a </w:t>
      </w:r>
      <w:r w:rsidR="000E4A5A" w:rsidRPr="00CE4DCE">
        <w:rPr>
          <w:rFonts w:ascii="Arial" w:hAnsi="Arial" w:cs="Arial"/>
          <w:color w:val="000000" w:themeColor="text1"/>
          <w:sz w:val="30"/>
          <w:szCs w:val="30"/>
        </w:rPr>
        <w:t>1</w:t>
      </w:r>
      <w:r w:rsidR="00CF66D9">
        <w:rPr>
          <w:rFonts w:ascii="Arial" w:hAnsi="Arial" w:cs="Arial"/>
          <w:color w:val="000000" w:themeColor="text1"/>
          <w:sz w:val="30"/>
          <w:szCs w:val="30"/>
        </w:rPr>
        <w:t>2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ª Sessão Ordinária do 2º período 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lastRenderedPageBreak/>
        <w:t xml:space="preserve">da 7ª legislatura da Câmara Municipal de Vereadores de Princesa,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no dia </w:t>
      </w:r>
      <w:r w:rsidR="00CF66D9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25 </w:t>
      </w:r>
      <w:r w:rsidR="00CD4D27"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 abril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de 2022, às 18:00 horas.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EE674C" w:rsidRPr="0031378F" w:rsidRDefault="00EE674C" w:rsidP="0031378F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sectPr w:rsidR="00EE674C" w:rsidRPr="0031378F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402DD"/>
    <w:multiLevelType w:val="hybridMultilevel"/>
    <w:tmpl w:val="138092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6BB"/>
    <w:multiLevelType w:val="hybridMultilevel"/>
    <w:tmpl w:val="DEC276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118CE"/>
    <w:multiLevelType w:val="hybridMultilevel"/>
    <w:tmpl w:val="A0A455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D77755"/>
    <w:multiLevelType w:val="hybridMultilevel"/>
    <w:tmpl w:val="753E4F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D55486"/>
    <w:multiLevelType w:val="hybridMultilevel"/>
    <w:tmpl w:val="19D6AF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4"/>
  </w:num>
  <w:num w:numId="4">
    <w:abstractNumId w:val="4"/>
  </w:num>
  <w:num w:numId="5">
    <w:abstractNumId w:val="9"/>
  </w:num>
  <w:num w:numId="6">
    <w:abstractNumId w:val="3"/>
  </w:num>
  <w:num w:numId="7">
    <w:abstractNumId w:val="8"/>
  </w:num>
  <w:num w:numId="8">
    <w:abstractNumId w:val="5"/>
  </w:num>
  <w:num w:numId="9">
    <w:abstractNumId w:val="12"/>
  </w:num>
  <w:num w:numId="10">
    <w:abstractNumId w:val="6"/>
  </w:num>
  <w:num w:numId="11">
    <w:abstractNumId w:val="11"/>
  </w:num>
  <w:num w:numId="12">
    <w:abstractNumId w:val="0"/>
  </w:num>
  <w:num w:numId="13">
    <w:abstractNumId w:val="7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351E"/>
    <w:rsid w:val="00013874"/>
    <w:rsid w:val="00013C43"/>
    <w:rsid w:val="0002355D"/>
    <w:rsid w:val="000379A0"/>
    <w:rsid w:val="00050551"/>
    <w:rsid w:val="00054D31"/>
    <w:rsid w:val="000619BF"/>
    <w:rsid w:val="0007504D"/>
    <w:rsid w:val="00075076"/>
    <w:rsid w:val="00085D9B"/>
    <w:rsid w:val="00092DDC"/>
    <w:rsid w:val="000A2EC5"/>
    <w:rsid w:val="000B3DD6"/>
    <w:rsid w:val="000E2955"/>
    <w:rsid w:val="000E3BEE"/>
    <w:rsid w:val="000E4A5A"/>
    <w:rsid w:val="000E5BB1"/>
    <w:rsid w:val="000F3586"/>
    <w:rsid w:val="000F4ACA"/>
    <w:rsid w:val="000F6BE6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A0C12"/>
    <w:rsid w:val="001A1899"/>
    <w:rsid w:val="001A1E6E"/>
    <w:rsid w:val="001B02E7"/>
    <w:rsid w:val="001B5791"/>
    <w:rsid w:val="001C4FF6"/>
    <w:rsid w:val="001D016B"/>
    <w:rsid w:val="001D1DC3"/>
    <w:rsid w:val="001F1F45"/>
    <w:rsid w:val="00211833"/>
    <w:rsid w:val="00241618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91D1A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10EED"/>
    <w:rsid w:val="00311896"/>
    <w:rsid w:val="00311BB9"/>
    <w:rsid w:val="0031378F"/>
    <w:rsid w:val="00315A90"/>
    <w:rsid w:val="003222D6"/>
    <w:rsid w:val="003261BB"/>
    <w:rsid w:val="00337664"/>
    <w:rsid w:val="00340604"/>
    <w:rsid w:val="00340927"/>
    <w:rsid w:val="003507C8"/>
    <w:rsid w:val="00381CFF"/>
    <w:rsid w:val="0038254C"/>
    <w:rsid w:val="003959D7"/>
    <w:rsid w:val="003A6211"/>
    <w:rsid w:val="003B0E86"/>
    <w:rsid w:val="003C0A2D"/>
    <w:rsid w:val="003C355E"/>
    <w:rsid w:val="003C3ADE"/>
    <w:rsid w:val="003C4A74"/>
    <w:rsid w:val="003D08BF"/>
    <w:rsid w:val="003F130F"/>
    <w:rsid w:val="003F2484"/>
    <w:rsid w:val="003F2C7D"/>
    <w:rsid w:val="00401F8A"/>
    <w:rsid w:val="004021CF"/>
    <w:rsid w:val="00402997"/>
    <w:rsid w:val="00405555"/>
    <w:rsid w:val="00405731"/>
    <w:rsid w:val="00412880"/>
    <w:rsid w:val="004136E3"/>
    <w:rsid w:val="00435699"/>
    <w:rsid w:val="0044719F"/>
    <w:rsid w:val="004560DC"/>
    <w:rsid w:val="004621D5"/>
    <w:rsid w:val="00466223"/>
    <w:rsid w:val="00467CF6"/>
    <w:rsid w:val="0047318E"/>
    <w:rsid w:val="004921A4"/>
    <w:rsid w:val="004922D7"/>
    <w:rsid w:val="00493219"/>
    <w:rsid w:val="004C7D65"/>
    <w:rsid w:val="004E0CAE"/>
    <w:rsid w:val="004F0B9D"/>
    <w:rsid w:val="004F15C0"/>
    <w:rsid w:val="004F5ECA"/>
    <w:rsid w:val="005040A8"/>
    <w:rsid w:val="00506E5C"/>
    <w:rsid w:val="005123B8"/>
    <w:rsid w:val="00514AEB"/>
    <w:rsid w:val="00523BFC"/>
    <w:rsid w:val="00531AFE"/>
    <w:rsid w:val="0053241D"/>
    <w:rsid w:val="00536A57"/>
    <w:rsid w:val="00537117"/>
    <w:rsid w:val="00551FC9"/>
    <w:rsid w:val="00554AD4"/>
    <w:rsid w:val="00556DC2"/>
    <w:rsid w:val="00563D8A"/>
    <w:rsid w:val="00566F83"/>
    <w:rsid w:val="005703AE"/>
    <w:rsid w:val="00581D93"/>
    <w:rsid w:val="00585724"/>
    <w:rsid w:val="0058724E"/>
    <w:rsid w:val="00593E19"/>
    <w:rsid w:val="00594659"/>
    <w:rsid w:val="005A0434"/>
    <w:rsid w:val="005B2A19"/>
    <w:rsid w:val="005B45D5"/>
    <w:rsid w:val="005C1979"/>
    <w:rsid w:val="005D3574"/>
    <w:rsid w:val="005D4F37"/>
    <w:rsid w:val="005D7D89"/>
    <w:rsid w:val="005E67F2"/>
    <w:rsid w:val="005E7E98"/>
    <w:rsid w:val="005F6602"/>
    <w:rsid w:val="0060451A"/>
    <w:rsid w:val="00613743"/>
    <w:rsid w:val="00631AAB"/>
    <w:rsid w:val="00631BA3"/>
    <w:rsid w:val="00635C6B"/>
    <w:rsid w:val="00635F17"/>
    <w:rsid w:val="0063669C"/>
    <w:rsid w:val="00660CC4"/>
    <w:rsid w:val="00664241"/>
    <w:rsid w:val="00666135"/>
    <w:rsid w:val="00676B44"/>
    <w:rsid w:val="00677DEC"/>
    <w:rsid w:val="00686283"/>
    <w:rsid w:val="006953E0"/>
    <w:rsid w:val="006A240A"/>
    <w:rsid w:val="006A70C3"/>
    <w:rsid w:val="006B0A2C"/>
    <w:rsid w:val="006B10FF"/>
    <w:rsid w:val="006B2AC9"/>
    <w:rsid w:val="006B7C2F"/>
    <w:rsid w:val="006C313C"/>
    <w:rsid w:val="006C35B9"/>
    <w:rsid w:val="006D07D4"/>
    <w:rsid w:val="006E0D74"/>
    <w:rsid w:val="006E131E"/>
    <w:rsid w:val="006E143E"/>
    <w:rsid w:val="006E46E1"/>
    <w:rsid w:val="006E542A"/>
    <w:rsid w:val="006F55C6"/>
    <w:rsid w:val="007023E4"/>
    <w:rsid w:val="00712649"/>
    <w:rsid w:val="00715BA4"/>
    <w:rsid w:val="007217BC"/>
    <w:rsid w:val="007419FC"/>
    <w:rsid w:val="00741E1F"/>
    <w:rsid w:val="00742974"/>
    <w:rsid w:val="0074357B"/>
    <w:rsid w:val="00743AB8"/>
    <w:rsid w:val="00752085"/>
    <w:rsid w:val="00755B0B"/>
    <w:rsid w:val="0076187E"/>
    <w:rsid w:val="00763E4A"/>
    <w:rsid w:val="0077314F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1C10"/>
    <w:rsid w:val="007D6445"/>
    <w:rsid w:val="007E6086"/>
    <w:rsid w:val="0080491D"/>
    <w:rsid w:val="00805F89"/>
    <w:rsid w:val="0082323B"/>
    <w:rsid w:val="00824B62"/>
    <w:rsid w:val="008258C2"/>
    <w:rsid w:val="0083352A"/>
    <w:rsid w:val="008428AC"/>
    <w:rsid w:val="0085042D"/>
    <w:rsid w:val="00855B4E"/>
    <w:rsid w:val="00870FD6"/>
    <w:rsid w:val="008811AD"/>
    <w:rsid w:val="00885455"/>
    <w:rsid w:val="008872F0"/>
    <w:rsid w:val="008945B0"/>
    <w:rsid w:val="00894AB0"/>
    <w:rsid w:val="0089684E"/>
    <w:rsid w:val="008A2160"/>
    <w:rsid w:val="008A638C"/>
    <w:rsid w:val="008A6B16"/>
    <w:rsid w:val="008B0AA3"/>
    <w:rsid w:val="008C7CF9"/>
    <w:rsid w:val="008E569A"/>
    <w:rsid w:val="009044B4"/>
    <w:rsid w:val="00906CD5"/>
    <w:rsid w:val="0091452B"/>
    <w:rsid w:val="00916BE0"/>
    <w:rsid w:val="009232AE"/>
    <w:rsid w:val="00925876"/>
    <w:rsid w:val="00946B30"/>
    <w:rsid w:val="00956E13"/>
    <w:rsid w:val="0096028D"/>
    <w:rsid w:val="0096305A"/>
    <w:rsid w:val="00963629"/>
    <w:rsid w:val="009936C6"/>
    <w:rsid w:val="009A1B77"/>
    <w:rsid w:val="009B1F24"/>
    <w:rsid w:val="009B79B4"/>
    <w:rsid w:val="009C14DC"/>
    <w:rsid w:val="009D0E10"/>
    <w:rsid w:val="009D2AA4"/>
    <w:rsid w:val="009D6BAA"/>
    <w:rsid w:val="009D6F01"/>
    <w:rsid w:val="009E1EFF"/>
    <w:rsid w:val="009E5797"/>
    <w:rsid w:val="009F401A"/>
    <w:rsid w:val="00A06484"/>
    <w:rsid w:val="00A17BE6"/>
    <w:rsid w:val="00A3202F"/>
    <w:rsid w:val="00A5227B"/>
    <w:rsid w:val="00A6407C"/>
    <w:rsid w:val="00A65BA9"/>
    <w:rsid w:val="00A7204F"/>
    <w:rsid w:val="00A7499E"/>
    <w:rsid w:val="00A761D6"/>
    <w:rsid w:val="00A77063"/>
    <w:rsid w:val="00A84528"/>
    <w:rsid w:val="00A858C9"/>
    <w:rsid w:val="00A906F5"/>
    <w:rsid w:val="00A91813"/>
    <w:rsid w:val="00A941C0"/>
    <w:rsid w:val="00A9420A"/>
    <w:rsid w:val="00AA5A89"/>
    <w:rsid w:val="00AB093A"/>
    <w:rsid w:val="00B15413"/>
    <w:rsid w:val="00B30A9C"/>
    <w:rsid w:val="00B73D6B"/>
    <w:rsid w:val="00B82396"/>
    <w:rsid w:val="00B879EC"/>
    <w:rsid w:val="00BA43F0"/>
    <w:rsid w:val="00BA7ADD"/>
    <w:rsid w:val="00BB57B1"/>
    <w:rsid w:val="00BC0825"/>
    <w:rsid w:val="00BD0D25"/>
    <w:rsid w:val="00BE2319"/>
    <w:rsid w:val="00C00F7A"/>
    <w:rsid w:val="00C01FDB"/>
    <w:rsid w:val="00C02A9B"/>
    <w:rsid w:val="00C03703"/>
    <w:rsid w:val="00C0572F"/>
    <w:rsid w:val="00C116A4"/>
    <w:rsid w:val="00C11E5B"/>
    <w:rsid w:val="00C13202"/>
    <w:rsid w:val="00C1757A"/>
    <w:rsid w:val="00C42BD9"/>
    <w:rsid w:val="00C431BA"/>
    <w:rsid w:val="00C43EB4"/>
    <w:rsid w:val="00C447BE"/>
    <w:rsid w:val="00C4652E"/>
    <w:rsid w:val="00C53D2E"/>
    <w:rsid w:val="00C54A7C"/>
    <w:rsid w:val="00C55BBE"/>
    <w:rsid w:val="00C61E82"/>
    <w:rsid w:val="00C6389C"/>
    <w:rsid w:val="00C659B6"/>
    <w:rsid w:val="00C72B94"/>
    <w:rsid w:val="00C73574"/>
    <w:rsid w:val="00C7719F"/>
    <w:rsid w:val="00C80AF3"/>
    <w:rsid w:val="00C82C79"/>
    <w:rsid w:val="00C8647C"/>
    <w:rsid w:val="00CA056B"/>
    <w:rsid w:val="00CA120A"/>
    <w:rsid w:val="00CA4D3C"/>
    <w:rsid w:val="00CB4BBC"/>
    <w:rsid w:val="00CC4E63"/>
    <w:rsid w:val="00CD17E3"/>
    <w:rsid w:val="00CD4D27"/>
    <w:rsid w:val="00CE1E39"/>
    <w:rsid w:val="00CE4DCE"/>
    <w:rsid w:val="00CF0F9D"/>
    <w:rsid w:val="00CF66D9"/>
    <w:rsid w:val="00D027B0"/>
    <w:rsid w:val="00D034C3"/>
    <w:rsid w:val="00D20496"/>
    <w:rsid w:val="00D21DC8"/>
    <w:rsid w:val="00D24FCD"/>
    <w:rsid w:val="00D26FB1"/>
    <w:rsid w:val="00D45F08"/>
    <w:rsid w:val="00D468F1"/>
    <w:rsid w:val="00D502FF"/>
    <w:rsid w:val="00D64E05"/>
    <w:rsid w:val="00D66279"/>
    <w:rsid w:val="00D8517A"/>
    <w:rsid w:val="00D910CC"/>
    <w:rsid w:val="00D970D0"/>
    <w:rsid w:val="00D979C1"/>
    <w:rsid w:val="00DA503E"/>
    <w:rsid w:val="00DB198F"/>
    <w:rsid w:val="00DD176F"/>
    <w:rsid w:val="00DD3689"/>
    <w:rsid w:val="00DF50F2"/>
    <w:rsid w:val="00E008E4"/>
    <w:rsid w:val="00E074BC"/>
    <w:rsid w:val="00E10C68"/>
    <w:rsid w:val="00E1145D"/>
    <w:rsid w:val="00E116B2"/>
    <w:rsid w:val="00E205F7"/>
    <w:rsid w:val="00E21ED2"/>
    <w:rsid w:val="00E30D2F"/>
    <w:rsid w:val="00E45711"/>
    <w:rsid w:val="00E52B12"/>
    <w:rsid w:val="00E70798"/>
    <w:rsid w:val="00E85919"/>
    <w:rsid w:val="00E862CF"/>
    <w:rsid w:val="00E9631C"/>
    <w:rsid w:val="00EA1AA2"/>
    <w:rsid w:val="00EB0A6E"/>
    <w:rsid w:val="00EB411B"/>
    <w:rsid w:val="00EB44B9"/>
    <w:rsid w:val="00EC374C"/>
    <w:rsid w:val="00EC66A1"/>
    <w:rsid w:val="00ED0AC5"/>
    <w:rsid w:val="00ED7793"/>
    <w:rsid w:val="00EE1C66"/>
    <w:rsid w:val="00EE4A13"/>
    <w:rsid w:val="00EE674C"/>
    <w:rsid w:val="00EF10EC"/>
    <w:rsid w:val="00F0104C"/>
    <w:rsid w:val="00F204FB"/>
    <w:rsid w:val="00F24118"/>
    <w:rsid w:val="00F36244"/>
    <w:rsid w:val="00F53FD8"/>
    <w:rsid w:val="00F56088"/>
    <w:rsid w:val="00F71BD8"/>
    <w:rsid w:val="00F7582A"/>
    <w:rsid w:val="00F804B5"/>
    <w:rsid w:val="00F86548"/>
    <w:rsid w:val="00F92CEB"/>
    <w:rsid w:val="00FA57AF"/>
    <w:rsid w:val="00FA5CD9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20317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</TotalTime>
  <Pages>3</Pages>
  <Words>690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53</cp:revision>
  <cp:lastPrinted>2022-04-04T20:58:00Z</cp:lastPrinted>
  <dcterms:created xsi:type="dcterms:W3CDTF">2022-02-21T14:26:00Z</dcterms:created>
  <dcterms:modified xsi:type="dcterms:W3CDTF">2022-04-18T20:46:00Z</dcterms:modified>
</cp:coreProperties>
</file>