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81736" w:rsidP="00CC7845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406</w:t>
      </w:r>
      <w:r w:rsidR="007C7ECC">
        <w:rPr>
          <w:rFonts w:ascii="Arial" w:hAnsi="Arial" w:cs="Arial"/>
          <w:b/>
          <w:sz w:val="24"/>
        </w:rPr>
        <w:t>/1967</w:t>
      </w:r>
    </w:p>
    <w:p w:rsidR="00CC7845" w:rsidRDefault="00381736" w:rsidP="00CC7845">
      <w:pPr>
        <w:ind w:left="424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Autoriza a Prefeitura Municipal a </w:t>
      </w:r>
      <w:proofErr w:type="gramStart"/>
      <w:r>
        <w:rPr>
          <w:rFonts w:ascii="Arial" w:hAnsi="Arial" w:cs="Arial"/>
          <w:b/>
          <w:sz w:val="24"/>
        </w:rPr>
        <w:t>proceder</w:t>
      </w:r>
      <w:proofErr w:type="gramEnd"/>
      <w:r>
        <w:rPr>
          <w:rFonts w:ascii="Arial" w:hAnsi="Arial" w:cs="Arial"/>
          <w:b/>
          <w:sz w:val="24"/>
        </w:rPr>
        <w:t xml:space="preserve"> Investimentos em obras e serviços municiais no exercício de 1967.</w:t>
      </w:r>
    </w:p>
    <w:p w:rsidR="00CC7845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Faço saber que a Câmara Municipal aprovou e eu sanciono a seguinte lei:</w:t>
      </w:r>
    </w:p>
    <w:p w:rsidR="00454C1A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o Poder Executivo autorizado a </w:t>
      </w:r>
      <w:r w:rsidR="00381736">
        <w:rPr>
          <w:rFonts w:ascii="Arial" w:hAnsi="Arial" w:cs="Arial"/>
          <w:sz w:val="24"/>
        </w:rPr>
        <w:t xml:space="preserve">dispender no corrente exercício de 1967 (mil novecentos e sessenta e sete) a importância de até </w:t>
      </w:r>
      <w:proofErr w:type="spellStart"/>
      <w:proofErr w:type="gramStart"/>
      <w:r w:rsidR="00381736">
        <w:rPr>
          <w:rFonts w:ascii="Arial" w:hAnsi="Arial" w:cs="Arial"/>
          <w:sz w:val="24"/>
        </w:rPr>
        <w:t>NCr</w:t>
      </w:r>
      <w:proofErr w:type="spellEnd"/>
      <w:proofErr w:type="gramEnd"/>
      <w:r w:rsidR="00381736">
        <w:rPr>
          <w:rFonts w:ascii="Arial" w:hAnsi="Arial" w:cs="Arial"/>
          <w:sz w:val="24"/>
        </w:rPr>
        <w:t>$ 15.000,00 (quinze mil cruzeiros novos),que destinar-se-á ao emprego em obras e serviços municipais classificados em Despesas de Capital-Investimento, assim discriminados:</w:t>
      </w:r>
    </w:p>
    <w:tbl>
      <w:tblPr>
        <w:tblStyle w:val="Tabelacomgrade"/>
        <w:tblW w:w="0" w:type="auto"/>
        <w:tblLook w:val="04A0"/>
      </w:tblPr>
      <w:tblGrid>
        <w:gridCol w:w="5739"/>
      </w:tblGrid>
      <w:tr w:rsidR="00381736" w:rsidTr="00381736">
        <w:tc>
          <w:tcPr>
            <w:tcW w:w="0" w:type="auto"/>
          </w:tcPr>
          <w:p w:rsidR="00381736" w:rsidRPr="00381736" w:rsidRDefault="00381736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Governo e administração</w:t>
            </w:r>
          </w:p>
        </w:tc>
      </w:tr>
      <w:tr w:rsidR="00381736" w:rsidTr="00381736">
        <w:tc>
          <w:tcPr>
            <w:tcW w:w="0" w:type="auto"/>
          </w:tcPr>
          <w:p w:rsidR="00381736" w:rsidRPr="00381736" w:rsidRDefault="00381736" w:rsidP="00CC7845">
            <w:pPr>
              <w:rPr>
                <w:rFonts w:ascii="Arial" w:hAnsi="Arial" w:cs="Arial"/>
                <w:b/>
                <w:sz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</w:rPr>
              <w:t>Administração superior-Executivo</w:t>
            </w:r>
            <w:proofErr w:type="gramEnd"/>
          </w:p>
        </w:tc>
      </w:tr>
      <w:tr w:rsidR="00381736" w:rsidTr="00381736">
        <w:tc>
          <w:tcPr>
            <w:tcW w:w="0" w:type="auto"/>
          </w:tcPr>
          <w:p w:rsidR="00381736" w:rsidRDefault="00381736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</w:t>
            </w:r>
          </w:p>
        </w:tc>
      </w:tr>
      <w:tr w:rsidR="00381736" w:rsidTr="00381736">
        <w:tc>
          <w:tcPr>
            <w:tcW w:w="0" w:type="auto"/>
          </w:tcPr>
          <w:p w:rsidR="00381736" w:rsidRDefault="00381736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Para mecanização dos serviços da Prefeitura</w:t>
            </w:r>
          </w:p>
        </w:tc>
      </w:tr>
      <w:tr w:rsidR="00381736" w:rsidTr="00381736">
        <w:tc>
          <w:tcPr>
            <w:tcW w:w="0" w:type="auto"/>
          </w:tcPr>
          <w:p w:rsidR="00381736" w:rsidRPr="00381736" w:rsidRDefault="00381736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Cemitérios</w:t>
            </w:r>
          </w:p>
        </w:tc>
      </w:tr>
      <w:tr w:rsidR="00381736" w:rsidTr="00381736">
        <w:tc>
          <w:tcPr>
            <w:tcW w:w="0" w:type="auto"/>
          </w:tcPr>
          <w:p w:rsidR="00381736" w:rsidRPr="00381736" w:rsidRDefault="00381736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Inversões financeiras</w:t>
            </w:r>
          </w:p>
        </w:tc>
      </w:tr>
      <w:tr w:rsidR="00381736" w:rsidTr="00381736">
        <w:tc>
          <w:tcPr>
            <w:tcW w:w="0" w:type="auto"/>
          </w:tcPr>
          <w:p w:rsidR="00381736" w:rsidRPr="00381736" w:rsidRDefault="00381736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Aquisição de terreno para Cemitério Municipal</w:t>
            </w:r>
          </w:p>
        </w:tc>
      </w:tr>
      <w:tr w:rsidR="00381736" w:rsidTr="00381736">
        <w:tc>
          <w:tcPr>
            <w:tcW w:w="0" w:type="auto"/>
          </w:tcPr>
          <w:p w:rsidR="00381736" w:rsidRPr="00FC0B35" w:rsidRDefault="00FC0B35" w:rsidP="00CC784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Habitação e serviços urbanos</w:t>
            </w:r>
          </w:p>
        </w:tc>
      </w:tr>
      <w:tr w:rsidR="00381736" w:rsidTr="00381736">
        <w:tc>
          <w:tcPr>
            <w:tcW w:w="0" w:type="auto"/>
          </w:tcPr>
          <w:p w:rsidR="00381736" w:rsidRDefault="00FC0B35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Investimentos</w:t>
            </w:r>
          </w:p>
        </w:tc>
      </w:tr>
      <w:tr w:rsidR="00381736" w:rsidTr="00381736">
        <w:tc>
          <w:tcPr>
            <w:tcW w:w="0" w:type="auto"/>
          </w:tcPr>
          <w:p w:rsidR="00381736" w:rsidRDefault="00FC0B35" w:rsidP="00CC784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Outros melhoramentos e obras em diversos setores</w:t>
            </w:r>
          </w:p>
        </w:tc>
      </w:tr>
    </w:tbl>
    <w:p w:rsidR="00381736" w:rsidRDefault="00381736" w:rsidP="00CC7845">
      <w:pPr>
        <w:rPr>
          <w:rFonts w:ascii="Arial" w:hAnsi="Arial" w:cs="Arial"/>
          <w:sz w:val="24"/>
        </w:rPr>
      </w:pPr>
    </w:p>
    <w:p w:rsidR="00FC0B35" w:rsidRDefault="00454C1A" w:rsidP="00970AE6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 w:rsidR="00970AE6">
        <w:rPr>
          <w:rFonts w:ascii="Arial" w:hAnsi="Arial" w:cs="Arial"/>
          <w:b/>
          <w:sz w:val="24"/>
        </w:rPr>
        <w:t xml:space="preserve"> </w:t>
      </w:r>
      <w:r w:rsidR="00FC0B35">
        <w:rPr>
          <w:rFonts w:ascii="Arial" w:hAnsi="Arial" w:cs="Arial"/>
          <w:sz w:val="24"/>
        </w:rPr>
        <w:t>Fica o Poder Executivo autorizado a abrir os Créditos Especiais respectivos dentro das normas do art. 42 e art. 43 da Lei nº 4.320 de 17//3/64.</w:t>
      </w:r>
    </w:p>
    <w:p w:rsidR="000D51F9" w:rsidRDefault="00FC0B35" w:rsidP="00970AE6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</w:t>
      </w:r>
      <w:r w:rsidRPr="00FC0B35">
        <w:rPr>
          <w:rFonts w:ascii="Arial" w:hAnsi="Arial" w:cs="Arial"/>
          <w:b/>
          <w:sz w:val="26"/>
        </w:rPr>
        <w:t>3</w:t>
      </w:r>
      <w:r>
        <w:rPr>
          <w:rFonts w:ascii="Arial" w:hAnsi="Arial" w:cs="Arial"/>
          <w:b/>
          <w:sz w:val="26"/>
        </w:rPr>
        <w:t>º-</w:t>
      </w:r>
      <w:r w:rsidR="00970AE6" w:rsidRPr="00FC0B35">
        <w:rPr>
          <w:rFonts w:ascii="Arial" w:hAnsi="Arial" w:cs="Arial"/>
          <w:sz w:val="26"/>
        </w:rPr>
        <w:t>Revogadas</w:t>
      </w:r>
      <w:r w:rsidR="00970AE6">
        <w:rPr>
          <w:rFonts w:ascii="Arial" w:hAnsi="Arial" w:cs="Arial"/>
          <w:sz w:val="24"/>
        </w:rPr>
        <w:t xml:space="preserve"> as disposições em contrário, esta lei entrará em vigor na data de sua publicação.</w:t>
      </w:r>
    </w:p>
    <w:p w:rsidR="00697221" w:rsidRDefault="00697221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 xml:space="preserve">Bicas, </w:t>
      </w:r>
      <w:proofErr w:type="gramStart"/>
      <w:r>
        <w:rPr>
          <w:rFonts w:ascii="Arial" w:hAnsi="Arial" w:cs="Arial"/>
          <w:sz w:val="26"/>
        </w:rPr>
        <w:t>4</w:t>
      </w:r>
      <w:proofErr w:type="gramEnd"/>
      <w:r>
        <w:rPr>
          <w:rFonts w:ascii="Arial" w:hAnsi="Arial" w:cs="Arial"/>
          <w:sz w:val="26"/>
        </w:rPr>
        <w:t xml:space="preserve"> de dezembro de 1967.</w:t>
      </w:r>
    </w:p>
    <w:p w:rsidR="00697221" w:rsidRPr="00454C1A" w:rsidRDefault="00697221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Gilson Lamha                                                                                                                              Prefeito Municipal</w:t>
      </w:r>
    </w:p>
    <w:sectPr w:rsidR="00697221" w:rsidRPr="00454C1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C7845"/>
    <w:rsid w:val="000D51F9"/>
    <w:rsid w:val="00296140"/>
    <w:rsid w:val="00381736"/>
    <w:rsid w:val="003B07FA"/>
    <w:rsid w:val="00454C1A"/>
    <w:rsid w:val="006527BA"/>
    <w:rsid w:val="00697221"/>
    <w:rsid w:val="007C7ECC"/>
    <w:rsid w:val="00970AE6"/>
    <w:rsid w:val="009B1862"/>
    <w:rsid w:val="00AF099C"/>
    <w:rsid w:val="00BC6071"/>
    <w:rsid w:val="00C246F0"/>
    <w:rsid w:val="00C37721"/>
    <w:rsid w:val="00CC2E3E"/>
    <w:rsid w:val="00CC7845"/>
    <w:rsid w:val="00D30D4E"/>
    <w:rsid w:val="00FC0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C60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2014-08-01T18:24:00Z</dcterms:created>
  <dcterms:modified xsi:type="dcterms:W3CDTF">2014-08-01T18:24:00Z</dcterms:modified>
</cp:coreProperties>
</file>