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027" w:rsidRPr="00355283" w:rsidRDefault="00355283" w:rsidP="0035528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283">
        <w:rPr>
          <w:rFonts w:ascii="Times New Roman" w:hAnsi="Times New Roman" w:cs="Times New Roman"/>
          <w:b/>
          <w:sz w:val="24"/>
          <w:szCs w:val="24"/>
        </w:rPr>
        <w:t>Projeto de Lei do Legislativo nº</w:t>
      </w:r>
    </w:p>
    <w:p w:rsidR="004D3027" w:rsidRPr="00355283" w:rsidRDefault="004D3027" w:rsidP="003552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9C3" w:rsidRPr="00355283" w:rsidRDefault="00355283" w:rsidP="00355283">
      <w:pPr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283">
        <w:rPr>
          <w:rFonts w:ascii="Times New Roman" w:hAnsi="Times New Roman" w:cs="Times New Roman"/>
          <w:b/>
          <w:sz w:val="24"/>
          <w:szCs w:val="24"/>
        </w:rPr>
        <w:t xml:space="preserve">INSTITUI A SEMANA MUNICIPAL DE PREVENÇÃO E DIAGNÓSTICO DO CÂNCER INFANTIL A SER REALIZADA ENTRE OS DIAS 23 E 29 DE NOVEMBRO. </w:t>
      </w:r>
    </w:p>
    <w:p w:rsidR="002E1337" w:rsidRPr="00355283" w:rsidRDefault="002E1337" w:rsidP="003552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Art. 1º - Fica instituída, no âmbito do Município de </w:t>
      </w:r>
      <w:r w:rsidR="00D62D9F" w:rsidRPr="00355283">
        <w:rPr>
          <w:rFonts w:ascii="Times New Roman" w:hAnsi="Times New Roman" w:cs="Times New Roman"/>
          <w:sz w:val="24"/>
          <w:szCs w:val="24"/>
        </w:rPr>
        <w:t>Quilombo</w:t>
      </w:r>
      <w:r w:rsidRPr="00355283">
        <w:rPr>
          <w:rFonts w:ascii="Times New Roman" w:hAnsi="Times New Roman" w:cs="Times New Roman"/>
          <w:sz w:val="24"/>
          <w:szCs w:val="24"/>
        </w:rPr>
        <w:t xml:space="preserve">, a "Semana Municipal de Prevenção e Diagnóstico do Câncer Infantil", a ser realizada entre os dias 23 e 29 de novembro. 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>Parágrafo Único - Competirá à Secretária Municipal da Saúde, isoladamente ou em conjunto com outras Secretarias Municipais, adotar todas as providências necessárias à plena realização da "Semana Municipal de Prevenção e Diagnóstico do Câncer Infantil".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 Art. 2º - O programa instituído por esta lei, tem por finalidade prevenir, diagnosticar, </w:t>
      </w:r>
      <w:r w:rsidR="00355283" w:rsidRPr="00355283">
        <w:rPr>
          <w:rFonts w:ascii="Times New Roman" w:hAnsi="Times New Roman" w:cs="Times New Roman"/>
          <w:sz w:val="24"/>
          <w:szCs w:val="24"/>
        </w:rPr>
        <w:t>acompanhar</w:t>
      </w:r>
      <w:r w:rsidRPr="00355283">
        <w:rPr>
          <w:rFonts w:ascii="Times New Roman" w:hAnsi="Times New Roman" w:cs="Times New Roman"/>
          <w:sz w:val="24"/>
          <w:szCs w:val="24"/>
        </w:rPr>
        <w:t xml:space="preserve"> e </w:t>
      </w:r>
      <w:r w:rsidR="00355283" w:rsidRPr="00355283">
        <w:rPr>
          <w:rFonts w:ascii="Times New Roman" w:hAnsi="Times New Roman" w:cs="Times New Roman"/>
          <w:sz w:val="24"/>
          <w:szCs w:val="24"/>
        </w:rPr>
        <w:t xml:space="preserve">ajudar na </w:t>
      </w:r>
      <w:r w:rsidRPr="00355283">
        <w:rPr>
          <w:rFonts w:ascii="Times New Roman" w:hAnsi="Times New Roman" w:cs="Times New Roman"/>
          <w:sz w:val="24"/>
          <w:szCs w:val="24"/>
        </w:rPr>
        <w:t>reabilita</w:t>
      </w:r>
      <w:r w:rsidR="00355283" w:rsidRPr="00355283">
        <w:rPr>
          <w:rFonts w:ascii="Times New Roman" w:hAnsi="Times New Roman" w:cs="Times New Roman"/>
          <w:sz w:val="24"/>
          <w:szCs w:val="24"/>
        </w:rPr>
        <w:t>ção</w:t>
      </w:r>
      <w:r w:rsidRPr="00355283">
        <w:rPr>
          <w:rFonts w:ascii="Times New Roman" w:hAnsi="Times New Roman" w:cs="Times New Roman"/>
          <w:sz w:val="24"/>
          <w:szCs w:val="24"/>
        </w:rPr>
        <w:t xml:space="preserve"> a criança com câncer ou aquelas com riscos de desenvolverem a doença quando chegarem à fase adulta, além das seguintes diretrizes: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I - </w:t>
      </w:r>
      <w:proofErr w:type="gramStart"/>
      <w:r w:rsidRPr="00355283">
        <w:rPr>
          <w:rFonts w:ascii="Times New Roman" w:hAnsi="Times New Roman" w:cs="Times New Roman"/>
          <w:sz w:val="24"/>
          <w:szCs w:val="24"/>
        </w:rPr>
        <w:t>qualificar</w:t>
      </w:r>
      <w:proofErr w:type="gramEnd"/>
      <w:r w:rsidRPr="00355283">
        <w:rPr>
          <w:rFonts w:ascii="Times New Roman" w:hAnsi="Times New Roman" w:cs="Times New Roman"/>
          <w:sz w:val="24"/>
          <w:szCs w:val="24"/>
        </w:rPr>
        <w:t xml:space="preserve"> a assistência e promover a educação permanente dos profissionais de saúde de nível superior e os de nível técnico envolvidos com a implantação e a implementação da "Semana Municipal de Prevenção e Diagnóstico do Câncer Infantil"</w:t>
      </w:r>
      <w:r w:rsidR="00355283" w:rsidRPr="00355283">
        <w:rPr>
          <w:rFonts w:ascii="Times New Roman" w:hAnsi="Times New Roman" w:cs="Times New Roman"/>
          <w:sz w:val="24"/>
          <w:szCs w:val="24"/>
        </w:rPr>
        <w:t>, através de participação em cursos e palestras de qualificação profissional específicos à área</w:t>
      </w:r>
      <w:r w:rsidRPr="00355283">
        <w:rPr>
          <w:rFonts w:ascii="Times New Roman" w:hAnsi="Times New Roman" w:cs="Times New Roman"/>
          <w:sz w:val="24"/>
          <w:szCs w:val="24"/>
        </w:rPr>
        <w:t>;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II - </w:t>
      </w:r>
      <w:proofErr w:type="gramStart"/>
      <w:r w:rsidRPr="00355283">
        <w:rPr>
          <w:rFonts w:ascii="Times New Roman" w:hAnsi="Times New Roman" w:cs="Times New Roman"/>
          <w:sz w:val="24"/>
          <w:szCs w:val="24"/>
        </w:rPr>
        <w:t>orientar</w:t>
      </w:r>
      <w:proofErr w:type="gramEnd"/>
      <w:r w:rsidRPr="00355283">
        <w:rPr>
          <w:rFonts w:ascii="Times New Roman" w:hAnsi="Times New Roman" w:cs="Times New Roman"/>
          <w:sz w:val="24"/>
          <w:szCs w:val="24"/>
        </w:rPr>
        <w:t xml:space="preserve"> a população sobre os sinais e sintomas, como dores no corpo, febre</w:t>
      </w:r>
      <w:r w:rsidR="00355283" w:rsidRPr="00355283">
        <w:rPr>
          <w:rFonts w:ascii="Times New Roman" w:hAnsi="Times New Roman" w:cs="Times New Roman"/>
          <w:sz w:val="24"/>
          <w:szCs w:val="24"/>
        </w:rPr>
        <w:t xml:space="preserve"> e demais</w:t>
      </w:r>
      <w:r w:rsidRPr="00355283">
        <w:rPr>
          <w:rFonts w:ascii="Times New Roman" w:hAnsi="Times New Roman" w:cs="Times New Roman"/>
          <w:sz w:val="24"/>
          <w:szCs w:val="24"/>
        </w:rPr>
        <w:t>, muito parecidos com os de diversos problemas de saúde infantis, com vistas ao controle dos fatores de riscos para o câncer infantil;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>III - fomentar campanhas educativas e permanentes sobre os benefícios do diagnóstico precoce;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IV - </w:t>
      </w:r>
      <w:proofErr w:type="gramStart"/>
      <w:r w:rsidRPr="00355283">
        <w:rPr>
          <w:rFonts w:ascii="Times New Roman" w:hAnsi="Times New Roman" w:cs="Times New Roman"/>
          <w:sz w:val="24"/>
          <w:szCs w:val="24"/>
        </w:rPr>
        <w:t>proporcionar</w:t>
      </w:r>
      <w:proofErr w:type="gramEnd"/>
      <w:r w:rsidRPr="00355283">
        <w:rPr>
          <w:rFonts w:ascii="Times New Roman" w:hAnsi="Times New Roman" w:cs="Times New Roman"/>
          <w:sz w:val="24"/>
          <w:szCs w:val="24"/>
        </w:rPr>
        <w:t xml:space="preserve"> permanentemente, por meio de campanhas educativas, a redução e o controle de fatores de risco para o câncer infantil, chamando a atenção para o sobrepeso e a obesidade, bem como para a alimentação saudável e a prática regular de exercícios físicos;</w:t>
      </w:r>
    </w:p>
    <w:p w:rsidR="006429C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355283">
        <w:rPr>
          <w:rFonts w:ascii="Times New Roman" w:hAnsi="Times New Roman" w:cs="Times New Roman"/>
          <w:sz w:val="24"/>
          <w:szCs w:val="24"/>
        </w:rPr>
        <w:t>instituir ou apoiar</w:t>
      </w:r>
      <w:proofErr w:type="gramEnd"/>
      <w:r w:rsidRPr="00355283">
        <w:rPr>
          <w:rFonts w:ascii="Times New Roman" w:hAnsi="Times New Roman" w:cs="Times New Roman"/>
          <w:sz w:val="24"/>
          <w:szCs w:val="24"/>
        </w:rPr>
        <w:t xml:space="preserve"> oficinas com programas recreativos, culturais, educacionais e de lazer, com vistas à necessidade da adoção de hábitos saudáveis para prevenção do câncer infantil e melhorar o auxílio terapêutico das crianças em tratamento. </w:t>
      </w:r>
    </w:p>
    <w:p w:rsidR="00355283" w:rsidRPr="00355283" w:rsidRDefault="006429C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355283">
        <w:rPr>
          <w:rFonts w:ascii="Times New Roman" w:hAnsi="Times New Roman" w:cs="Times New Roman"/>
          <w:sz w:val="24"/>
          <w:szCs w:val="24"/>
        </w:rPr>
        <w:t xml:space="preserve">Art. 3º - </w:t>
      </w:r>
      <w:r w:rsidR="00355283" w:rsidRPr="00355283">
        <w:rPr>
          <w:rFonts w:ascii="Times New Roman" w:hAnsi="Times New Roman" w:cs="Times New Roman"/>
          <w:bCs/>
          <w:sz w:val="24"/>
          <w:szCs w:val="24"/>
        </w:rPr>
        <w:t>As despesas decorrentes da execução desta Lei correrão por conta das dotações do orçamento do município</w:t>
      </w:r>
    </w:p>
    <w:p w:rsidR="006429C3" w:rsidRPr="007609B2" w:rsidRDefault="00355283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4º </w:t>
      </w:r>
      <w:r w:rsidR="006429C3" w:rsidRPr="00355283">
        <w:rPr>
          <w:rFonts w:ascii="Times New Roman" w:hAnsi="Times New Roman" w:cs="Times New Roman"/>
          <w:sz w:val="24"/>
          <w:szCs w:val="24"/>
        </w:rPr>
        <w:t xml:space="preserve">Poderão participar dos eventos instituídos por esta lei crianças e familiares de outros Municípios. </w:t>
      </w:r>
    </w:p>
    <w:p w:rsidR="007609B2" w:rsidRPr="007609B2" w:rsidRDefault="004D3027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 w:rsidRPr="007609B2">
        <w:rPr>
          <w:rFonts w:ascii="Times New Roman" w:hAnsi="Times New Roman" w:cs="Times New Roman"/>
          <w:sz w:val="24"/>
          <w:szCs w:val="24"/>
        </w:rPr>
        <w:lastRenderedPageBreak/>
        <w:t xml:space="preserve">Art. </w:t>
      </w:r>
      <w:r w:rsidR="007609B2" w:rsidRPr="007609B2">
        <w:rPr>
          <w:rFonts w:ascii="Times New Roman" w:hAnsi="Times New Roman" w:cs="Times New Roman"/>
          <w:sz w:val="24"/>
          <w:szCs w:val="24"/>
        </w:rPr>
        <w:t>5</w:t>
      </w:r>
      <w:r w:rsidR="006429C3" w:rsidRPr="007609B2">
        <w:rPr>
          <w:rFonts w:ascii="Times New Roman" w:hAnsi="Times New Roman" w:cs="Times New Roman"/>
          <w:sz w:val="24"/>
          <w:szCs w:val="24"/>
        </w:rPr>
        <w:t xml:space="preserve">º - </w:t>
      </w:r>
      <w:r w:rsidR="007609B2" w:rsidRPr="007609B2">
        <w:rPr>
          <w:rFonts w:ascii="Times New Roman" w:eastAsia="Times New Roman" w:hAnsi="Times New Roman" w:cs="Times New Roman"/>
          <w:color w:val="000000"/>
          <w:sz w:val="24"/>
          <w:szCs w:val="24"/>
        </w:rPr>
        <w:t>O Poder Executivo poderá regulamentar esta Lei no que couber</w:t>
      </w:r>
      <w:r w:rsidR="007609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A0661" w:rsidRPr="007609B2" w:rsidRDefault="007609B2" w:rsidP="003552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6º </w:t>
      </w:r>
      <w:r w:rsidR="006429C3" w:rsidRPr="007609B2">
        <w:rPr>
          <w:rFonts w:ascii="Times New Roman" w:hAnsi="Times New Roman" w:cs="Times New Roman"/>
          <w:sz w:val="24"/>
          <w:szCs w:val="24"/>
        </w:rPr>
        <w:t>Esta lei entra em vigor na data da sua publicação</w:t>
      </w:r>
      <w:r>
        <w:rPr>
          <w:rFonts w:ascii="Times New Roman" w:hAnsi="Times New Roman" w:cs="Times New Roman"/>
          <w:sz w:val="24"/>
          <w:szCs w:val="24"/>
        </w:rPr>
        <w:t>, revogando-se eventuais disposições em contrário</w:t>
      </w:r>
      <w:r w:rsidR="006429C3" w:rsidRPr="007609B2">
        <w:rPr>
          <w:rFonts w:ascii="Times New Roman" w:hAnsi="Times New Roman" w:cs="Times New Roman"/>
          <w:sz w:val="24"/>
          <w:szCs w:val="24"/>
        </w:rPr>
        <w:t>.</w:t>
      </w:r>
    </w:p>
    <w:p w:rsidR="00751D62" w:rsidRDefault="00751D62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Pr="00355283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D3027" w:rsidRPr="00F8397F" w:rsidRDefault="00D62D9F" w:rsidP="00F83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97F">
        <w:rPr>
          <w:rFonts w:ascii="Times New Roman" w:hAnsi="Times New Roman" w:cs="Times New Roman"/>
          <w:b/>
          <w:sz w:val="24"/>
          <w:szCs w:val="24"/>
        </w:rPr>
        <w:t>Claudete Renner Kettl</w:t>
      </w:r>
    </w:p>
    <w:p w:rsidR="004D3027" w:rsidRPr="00F8397F" w:rsidRDefault="004D3027" w:rsidP="00F83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97F">
        <w:rPr>
          <w:rFonts w:ascii="Times New Roman" w:hAnsi="Times New Roman" w:cs="Times New Roman"/>
          <w:b/>
          <w:sz w:val="24"/>
          <w:szCs w:val="24"/>
        </w:rPr>
        <w:t>Vereador</w:t>
      </w:r>
      <w:r w:rsidR="00D62D9F" w:rsidRPr="00F8397F">
        <w:rPr>
          <w:rFonts w:ascii="Times New Roman" w:hAnsi="Times New Roman" w:cs="Times New Roman"/>
          <w:b/>
          <w:sz w:val="24"/>
          <w:szCs w:val="24"/>
        </w:rPr>
        <w:t>a</w:t>
      </w:r>
    </w:p>
    <w:p w:rsidR="004D3027" w:rsidRDefault="004D3027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09B2" w:rsidRDefault="007609B2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09B2" w:rsidRDefault="007609B2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09B2" w:rsidRPr="00F8397F" w:rsidRDefault="007609B2" w:rsidP="00F839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3027" w:rsidRPr="00F8397F" w:rsidRDefault="00F8397F" w:rsidP="00F839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97F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F8397F" w:rsidRDefault="004D3027" w:rsidP="00F839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Ninguém espera que uma doença como o câncer possa atingir alguém com tão pouco tempo de vida. É por isso que muitos pais ficam aflitos quando descobrem que o seu filho tem a doença. Felizmente, com os avanços da pesquisa e dos tratamentos, o câncer infanto-juvenil - uma das causas de mortes não acidentais mais comuns entre crianças e adolescentes - já pode ser derrotado quando diagnosticado a tempo.</w:t>
      </w:r>
    </w:p>
    <w:p w:rsidR="004D3027" w:rsidRPr="00F8397F" w:rsidRDefault="004D3027" w:rsidP="00F839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Após o diagnóstico devem procurar tratamento imediato que, se aplicado nas fases iniciais da doença, permite a cura em cerca de 70% dos casos, e pensando nisso que estamos apresentando este Projeto e lei com o objetivo de contribuir com a busca de informação e o diagnóstico desta terrível enfermidade que tem tirada a vida de muitas crianças.</w:t>
      </w:r>
    </w:p>
    <w:p w:rsidR="001900EC" w:rsidRPr="00F8397F" w:rsidRDefault="001900EC" w:rsidP="00F839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Buscamos esta data uma vez que o dia 23 de novembro é o dia nacional de combate ao Câncer infantil e</w:t>
      </w:r>
      <w:r w:rsidR="006F4746"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F4746"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portanto,</w:t>
      </w: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partir deste dia, contarmos com uma semana toda de conscientizações e políticas públicas serão determinantes no combate desta enfermidade.</w:t>
      </w:r>
    </w:p>
    <w:p w:rsidR="004D3027" w:rsidRPr="00F8397F" w:rsidRDefault="004D3027" w:rsidP="00F839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Entendemos que se cada um de nós </w:t>
      </w:r>
      <w:r w:rsidR="006F4746"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>buscarmos alternativas como esta,</w:t>
      </w:r>
      <w:r w:rsidRPr="00F839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muitas vidas serão preservadas e famílias mantidas;</w:t>
      </w:r>
    </w:p>
    <w:p w:rsidR="00F8397F" w:rsidRP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397F" w:rsidRP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397F" w:rsidRPr="00F8397F" w:rsidRDefault="00F8397F" w:rsidP="0035528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51D62" w:rsidRPr="00F8397F" w:rsidRDefault="00D62D9F" w:rsidP="00F83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839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Claudete Renner Kettl</w:t>
      </w:r>
    </w:p>
    <w:p w:rsidR="004D3027" w:rsidRPr="00F8397F" w:rsidRDefault="004D3027" w:rsidP="00F839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9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Vereador</w:t>
      </w:r>
      <w:r w:rsidR="00D62D9F" w:rsidRPr="00F839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</w:t>
      </w:r>
    </w:p>
    <w:sectPr w:rsidR="004D3027" w:rsidRPr="00F8397F" w:rsidSect="000A06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9C3"/>
    <w:rsid w:val="000A0661"/>
    <w:rsid w:val="00170B4C"/>
    <w:rsid w:val="001900EC"/>
    <w:rsid w:val="001F1EDF"/>
    <w:rsid w:val="002E1337"/>
    <w:rsid w:val="00355283"/>
    <w:rsid w:val="004D3027"/>
    <w:rsid w:val="006429C3"/>
    <w:rsid w:val="006A3CC2"/>
    <w:rsid w:val="006F4746"/>
    <w:rsid w:val="00751D62"/>
    <w:rsid w:val="007609B2"/>
    <w:rsid w:val="00945EBE"/>
    <w:rsid w:val="00A13E8D"/>
    <w:rsid w:val="00BE4BF5"/>
    <w:rsid w:val="00D21DA7"/>
    <w:rsid w:val="00D62D9F"/>
    <w:rsid w:val="00F56D2A"/>
    <w:rsid w:val="00F83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4850"/>
  <w15:docId w15:val="{24721F42-894A-4A88-A91F-EC734941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83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39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NovaNet</cp:lastModifiedBy>
  <cp:revision>5</cp:revision>
  <cp:lastPrinted>2023-11-21T17:26:00Z</cp:lastPrinted>
  <dcterms:created xsi:type="dcterms:W3CDTF">2023-11-21T12:16:00Z</dcterms:created>
  <dcterms:modified xsi:type="dcterms:W3CDTF">2023-11-21T17:26:00Z</dcterms:modified>
</cp:coreProperties>
</file>