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540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123.467,00</w:t>
      </w:r>
      <w:r>
        <w:rPr>
          <w:spacing w:val="-2"/>
        </w:rPr>
        <w:t> </w:t>
      </w:r>
      <w:r>
        <w:rPr/>
        <w:t>(cento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vinte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três</w:t>
      </w:r>
      <w:r>
        <w:rPr>
          <w:spacing w:val="1"/>
        </w:rPr>
        <w:t> </w:t>
      </w:r>
      <w:r>
        <w:rPr/>
        <w:t>mi, quatrocentos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sessenta</w:t>
      </w:r>
      <w:r>
        <w:rPr>
          <w:spacing w:val="-1"/>
        </w:rPr>
        <w:t> </w:t>
      </w:r>
      <w:r>
        <w:rPr/>
        <w:t>e sete</w:t>
      </w:r>
      <w:r>
        <w:rPr>
          <w:spacing w:val="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R$ 123.467,00</w:t>
      </w:r>
    </w:p>
    <w:p>
      <w:pPr>
        <w:pStyle w:val="BodyText"/>
        <w:spacing w:before="1"/>
      </w:pPr>
    </w:p>
    <w:p>
      <w:pPr>
        <w:pStyle w:val="BodyText"/>
        <w:ind w:left="2957" w:right="2953"/>
        <w:jc w:val="center"/>
      </w:pP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ESPORTE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LAZER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20.24.08.46.224.1081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Construção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</w:t>
      </w:r>
      <w:r>
        <w:rPr>
          <w:spacing w:val="-1"/>
        </w:rPr>
        <w:t> </w:t>
      </w:r>
      <w:r>
        <w:rPr/>
        <w:t>Poliesportiva na</w:t>
      </w:r>
      <w:r>
        <w:rPr>
          <w:spacing w:val="-3"/>
        </w:rPr>
        <w:t> </w:t>
      </w:r>
      <w:r>
        <w:rPr/>
        <w:t>Granja Nova</w:t>
      </w:r>
      <w:r>
        <w:rPr>
          <w:spacing w:val="-1"/>
        </w:rPr>
        <w:t> </w:t>
      </w:r>
      <w:r>
        <w:rPr/>
        <w:t>Califórnia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4110.00.16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51.000,00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20.24.08.46.224.1083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Reforma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Ginásio</w:t>
      </w:r>
      <w:r>
        <w:rPr>
          <w:spacing w:val="-1"/>
        </w:rPr>
        <w:t> </w:t>
      </w:r>
      <w:r>
        <w:rPr/>
        <w:t>Esportivo</w:t>
      </w:r>
      <w:r>
        <w:rPr>
          <w:spacing w:val="-1"/>
        </w:rPr>
        <w:t> </w:t>
      </w:r>
      <w:r>
        <w:rPr/>
        <w:t>Municipal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4110.00.16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72.647,00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33"/>
        </w:rPr>
        <w:t> </w:t>
      </w:r>
      <w:r>
        <w:rPr/>
        <w:t>2°</w:t>
      </w:r>
      <w:r>
        <w:rPr>
          <w:spacing w:val="34"/>
        </w:rPr>
        <w:t> </w:t>
      </w:r>
      <w:r>
        <w:rPr/>
        <w:t>-</w:t>
      </w:r>
      <w:r>
        <w:rPr>
          <w:spacing w:val="32"/>
        </w:rPr>
        <w:t> </w:t>
      </w:r>
      <w:r>
        <w:rPr/>
        <w:t>Os</w:t>
      </w:r>
      <w:r>
        <w:rPr>
          <w:spacing w:val="31"/>
        </w:rPr>
        <w:t> </w:t>
      </w:r>
      <w:r>
        <w:rPr/>
        <w:t>recursos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atender</w:t>
      </w:r>
      <w:r>
        <w:rPr>
          <w:spacing w:val="31"/>
        </w:rPr>
        <w:t> </w:t>
      </w:r>
      <w:r>
        <w:rPr/>
        <w:t>a</w:t>
      </w:r>
      <w:r>
        <w:rPr>
          <w:spacing w:val="33"/>
        </w:rPr>
        <w:t> </w:t>
      </w:r>
      <w:r>
        <w:rPr/>
        <w:t>presente</w:t>
      </w:r>
      <w:r>
        <w:rPr>
          <w:spacing w:val="33"/>
        </w:rPr>
        <w:t> </w:t>
      </w:r>
      <w:r>
        <w:rPr/>
        <w:t>suplementação</w:t>
      </w:r>
      <w:r>
        <w:rPr>
          <w:spacing w:val="33"/>
        </w:rPr>
        <w:t> </w:t>
      </w:r>
      <w:r>
        <w:rPr/>
        <w:t>são</w:t>
      </w:r>
      <w:r>
        <w:rPr>
          <w:spacing w:val="32"/>
        </w:rPr>
        <w:t> </w:t>
      </w:r>
      <w:r>
        <w:rPr/>
        <w:t>oriundos</w:t>
      </w:r>
      <w:r>
        <w:rPr>
          <w:spacing w:val="30"/>
        </w:rPr>
        <w:t> </w:t>
      </w:r>
      <w:r>
        <w:rPr/>
        <w:t>do</w:t>
      </w:r>
      <w:r>
        <w:rPr>
          <w:spacing w:val="33"/>
        </w:rPr>
        <w:t> </w:t>
      </w:r>
      <w:r>
        <w:rPr/>
        <w:t>Convênio</w:t>
      </w:r>
      <w:r>
        <w:rPr>
          <w:spacing w:val="32"/>
        </w:rPr>
        <w:t> </w:t>
      </w:r>
      <w:r>
        <w:rPr/>
        <w:t>firmado</w:t>
      </w:r>
      <w:r>
        <w:rPr>
          <w:spacing w:val="34"/>
        </w:rPr>
        <w:t> </w:t>
      </w:r>
      <w:r>
        <w:rPr/>
        <w:t>entre</w:t>
      </w:r>
      <w:r>
        <w:rPr>
          <w:spacing w:val="31"/>
        </w:rPr>
        <w:t> </w:t>
      </w:r>
      <w:r>
        <w:rPr/>
        <w:t>o</w:t>
      </w:r>
      <w:r>
        <w:rPr>
          <w:spacing w:val="34"/>
        </w:rPr>
        <w:t> </w:t>
      </w:r>
      <w:r>
        <w:rPr/>
        <w:t>Instituto</w:t>
      </w:r>
      <w:r>
        <w:rPr>
          <w:spacing w:val="-47"/>
        </w:rPr>
        <w:t> </w:t>
      </w:r>
      <w:r>
        <w:rPr/>
        <w:t>Nacional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Desenvolvimento</w:t>
      </w:r>
      <w:r>
        <w:rPr>
          <w:spacing w:val="3"/>
        </w:rPr>
        <w:t> </w:t>
      </w:r>
      <w:r>
        <w:rPr/>
        <w:t>e Desporto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</w:t>
      </w:r>
      <w:r>
        <w:rPr/>
        <w:t>INDESP</w:t>
      </w:r>
      <w:r>
        <w:rPr>
          <w:spacing w:val="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Prefeitura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 2460.00.01</w:t>
      </w:r>
      <w:r>
        <w:rPr>
          <w:spacing w:val="-1"/>
        </w:rPr>
        <w:t> </w:t>
      </w:r>
      <w:r>
        <w:rPr/>
        <w:t>–</w:t>
      </w:r>
      <w:r>
        <w:rPr>
          <w:spacing w:val="-6"/>
        </w:rPr>
        <w:t> </w:t>
      </w:r>
      <w:r>
        <w:rPr/>
        <w:t>Transferência Convênio União</w:t>
      </w:r>
      <w:r>
        <w:rPr>
          <w:spacing w:val="-1"/>
        </w:rPr>
        <w:t> </w:t>
      </w:r>
      <w:r>
        <w:rPr/>
        <w:t>Investimento</w:t>
        <w:tab/>
        <w:t>R$</w:t>
      </w:r>
      <w:r>
        <w:rPr>
          <w:spacing w:val="-1"/>
        </w:rPr>
        <w:t> </w:t>
      </w:r>
      <w:r>
        <w:rPr/>
        <w:t>121.467,00</w:t>
      </w:r>
    </w:p>
    <w:p>
      <w:pPr>
        <w:pStyle w:val="BodyText"/>
        <w:tabs>
          <w:tab w:pos="7193" w:val="left" w:leader="none"/>
          <w:tab w:pos="7677" w:val="left" w:leader="none"/>
        </w:tabs>
        <w:spacing w:line="229" w:lineRule="exact"/>
        <w:ind w:left="112"/>
      </w:pP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1390.14.09 –</w:t>
      </w:r>
      <w:r>
        <w:rPr>
          <w:spacing w:val="-3"/>
        </w:rPr>
        <w:t> </w:t>
      </w:r>
      <w:r>
        <w:rPr/>
        <w:t>RAF</w:t>
      </w:r>
      <w:r>
        <w:rPr>
          <w:spacing w:val="-2"/>
        </w:rPr>
        <w:t> </w:t>
      </w:r>
      <w:r>
        <w:rPr/>
        <w:t>Convênio União</w:t>
        <w:tab/>
        <w:t>R$</w:t>
        <w:tab/>
        <w:t>2.000,00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2025-07-21T20:26:20Z</dcterms:created>
  <dcterms:modified xsi:type="dcterms:W3CDTF">2025-07-21T20:26:20Z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