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F1CA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</w:t>
      </w:r>
      <w:r w:rsidR="00640DD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F135C" w:rsidRDefault="00977DFA" w:rsidP="00640DDF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40DDF" w:rsidRPr="00640DDF">
        <w:rPr>
          <w:sz w:val="24"/>
          <w:szCs w:val="24"/>
        </w:rPr>
        <w:t>solicitar ao setor competente o serviço limpeza (roçada e capina), em toda a extensão da rua Tabelião Ricardo Homem Bahia (Via Norte), localizada neste Município</w:t>
      </w:r>
      <w:r w:rsidR="0038222A" w:rsidRPr="00FF135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40DDF" w:rsidRPr="00640DDF" w:rsidRDefault="00640DDF" w:rsidP="00640D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0DDF">
        <w:rPr>
          <w:rFonts w:asciiTheme="minorHAnsi" w:eastAsia="Times New Roman" w:hAnsiTheme="minorHAnsi" w:cstheme="minorHAnsi"/>
          <w:sz w:val="24"/>
          <w:szCs w:val="24"/>
          <w:lang w:eastAsia="pt-BR"/>
        </w:rPr>
        <w:t>O local indicado necessita com urgência dos serviços de limpeza, capina e roçada. Além de deixar os moradores bastante preocupados, não só com o aspecto de abandono da via, como também em relação a proliferação de insetos e animais peçonhentos que causam acidentes e transmitem doenças graves como a Dengue, além de dificultar a visibilidade e segurança de pedestres e motoristas, que trafegam naquele local.</w:t>
      </w:r>
    </w:p>
    <w:p w:rsidR="00640DDF" w:rsidRPr="00640DDF" w:rsidRDefault="00640DDF" w:rsidP="00640D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40DDF">
        <w:rPr>
          <w:rFonts w:asciiTheme="minorHAnsi" w:eastAsia="Times New Roman" w:hAnsiTheme="minorHAnsi" w:cstheme="minorHAnsi"/>
          <w:sz w:val="24"/>
          <w:szCs w:val="24"/>
          <w:lang w:eastAsia="pt-BR"/>
        </w:rPr>
        <w:t>A boa conservação das ruas e logradouros públicos constitui um requisito importante para o Município, não só pelo aspecto físico, mas, principalmente, pelo fato de proporcionar aos seus usuários conforto e segurança no trânsito do dia a dia.</w:t>
      </w:r>
    </w:p>
    <w:p w:rsidR="001C2D93" w:rsidRDefault="00640DDF" w:rsidP="00640D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640DDF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E005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E005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B86CBB"/>
    <w:multiLevelType w:val="hybridMultilevel"/>
    <w:tmpl w:val="21260D8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5"/>
  </w:num>
  <w:num w:numId="5">
    <w:abstractNumId w:val="17"/>
  </w:num>
  <w:num w:numId="6">
    <w:abstractNumId w:val="6"/>
  </w:num>
  <w:num w:numId="7">
    <w:abstractNumId w:val="18"/>
  </w:num>
  <w:num w:numId="8">
    <w:abstractNumId w:val="11"/>
  </w:num>
  <w:num w:numId="9">
    <w:abstractNumId w:val="15"/>
  </w:num>
  <w:num w:numId="10">
    <w:abstractNumId w:val="0"/>
  </w:num>
  <w:num w:numId="11">
    <w:abstractNumId w:val="13"/>
  </w:num>
  <w:num w:numId="12">
    <w:abstractNumId w:val="4"/>
  </w:num>
  <w:num w:numId="13">
    <w:abstractNumId w:val="7"/>
  </w:num>
  <w:num w:numId="14">
    <w:abstractNumId w:val="12"/>
  </w:num>
  <w:num w:numId="15">
    <w:abstractNumId w:val="16"/>
  </w:num>
  <w:num w:numId="16">
    <w:abstractNumId w:val="2"/>
  </w:num>
  <w:num w:numId="17">
    <w:abstractNumId w:val="8"/>
  </w:num>
  <w:num w:numId="18">
    <w:abstractNumId w:val="14"/>
  </w:num>
  <w:num w:numId="19">
    <w:abstractNumId w:val="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E0054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40DDF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00FF135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5B7B950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D90B59-B4AC-4814-98CB-76790FA4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2026-05-13T14:15:00Z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