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5BE8041D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PRIMEIRA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241ACB">
        <w:rPr>
          <w:rFonts w:ascii="Times New Roman" w:hAnsi="Times New Roman" w:cs="Times New Roman"/>
          <w:sz w:val="24"/>
          <w:szCs w:val="24"/>
        </w:rPr>
        <w:t>2</w:t>
      </w:r>
      <w:r w:rsidR="00B6795C">
        <w:rPr>
          <w:rFonts w:ascii="Times New Roman" w:hAnsi="Times New Roman" w:cs="Times New Roman"/>
          <w:sz w:val="24"/>
          <w:szCs w:val="24"/>
        </w:rPr>
        <w:t>7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2A4EFB">
        <w:rPr>
          <w:rFonts w:ascii="Times New Roman" w:hAnsi="Times New Roman" w:cs="Times New Roman"/>
          <w:sz w:val="24"/>
          <w:szCs w:val="24"/>
        </w:rPr>
        <w:t>març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1BEF2B48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març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987F498" w14:textId="2D8C1398" w:rsidR="00E232DF" w:rsidRPr="0099709E" w:rsidRDefault="00E232DF" w:rsidP="0099709E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="0099709E" w:rsidRPr="009970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028/2023 - </w:t>
      </w:r>
      <w:r w:rsidR="0099709E" w:rsidRPr="0099709E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 Superávit Financeiro, bem como altera-se PPA, LDO e LOA e dá outras provid</w:t>
      </w:r>
      <w:r w:rsidR="0099709E">
        <w:rPr>
          <w:rFonts w:ascii="Times New Roman" w:hAnsi="Times New Roman" w:cs="Times New Roman"/>
          <w:bCs/>
          <w:color w:val="000000"/>
          <w:sz w:val="24"/>
          <w:szCs w:val="24"/>
        </w:rPr>
        <w:t>ê</w:t>
      </w:r>
      <w:r w:rsidR="0099709E" w:rsidRPr="0099709E">
        <w:rPr>
          <w:rFonts w:ascii="Times New Roman" w:hAnsi="Times New Roman" w:cs="Times New Roman"/>
          <w:bCs/>
          <w:color w:val="000000"/>
          <w:sz w:val="24"/>
          <w:szCs w:val="24"/>
        </w:rPr>
        <w:t>ncias</w:t>
      </w:r>
      <w:r w:rsidR="0099709E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040BFF0" w14:textId="6BFAEBD8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2 - </w:t>
      </w:r>
      <w:r w:rsidR="009D142C" w:rsidRPr="009D14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029/2023</w:t>
      </w:r>
      <w:r w:rsidR="009D14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D142C" w:rsidRPr="009D14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="009D142C" w:rsidRPr="009D142C">
        <w:rPr>
          <w:rFonts w:ascii="Times New Roman" w:hAnsi="Times New Roman" w:cs="Times New Roman"/>
          <w:bCs/>
          <w:color w:val="000000"/>
          <w:sz w:val="24"/>
          <w:szCs w:val="24"/>
        </w:rPr>
        <w:t>Estabelece a estrutura e o Funcionamento do Conselho Tutelar do Município de Santa Mônica, Estado do Paraná e dá outras providências.</w:t>
      </w: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2A4EFB" w14:paraId="59BC6365" w14:textId="77777777" w:rsidTr="00D47008">
        <w:tc>
          <w:tcPr>
            <w:tcW w:w="3964" w:type="dxa"/>
          </w:tcPr>
          <w:p w14:paraId="7CBC355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2A4EFB" w14:paraId="5AA4CF14" w14:textId="77777777" w:rsidTr="00D47008">
        <w:tc>
          <w:tcPr>
            <w:tcW w:w="3964" w:type="dxa"/>
          </w:tcPr>
          <w:p w14:paraId="2B3DF0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24A1EDE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3B5A5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3525" w14:textId="77777777" w:rsidR="00BC3104" w:rsidRDefault="00BC3104" w:rsidP="00E0793F">
      <w:pPr>
        <w:spacing w:after="0" w:line="240" w:lineRule="auto"/>
      </w:pPr>
      <w:r>
        <w:separator/>
      </w:r>
    </w:p>
  </w:endnote>
  <w:endnote w:type="continuationSeparator" w:id="0">
    <w:p w14:paraId="19C103DE" w14:textId="77777777" w:rsidR="00BC3104" w:rsidRDefault="00BC3104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E1F3" w14:textId="77777777" w:rsidR="00BC3104" w:rsidRDefault="00BC3104" w:rsidP="00E0793F">
      <w:pPr>
        <w:spacing w:after="0" w:line="240" w:lineRule="auto"/>
      </w:pPr>
      <w:r>
        <w:separator/>
      </w:r>
    </w:p>
  </w:footnote>
  <w:footnote w:type="continuationSeparator" w:id="0">
    <w:p w14:paraId="48DBBE11" w14:textId="77777777" w:rsidR="00BC3104" w:rsidRDefault="00BC3104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63BD7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F7887"/>
    <w:rsid w:val="002223FB"/>
    <w:rsid w:val="00241ACB"/>
    <w:rsid w:val="002A4EFB"/>
    <w:rsid w:val="002F3A61"/>
    <w:rsid w:val="003F0F63"/>
    <w:rsid w:val="0043636A"/>
    <w:rsid w:val="0049668F"/>
    <w:rsid w:val="004B15E8"/>
    <w:rsid w:val="006E7CF0"/>
    <w:rsid w:val="00862365"/>
    <w:rsid w:val="008C0CE7"/>
    <w:rsid w:val="008C76BB"/>
    <w:rsid w:val="00902FD9"/>
    <w:rsid w:val="00980AE8"/>
    <w:rsid w:val="0099709E"/>
    <w:rsid w:val="009D142C"/>
    <w:rsid w:val="00AC2647"/>
    <w:rsid w:val="00B6795C"/>
    <w:rsid w:val="00BC3104"/>
    <w:rsid w:val="00BD73BC"/>
    <w:rsid w:val="00D47008"/>
    <w:rsid w:val="00D675EA"/>
    <w:rsid w:val="00E0793F"/>
    <w:rsid w:val="00E232D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2023-08-03T13:59:00Z</dcterms:created>
  <dcterms:modified xsi:type="dcterms:W3CDTF">2023-08-03T13:59:00Z</dcterms:modified>
</cp:coreProperties>
</file>