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D21" w:rsidRPr="0009101C" w:rsidRDefault="00CA069D" w:rsidP="00D26657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ATA DA 20</w:t>
      </w:r>
      <w:r w:rsidR="00433D21" w:rsidRPr="0009101C">
        <w:rPr>
          <w:rFonts w:ascii="Arial" w:hAnsi="Arial" w:cs="Arial"/>
          <w:sz w:val="24"/>
          <w:szCs w:val="24"/>
        </w:rPr>
        <w:t>ª SESSÃO ORDINÁRIA DA 14ª LEGISLATURA</w:t>
      </w:r>
    </w:p>
    <w:p w:rsidR="00F71AFD" w:rsidRDefault="00F71AFD" w:rsidP="00D26657">
      <w:pPr>
        <w:jc w:val="center"/>
        <w:rPr>
          <w:rFonts w:ascii="Arial" w:hAnsi="Arial" w:cs="Arial"/>
          <w:sz w:val="24"/>
          <w:szCs w:val="24"/>
        </w:rPr>
      </w:pPr>
    </w:p>
    <w:p w:rsidR="00E07849" w:rsidRPr="0009101C" w:rsidRDefault="00E07849" w:rsidP="00D26657">
      <w:pPr>
        <w:jc w:val="center"/>
        <w:rPr>
          <w:rFonts w:ascii="Arial" w:hAnsi="Arial" w:cs="Arial"/>
          <w:sz w:val="24"/>
          <w:szCs w:val="24"/>
        </w:rPr>
      </w:pPr>
    </w:p>
    <w:p w:rsidR="00433D21" w:rsidRPr="0009101C" w:rsidRDefault="00433D21" w:rsidP="00E07849">
      <w:pPr>
        <w:tabs>
          <w:tab w:val="left" w:pos="7371"/>
        </w:tabs>
        <w:jc w:val="both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hAnsi="Arial" w:cs="Arial"/>
          <w:sz w:val="24"/>
          <w:szCs w:val="24"/>
        </w:rPr>
        <w:t xml:space="preserve">ATA DA </w:t>
      </w:r>
      <w:r w:rsidR="00CA069D">
        <w:rPr>
          <w:rFonts w:ascii="Arial" w:hAnsi="Arial" w:cs="Arial"/>
          <w:sz w:val="24"/>
          <w:szCs w:val="24"/>
        </w:rPr>
        <w:t>VIGÉSIMA</w:t>
      </w:r>
      <w:r w:rsidRPr="0009101C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QUARTA LEGISLATURA, PRIMEIRA SESSÃO </w:t>
      </w:r>
      <w:proofErr w:type="gramStart"/>
      <w:r w:rsidRPr="0009101C">
        <w:rPr>
          <w:rFonts w:ascii="Arial" w:hAnsi="Arial" w:cs="Arial"/>
          <w:sz w:val="24"/>
          <w:szCs w:val="24"/>
        </w:rPr>
        <w:t>LEGISLATIVA, PRIMEIRO</w:t>
      </w:r>
      <w:proofErr w:type="gramEnd"/>
      <w:r w:rsidRPr="0009101C">
        <w:rPr>
          <w:rFonts w:ascii="Arial" w:hAnsi="Arial" w:cs="Arial"/>
          <w:sz w:val="24"/>
          <w:szCs w:val="24"/>
        </w:rPr>
        <w:t xml:space="preserve"> PERÍODO, QUINQUAGÉZIMO QUARTO ANO DE SUA INSTALAÇÃO. Aos </w:t>
      </w:r>
      <w:r w:rsidR="00CA069D">
        <w:rPr>
          <w:rFonts w:ascii="Arial" w:hAnsi="Arial" w:cs="Arial"/>
          <w:sz w:val="24"/>
          <w:szCs w:val="24"/>
        </w:rPr>
        <w:t>vinte</w:t>
      </w:r>
      <w:r w:rsidRPr="0009101C">
        <w:rPr>
          <w:rFonts w:ascii="Arial" w:hAnsi="Arial" w:cs="Arial"/>
          <w:sz w:val="24"/>
          <w:szCs w:val="24"/>
        </w:rPr>
        <w:t xml:space="preserve"> dias do mês de junho de dois mil e dezessete, com inicio às dezenove horas,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CLEBER JONAS WESCHENFELDER, ILÁRIO BAUMGARDT, JORGE BATISTA DA SILVA JUNIOR, JAIR JACÓ MALLMANN, JAIR TIBOLLA, MARCOS VINÍCIUS DOS SANTOS E MÔNICA REGINA TAUBE. 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Pr="0009101C">
        <w:rPr>
          <w:rFonts w:ascii="Arial" w:hAnsi="Arial" w:cs="Arial"/>
          <w:sz w:val="24"/>
          <w:szCs w:val="24"/>
        </w:rPr>
        <w:t>Ilário</w:t>
      </w:r>
      <w:proofErr w:type="spellEnd"/>
      <w:r w:rsidRPr="0009101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9101C">
        <w:rPr>
          <w:rFonts w:ascii="Arial" w:hAnsi="Arial" w:cs="Arial"/>
          <w:sz w:val="24"/>
          <w:szCs w:val="24"/>
        </w:rPr>
        <w:t>Baumgardt</w:t>
      </w:r>
      <w:proofErr w:type="spellEnd"/>
      <w:r w:rsidRPr="0009101C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a Secretária Executiva para que fizesse a leitura das correspondências expedidas e recebidas. Nesta Sessão tramitam: </w:t>
      </w:r>
      <w:proofErr w:type="gramStart"/>
      <w:r w:rsidR="00CA069D">
        <w:rPr>
          <w:rFonts w:ascii="Arial" w:hAnsi="Arial" w:cs="Arial"/>
          <w:sz w:val="24"/>
          <w:szCs w:val="24"/>
        </w:rPr>
        <w:t>três</w:t>
      </w:r>
      <w:r w:rsidRPr="0009101C">
        <w:rPr>
          <w:rFonts w:ascii="Arial" w:hAnsi="Arial" w:cs="Arial"/>
          <w:sz w:val="24"/>
          <w:szCs w:val="24"/>
        </w:rPr>
        <w:t xml:space="preserve"> Projeto</w:t>
      </w:r>
      <w:proofErr w:type="gramEnd"/>
      <w:r w:rsidRPr="0009101C">
        <w:rPr>
          <w:rFonts w:ascii="Arial" w:hAnsi="Arial" w:cs="Arial"/>
          <w:sz w:val="24"/>
          <w:szCs w:val="24"/>
        </w:rPr>
        <w:t xml:space="preserve"> de Lei em segunda votação, </w:t>
      </w:r>
      <w:r w:rsidR="00CA069D">
        <w:rPr>
          <w:rFonts w:ascii="Arial" w:hAnsi="Arial" w:cs="Arial"/>
          <w:sz w:val="24"/>
          <w:szCs w:val="24"/>
        </w:rPr>
        <w:t>dois</w:t>
      </w:r>
      <w:r w:rsidRPr="0009101C">
        <w:rPr>
          <w:rFonts w:ascii="Arial" w:hAnsi="Arial" w:cs="Arial"/>
          <w:sz w:val="24"/>
          <w:szCs w:val="24"/>
        </w:rPr>
        <w:t xml:space="preserve"> Projeto de Lei Complementar</w:t>
      </w:r>
      <w:r w:rsidR="00CA069D">
        <w:rPr>
          <w:rFonts w:ascii="Arial" w:hAnsi="Arial" w:cs="Arial"/>
          <w:sz w:val="24"/>
          <w:szCs w:val="24"/>
        </w:rPr>
        <w:t xml:space="preserve"> em primeira votação</w:t>
      </w:r>
      <w:r w:rsidRPr="0009101C">
        <w:rPr>
          <w:rFonts w:ascii="Arial" w:hAnsi="Arial" w:cs="Arial"/>
          <w:sz w:val="24"/>
          <w:szCs w:val="24"/>
        </w:rPr>
        <w:t xml:space="preserve">; apresentação de </w:t>
      </w:r>
      <w:r w:rsidR="00CA069D">
        <w:rPr>
          <w:rFonts w:ascii="Arial" w:hAnsi="Arial" w:cs="Arial"/>
          <w:sz w:val="24"/>
          <w:szCs w:val="24"/>
        </w:rPr>
        <w:t>um</w:t>
      </w:r>
      <w:r w:rsidRPr="0009101C">
        <w:rPr>
          <w:rFonts w:ascii="Arial" w:hAnsi="Arial" w:cs="Arial"/>
          <w:sz w:val="24"/>
          <w:szCs w:val="24"/>
        </w:rPr>
        <w:t xml:space="preserve"> Projetos de Lei d</w:t>
      </w:r>
      <w:r w:rsidR="00CA069D">
        <w:rPr>
          <w:rFonts w:ascii="Arial" w:hAnsi="Arial" w:cs="Arial"/>
          <w:sz w:val="24"/>
          <w:szCs w:val="24"/>
        </w:rPr>
        <w:t>e iniciativa do Poder Executivo e a apresentação de um projeto de Resolução.</w:t>
      </w:r>
      <w:r w:rsidRPr="0009101C">
        <w:rPr>
          <w:rFonts w:ascii="Arial" w:hAnsi="Arial" w:cs="Arial"/>
          <w:sz w:val="24"/>
          <w:szCs w:val="24"/>
        </w:rPr>
        <w:t xml:space="preserve"> I</w:t>
      </w:r>
      <w:r w:rsidR="00CA069D">
        <w:rPr>
          <w:rFonts w:ascii="Arial" w:hAnsi="Arial" w:cs="Arial"/>
          <w:sz w:val="24"/>
          <w:szCs w:val="24"/>
        </w:rPr>
        <w:t>niciando os trabalhos passou-se a apresentação do</w:t>
      </w:r>
      <w:r w:rsidR="00CA069D" w:rsidRPr="0009101C">
        <w:rPr>
          <w:rFonts w:ascii="Arial" w:hAnsi="Arial" w:cs="Arial"/>
          <w:sz w:val="24"/>
          <w:szCs w:val="24"/>
        </w:rPr>
        <w:t xml:space="preserve"> Projeto de Lei n. 025/2017 que: 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“AUTORIZA A ALTERAÇÃO DA LEI ORÇAMENTÁRIA ANUAL ATRAVÉS DA ABERTURA DE UM CRÉDITO ADICIONAL SUPLEMENTAR E DÁ OUTRAS 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pt-BR"/>
        </w:rPr>
        <w:t>PROVIDÊNCIAS”.</w:t>
      </w:r>
      <w:r w:rsidR="00CA069D">
        <w:rPr>
          <w:rFonts w:ascii="Arial" w:hAnsi="Arial" w:cs="Arial"/>
          <w:sz w:val="24"/>
          <w:szCs w:val="24"/>
        </w:rPr>
        <w:t xml:space="preserve"> Abertas as discussões e n</w:t>
      </w:r>
      <w:r w:rsidR="00CA069D" w:rsidRPr="0009101C">
        <w:rPr>
          <w:rFonts w:ascii="Arial" w:hAnsi="Arial" w:cs="Arial"/>
          <w:sz w:val="24"/>
          <w:szCs w:val="24"/>
        </w:rPr>
        <w:t xml:space="preserve">ão havendo ninguém para se manifestar o referido Projeto de Lei foi submetido à votação sendo aprovado por unanimidade em </w:t>
      </w:r>
      <w:r w:rsidR="00CA069D">
        <w:rPr>
          <w:rFonts w:ascii="Arial" w:hAnsi="Arial" w:cs="Arial"/>
          <w:sz w:val="24"/>
          <w:szCs w:val="24"/>
        </w:rPr>
        <w:t>segunda</w:t>
      </w:r>
      <w:r w:rsidR="00CA069D" w:rsidRPr="0009101C">
        <w:rPr>
          <w:rFonts w:ascii="Arial" w:hAnsi="Arial" w:cs="Arial"/>
          <w:sz w:val="24"/>
          <w:szCs w:val="24"/>
        </w:rPr>
        <w:t xml:space="preserve"> votação</w:t>
      </w:r>
      <w:r w:rsidR="00606755">
        <w:rPr>
          <w:rFonts w:ascii="Arial" w:hAnsi="Arial" w:cs="Arial"/>
          <w:sz w:val="24"/>
          <w:szCs w:val="24"/>
        </w:rPr>
        <w:t xml:space="preserve"> e encaminhado à Redação F</w:t>
      </w:r>
      <w:r w:rsidR="00CA069D">
        <w:rPr>
          <w:rFonts w:ascii="Arial" w:hAnsi="Arial" w:cs="Arial"/>
          <w:sz w:val="24"/>
          <w:szCs w:val="24"/>
        </w:rPr>
        <w:t>inal</w:t>
      </w:r>
      <w:r w:rsidR="00CA069D" w:rsidRPr="0009101C">
        <w:rPr>
          <w:rFonts w:ascii="Arial" w:hAnsi="Arial" w:cs="Arial"/>
          <w:sz w:val="24"/>
          <w:szCs w:val="24"/>
        </w:rPr>
        <w:t xml:space="preserve">. 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 passou-se a </w:t>
      </w:r>
      <w:r w:rsidR="00CA069D">
        <w:rPr>
          <w:rFonts w:ascii="Arial" w:eastAsia="Times New Roman" w:hAnsi="Arial" w:cs="Arial"/>
          <w:bCs/>
          <w:sz w:val="24"/>
          <w:szCs w:val="24"/>
          <w:lang w:eastAsia="ar-SA"/>
        </w:rPr>
        <w:t>apresentação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026/2017 que “RATIFICA AS A</w:t>
      </w:r>
      <w:r w:rsidR="00BD6C24">
        <w:rPr>
          <w:rFonts w:ascii="Arial" w:eastAsia="Times New Roman" w:hAnsi="Arial" w:cs="Arial"/>
          <w:bCs/>
          <w:sz w:val="24"/>
          <w:szCs w:val="24"/>
          <w:lang w:eastAsia="ar-SA"/>
        </w:rPr>
        <w:t>L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TERAÇÕES REALIZADAS NO PROTOCOLO DE INTENÇÕES, CONSUBSTANCIADO NO CONTRATO DE CONSÓRCIO PÚBLICO DO CONSÓRCIO DE INFORMÁTICA NA GESTÃO PÚBLICA MUNICIPAL (CIGA)</w:t>
      </w:r>
      <w:r w:rsidR="00CA06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E DÁ OUTRAS PROVIDÊNCIAS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”. 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e não havendo ninguém para se manifestar o referido Projeto de Lei foi submetido à votação sendo aprovado por unanimidade em </w:t>
      </w:r>
      <w:r w:rsidR="00CA06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segunda 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votação</w:t>
      </w:r>
      <w:r w:rsidR="0060675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encaminhado à Redação F</w:t>
      </w:r>
      <w:r w:rsidR="00CA069D">
        <w:rPr>
          <w:rFonts w:ascii="Arial" w:eastAsia="Times New Roman" w:hAnsi="Arial" w:cs="Arial"/>
          <w:bCs/>
          <w:sz w:val="24"/>
          <w:szCs w:val="24"/>
          <w:lang w:eastAsia="ar-SA"/>
        </w:rPr>
        <w:t>inal.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Seguindo passou-se a </w:t>
      </w:r>
      <w:r w:rsidR="00CA069D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apresentação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027/2017 que “AUTORIZA A ALTERAÇÃO DA LEI ORÇAMENTÁRIA ANUAL ATRAVÉS DA ABERTURA DE UM CRÉDITO ADICIONAL SUPLEMENTAR E DÁ OUTRAS </w:t>
      </w:r>
      <w:r w:rsidR="00CA069D" w:rsidRPr="0009101C">
        <w:rPr>
          <w:rFonts w:ascii="Arial" w:eastAsia="Times New Roman" w:hAnsi="Arial" w:cs="Arial"/>
          <w:bCs/>
          <w:sz w:val="24"/>
          <w:szCs w:val="24"/>
          <w:lang w:eastAsia="pt-BR"/>
        </w:rPr>
        <w:t>PROVIDÊNCIAS”.</w:t>
      </w:r>
      <w:r w:rsidR="00030D20" w:rsidRPr="0009101C">
        <w:rPr>
          <w:rFonts w:ascii="Arial" w:hAnsi="Arial" w:cs="Arial"/>
          <w:sz w:val="24"/>
          <w:szCs w:val="24"/>
        </w:rPr>
        <w:t xml:space="preserve"> </w:t>
      </w:r>
      <w:r w:rsidR="00030D20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Abertas às discussões e não havendo ninguém para se manifestar o referido Projeto de Lei foi submetido à votação sendo aprovado por unanimidade em segunda votação e encaminhado à Redação Final.</w:t>
      </w:r>
      <w:r w:rsidR="001A0CBF" w:rsidRPr="001A0CBF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>seguida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passou-se a apresentação do parecer da comissão permanente de Legislação, J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ustiça e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edação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F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inal referente ao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Lei C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>omplementar n. 3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5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>/2017.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Seguindo passou-se a apresentação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par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ecer da comissão permanente de Orçamentos e Finanças, referente ao Projeto de Lei C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>omplementar n. 3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5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>/2017.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passou-se a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apresentação do parecer da comissão permanente de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Agricultura, Indústria e Comércio referente ao Projeto de Lei C</w:t>
      </w:r>
      <w:r w:rsidR="001A0CBF" w:rsidRPr="00CA069D">
        <w:rPr>
          <w:rFonts w:ascii="Arial" w:eastAsia="Times New Roman" w:hAnsi="Arial" w:cs="Arial"/>
          <w:bCs/>
          <w:sz w:val="24"/>
          <w:szCs w:val="24"/>
          <w:lang w:eastAsia="ar-SA"/>
        </w:rPr>
        <w:t>ompl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ementar n. 35/2017.</w:t>
      </w:r>
      <w:r w:rsidR="00E648C4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030D20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seguida passou-se a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leitura</w:t>
      </w:r>
      <w:r w:rsidR="00030D20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Projeto de Lei n. 035/2017 que “</w:t>
      </w:r>
      <w:r w:rsidR="00030D20" w:rsidRPr="0009101C">
        <w:rPr>
          <w:rFonts w:ascii="Arial" w:eastAsia="Times New Roman" w:hAnsi="Arial" w:cs="Arial"/>
          <w:bCs/>
          <w:sz w:val="24"/>
          <w:szCs w:val="24"/>
          <w:lang w:eastAsia="pt-BR"/>
        </w:rPr>
        <w:t>ALTERA A REDAÇÃO DO INCISO VI, DO CAPUT DO ART. 5</w:t>
      </w:r>
      <w:r w:rsidR="00030D20" w:rsidRPr="0009101C">
        <w:rPr>
          <w:rFonts w:ascii="Arial" w:eastAsia="Times New Roman" w:hAnsi="Arial" w:cs="Arial"/>
          <w:bCs/>
          <w:sz w:val="24"/>
          <w:szCs w:val="24"/>
          <w:vertAlign w:val="superscript"/>
          <w:lang w:eastAsia="pt-BR"/>
        </w:rPr>
        <w:t>0</w:t>
      </w:r>
      <w:r w:rsidR="00030D20" w:rsidRPr="0009101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ALTERA A REDAÇÃO DO ARTIGO 30 E DÁ NOVA REDAÇÃO AO INCISO XXXIV, INCLUI INCISOS XXXV A XXXVIII REVOGANDO O PARÁGRAFO ÚNICO, REVOGA A SUBSEÇÃO ÚNICA, DÁ NOVA REDAÇÃO AO ARTIGO 31 E EXCLUI OS INCISOS I A XXIII DO CAPUT 35, E ALTERA A REDAÇÃO DO ARTIGO 36 DA LEI COMPLEMENTAR N. 2002/2009 QUE: DISPÕE SOBRE A REFORMA E MODERNIZAÇÃO ADMINISTRATIVAS, QUADRO DE PESSOAL, MATÉRIA CORRELATA E DÁ OUTRAS PROVIDÊNCIAS”. 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</w:t>
      </w:r>
      <w:proofErr w:type="gramStart"/>
      <w:r w:rsidR="007116D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as discussões </w:t>
      </w:r>
      <w:r w:rsidR="00E648C4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vereadora</w:t>
      </w:r>
      <w:proofErr w:type="gramEnd"/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Mônica Regina Taube e o parlamentar Cleber Jonas Weschenfelder se reportaram. N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ão havendo </w:t>
      </w:r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mais 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ninguém para se manifestar o referido Projeto de Lei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Complementar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foi submetido à votação sendo aprovado por unanimidade em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primeira 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votação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. Na sequência passou-s</w:t>
      </w:r>
      <w:r w:rsidR="00E648C4">
        <w:rPr>
          <w:rFonts w:ascii="Arial" w:eastAsia="Times New Roman" w:hAnsi="Arial" w:cs="Arial"/>
          <w:bCs/>
          <w:sz w:val="24"/>
          <w:szCs w:val="24"/>
          <w:lang w:eastAsia="ar-SA"/>
        </w:rPr>
        <w:t>e a apresentação do parecer da Comissão P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ermanente de Legislação, Justiça e Redação Final referente ao Projeto e Lei n. 28/2017. Em seguida</w:t>
      </w:r>
      <w:r w:rsidR="001A0CBF" w:rsidRP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passou-se a apresentação do parecer da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ermanente de Orçamentos e Finanças referente ao Projeto de Lei n. 28/2017. Na sequência passou-se a apresentação do parecer da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ermanente de Educação, 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Cultura, Esporte, Saúde e Assistência Social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referente ao Projeto de Lei n. 28/2017</w:t>
      </w:r>
      <w:r w:rsidR="00D677E8" w:rsidRPr="0009101C">
        <w:rPr>
          <w:rFonts w:ascii="Arial" w:hAnsi="Arial" w:cs="Arial"/>
          <w:sz w:val="24"/>
          <w:szCs w:val="24"/>
        </w:rPr>
        <w:t xml:space="preserve">. Na sequência passou-se a </w:t>
      </w:r>
      <w:r w:rsidR="001A0CBF">
        <w:rPr>
          <w:rFonts w:ascii="Arial" w:hAnsi="Arial" w:cs="Arial"/>
          <w:sz w:val="24"/>
          <w:szCs w:val="24"/>
        </w:rPr>
        <w:t>leitura</w:t>
      </w:r>
      <w:r w:rsidR="00D677E8" w:rsidRPr="0009101C">
        <w:rPr>
          <w:rFonts w:ascii="Arial" w:hAnsi="Arial" w:cs="Arial"/>
          <w:sz w:val="24"/>
          <w:szCs w:val="24"/>
        </w:rPr>
        <w:t xml:space="preserve"> do Projeto de Lei n. 28/2017 que “</w:t>
      </w:r>
      <w:r w:rsidR="00D677E8" w:rsidRPr="0009101C">
        <w:rPr>
          <w:rFonts w:ascii="Arial" w:eastAsia="Times New Roman" w:hAnsi="Arial" w:cs="Arial"/>
          <w:bCs/>
          <w:sz w:val="24"/>
          <w:szCs w:val="24"/>
          <w:lang w:eastAsia="pt-BR"/>
        </w:rPr>
        <w:t>AUTORIZA O PODER EXECUTIVO MUNICIPAL A REALIZAR REPASSE DE RECURSOS PARA ORGANIZAÇÃO DA SOCIEDADE CIVIL MEDIANTE INEXIGIBILIDADE DE CHAMAMENTO PÚBLICO E DÁ OUTRAS PROVIDÊNCIAS”.</w:t>
      </w:r>
      <w:r w:rsidR="00D677E8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</w:t>
      </w:r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>a parlamentar Mônica Regina Taube se reportou. N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ão havendo </w:t>
      </w:r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mais 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ninguém para se manifestar o referido Projeto de Lei foi submetido à votação sendo aprovado por unanimidade em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primeira </w:t>
      </w:r>
      <w:r w:rsidR="001A0CBF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votação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1A0CBF" w:rsidRP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Na sequência passou-se a apresentação do parecer da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ermanente de Legislação, Justiça e Redação Final referente ao Projeto e Lei n. 29/2017. Em seguida</w:t>
      </w:r>
      <w:r w:rsidR="001A0CBF" w:rsidRP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>passou-s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e a apresentação do parecer da C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ermanente de Orçamentos e Finanças referente ao Projeto de Lei n. 29/2017. Na sequência passou-se a apresentação do parecer da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ermanente de Agricultura, Indústria e Comércio referente ao Projeto de Lei n. </w:t>
      </w:r>
      <w:r w:rsidR="001A0CBF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29/2017</w:t>
      </w:r>
      <w:r w:rsidR="001A0CBF" w:rsidRPr="0009101C">
        <w:rPr>
          <w:rFonts w:ascii="Arial" w:hAnsi="Arial" w:cs="Arial"/>
          <w:sz w:val="24"/>
          <w:szCs w:val="24"/>
        </w:rPr>
        <w:t>.</w:t>
      </w:r>
      <w:r w:rsidR="001A0CBF">
        <w:rPr>
          <w:rFonts w:ascii="Arial" w:hAnsi="Arial" w:cs="Arial"/>
          <w:sz w:val="24"/>
          <w:szCs w:val="24"/>
        </w:rPr>
        <w:t xml:space="preserve"> </w:t>
      </w:r>
      <w:r w:rsidR="0057513A" w:rsidRPr="0009101C">
        <w:rPr>
          <w:rFonts w:ascii="Arial" w:hAnsi="Arial" w:cs="Arial"/>
          <w:sz w:val="24"/>
          <w:szCs w:val="24"/>
        </w:rPr>
        <w:t>Na sequência passou-se a apresentação do Projeto de Lei n. 2</w:t>
      </w:r>
      <w:r w:rsidR="0057513A">
        <w:rPr>
          <w:rFonts w:ascii="Arial" w:hAnsi="Arial" w:cs="Arial"/>
          <w:sz w:val="24"/>
          <w:szCs w:val="24"/>
        </w:rPr>
        <w:t>9</w:t>
      </w:r>
      <w:r w:rsidR="0057513A" w:rsidRPr="0009101C">
        <w:rPr>
          <w:rFonts w:ascii="Arial" w:hAnsi="Arial" w:cs="Arial"/>
          <w:sz w:val="24"/>
          <w:szCs w:val="24"/>
        </w:rPr>
        <w:t>/2017 que “</w:t>
      </w:r>
      <w:r w:rsidR="0057513A" w:rsidRPr="0009101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AUTORIZA </w:t>
      </w:r>
      <w:r w:rsidR="0057513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ALTERAÇÃO DA LEI ORÇAMENTÁRIA ANUAL ATRAVÉS DA ABERTURA DE UM CRÉDITO ADICIONAL SUPLEMENTAR E DÁ OUTRAS </w:t>
      </w:r>
      <w:r w:rsidR="0057513A" w:rsidRPr="0009101C">
        <w:rPr>
          <w:rFonts w:ascii="Arial" w:eastAsia="Times New Roman" w:hAnsi="Arial" w:cs="Arial"/>
          <w:bCs/>
          <w:sz w:val="24"/>
          <w:szCs w:val="24"/>
          <w:lang w:eastAsia="pt-BR"/>
        </w:rPr>
        <w:t>PROVIDÊNCIAS”.</w:t>
      </w:r>
      <w:r w:rsidR="0057513A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A7F98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Abertas as discussões </w:t>
      </w:r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os parlamentares, Cleber Jonas Weschenfelder, Antônio André de Souza, Mônica Regina Taube </w:t>
      </w:r>
      <w:r w:rsidR="00FA7F98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reportaram</w:t>
      </w:r>
      <w:r w:rsidR="007116DF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D66A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</w:t>
      </w:r>
      <w:r w:rsidR="00FA7F98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ão havendo</w:t>
      </w:r>
      <w:r w:rsidR="00D66A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mais</w:t>
      </w:r>
      <w:r w:rsidR="00FA7F98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ninguém para se manifestar o referido Projeto de Lei foi submetido à votação sendo aprovado por unanimidade em 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primeira </w:t>
      </w:r>
      <w:r w:rsidR="00FA7F98"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votação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Em seguida passou-se a apresentação da Mensagem Executiva n. 34/2017 que encaminha um Projeto de Lei de inciativa do Poder Executivo Municipal. Seguindo passou-se a apresentação do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de Lei n. 30/2017 que </w:t>
      </w:r>
      <w:r w:rsidR="00FA7F98" w:rsidRPr="00FA7F9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AUTORIZA A PERMISSÃO DE USO DO ESTÁDIO MUNICIPAL BEIRA FLOR E DÁ OUTRAS PROVIDÊNCIAS.</w:t>
      </w:r>
      <w:r w:rsidR="00FA7F98" w:rsidRP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>Em comum acordo entre os parlamentares o referido Projeto de Lei foi encaminhado para a Comissão Permanente de: Legi</w:t>
      </w:r>
      <w:r w:rsidR="00D66A9E">
        <w:rPr>
          <w:rFonts w:ascii="Arial" w:eastAsia="Times New Roman" w:hAnsi="Arial" w:cs="Arial"/>
          <w:bCs/>
          <w:sz w:val="24"/>
          <w:szCs w:val="24"/>
          <w:lang w:eastAsia="ar-SA"/>
        </w:rPr>
        <w:t>slação, Justiça e Redação Final e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Educação, Cultura, Esporte, Saúde e Assistência Social. Foi solicitado que o presidente da Comissão de Legislação, Justiça e Redação Final, marque a reunião da Comissão e indique o relator. O presidente da Comissão de Legislação, Justiça e Redação Final, Antônio André de Souza, marcou a reunião da Comissão para o dia vinte e sete de junho, às dezoito horas</w:t>
      </w:r>
      <w:r w:rsidR="00D66A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quinze minutos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>, nas dependências da Câmara e indicou como relator o parlamentar Cleber Jonas Weschenfelder.</w:t>
      </w:r>
      <w:r w:rsidR="00FA7F98">
        <w:rPr>
          <w:rFonts w:ascii="Arial" w:eastAsia="Times New Roman" w:hAnsi="Arial" w:cs="Arial"/>
          <w:bCs/>
          <w:color w:val="FF0000"/>
          <w:sz w:val="24"/>
          <w:szCs w:val="24"/>
          <w:lang w:eastAsia="ar-SA"/>
        </w:rPr>
        <w:t xml:space="preserve"> 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Foi solicitado que o presidente da Comissão de Educação, Cultura, Esporte, Saúde e Assistência Social, Marcos Vinicius dos Santos, marque a reunião da Comissão e indique o relator. Marcos agendou a reunião para o dia vinte e sete de junho, às dezoito horas e </w:t>
      </w:r>
      <w:r w:rsidR="00D66A9E">
        <w:rPr>
          <w:rFonts w:ascii="Arial" w:eastAsia="Times New Roman" w:hAnsi="Arial" w:cs="Arial"/>
          <w:bCs/>
          <w:sz w:val="24"/>
          <w:szCs w:val="24"/>
          <w:lang w:eastAsia="ar-SA"/>
        </w:rPr>
        <w:t>quarenta e cinco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minutos, nas dependências da Câmara e indicou como relator o parlamentar Jorge Batista da Silva Júnior. Em seguida passou-se a apresentação da Mensagem Legislativa n. 0</w:t>
      </w:r>
      <w:r w:rsidR="004107F5">
        <w:rPr>
          <w:rFonts w:ascii="Arial" w:eastAsia="Times New Roman" w:hAnsi="Arial" w:cs="Arial"/>
          <w:bCs/>
          <w:sz w:val="24"/>
          <w:szCs w:val="24"/>
          <w:lang w:eastAsia="ar-SA"/>
        </w:rPr>
        <w:t>5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>/2017 que encaminha um Projeto de Resolução de inciativa do Poder Legislativo Municipal. Seguindo passou-se a apresentação do Projeto de Resolução n. 0</w:t>
      </w:r>
      <w:r w:rsidR="00652C1B">
        <w:rPr>
          <w:rFonts w:ascii="Arial" w:eastAsia="Times New Roman" w:hAnsi="Arial" w:cs="Arial"/>
          <w:bCs/>
          <w:sz w:val="24"/>
          <w:szCs w:val="24"/>
          <w:lang w:eastAsia="ar-SA"/>
        </w:rPr>
        <w:t>2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/2017 que </w:t>
      </w:r>
      <w:r w:rsidR="00FA7F98" w:rsidRPr="00FA7F98">
        <w:rPr>
          <w:rFonts w:ascii="Arial" w:eastAsia="Times New Roman" w:hAnsi="Arial" w:cs="Arial"/>
          <w:bCs/>
          <w:sz w:val="24"/>
          <w:szCs w:val="24"/>
          <w:lang w:eastAsia="pt-BR"/>
        </w:rPr>
        <w:t>DISPÕE SOBRE A CRIAÇÃO DA FUNÇÃO GRATIFICADA NO QUADRO DOS CARGOS DE PROVIMENTO EFETIVO DA CÂMARA MUNICIPAL DE VEREADORES DE GUARUJÁ DO SUL, ESTADO DE SANTA CATARINA E DÁ OUTRAS PROVIDÊNCIAS</w:t>
      </w:r>
      <w:r w:rsidR="00FA7F9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="00FA7F98" w:rsidRPr="00FA7F9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="00FA7F98" w:rsidRP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Em comum acordo entre os parlamentares o referido Projeto de Lei foi encaminhado para a Comissão Permanente de: Legislação, Justiça e Redação Final e Orçamento e Finanças. Foi solicitado que o presidente da Comissão de Legislação, Justiça e Redação Final, marque a reunião da Comissão e indique o relator. O presidente da Comissão de Legislação, Justiça e Redação Final, Antônio André de Souza, marcou a reunião da Comissão para o dia vinte e sete de junho, às dezoito horas, nas dependências da Câmara e indicou como relator o parlamentar </w:t>
      </w:r>
      <w:proofErr w:type="spellStart"/>
      <w:r w:rsidR="00D66A9E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D66A9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D66A9E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Foi solicitado que o presidente da Comissão de Orçamento e Finanças, marque a reunião da Comissão e indique o relator. O presidente da Comissão de Orçamento e Finanças, Cleber Jonas Weschenfelder, marcou a reunião da Comissão para o dia vinte e sete de junho, às dezoito horas e quinze minutos, nas dependências da Câmara e indicou </w:t>
      </w:r>
      <w:r w:rsidR="00FA7F98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como relator o parlamentar Antônio André de Souza.</w:t>
      </w:r>
      <w:r w:rsidR="00FA7F98">
        <w:rPr>
          <w:rFonts w:ascii="Arial" w:eastAsia="Times New Roman" w:hAnsi="Arial" w:cs="Arial"/>
          <w:bCs/>
          <w:color w:val="FF0000"/>
          <w:sz w:val="24"/>
          <w:szCs w:val="24"/>
          <w:lang w:eastAsia="ar-SA"/>
        </w:rPr>
        <w:t xml:space="preserve">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Terminada a ordem do dia passou-se para a palavra livre.</w:t>
      </w:r>
      <w:r w:rsidR="007B4F6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Iniciando os pronunciamentos a parlamentar Mônica Regina Taube se reportou e fez dois pedidos em nome da Bancada. O primeiro deles é referente ao contrato com a Betha Sistema, o qual está se encer</w:t>
      </w:r>
      <w:r w:rsidR="00652C1B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7B4F6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ando; Sugere que ao fazer a renovação do contrato </w:t>
      </w:r>
      <w:r w:rsidR="00C008CD">
        <w:rPr>
          <w:rFonts w:ascii="Arial" w:eastAsia="Times New Roman" w:hAnsi="Arial" w:cs="Arial"/>
          <w:bCs/>
          <w:sz w:val="24"/>
          <w:szCs w:val="24"/>
          <w:lang w:eastAsia="ar-SA"/>
        </w:rPr>
        <w:t>com a empresa</w:t>
      </w:r>
      <w:r w:rsidR="00D122AC" w:rsidRPr="00D122A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D122AC">
        <w:rPr>
          <w:rFonts w:ascii="Arial" w:eastAsia="Times New Roman" w:hAnsi="Arial" w:cs="Arial"/>
          <w:bCs/>
          <w:sz w:val="24"/>
          <w:szCs w:val="24"/>
          <w:lang w:eastAsia="ar-SA"/>
        </w:rPr>
        <w:t>responsável por gerenciar o sistema</w:t>
      </w:r>
      <w:r w:rsidR="00C008C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</w:t>
      </w:r>
      <w:r w:rsidR="007B4F65">
        <w:rPr>
          <w:rFonts w:ascii="Arial" w:eastAsia="Times New Roman" w:hAnsi="Arial" w:cs="Arial"/>
          <w:bCs/>
          <w:sz w:val="24"/>
          <w:szCs w:val="24"/>
          <w:lang w:eastAsia="ar-SA"/>
        </w:rPr>
        <w:t>seja inserido os quesitos que o Tribunal de Contas solicitou</w:t>
      </w:r>
      <w:r w:rsidR="00652C1B">
        <w:rPr>
          <w:rFonts w:ascii="Arial" w:eastAsia="Times New Roman" w:hAnsi="Arial" w:cs="Arial"/>
          <w:bCs/>
          <w:sz w:val="24"/>
          <w:szCs w:val="24"/>
          <w:lang w:eastAsia="ar-SA"/>
        </w:rPr>
        <w:t>. E que a A</w:t>
      </w:r>
      <w:r w:rsidR="000B5FA6">
        <w:rPr>
          <w:rFonts w:ascii="Arial" w:eastAsia="Times New Roman" w:hAnsi="Arial" w:cs="Arial"/>
          <w:bCs/>
          <w:sz w:val="24"/>
          <w:szCs w:val="24"/>
          <w:lang w:eastAsia="ar-SA"/>
        </w:rPr>
        <w:t>dministração</w:t>
      </w:r>
      <w:r w:rsidR="00FE2B7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D122A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leve em consideração a inserção da questão salarial do funcionalismo público no Portal da Transparência. Sugere também que </w:t>
      </w:r>
      <w:r w:rsidR="00B934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B9345A">
        <w:rPr>
          <w:rFonts w:ascii="Arial" w:eastAsia="Times New Roman" w:hAnsi="Arial" w:cs="Arial"/>
          <w:bCs/>
          <w:sz w:val="24"/>
          <w:szCs w:val="24"/>
          <w:lang w:eastAsia="ar-SA"/>
        </w:rPr>
        <w:t>dministração reveja o pedido feito pelo parlamentar Marcos Vinícius dos Santos, o qual sugeriu que se</w:t>
      </w:r>
      <w:r w:rsidR="00D122A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insira o Sistema de Gerenciamento da Saúde, para que as informações fiquem mais acessíveis a toda a população e tenha-se um relatório com mais solidez das atividades realizadas pela Secretaria da Saúde</w:t>
      </w:r>
      <w:r w:rsidR="00FE2B7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também, das pessoas que foram beneficiadas com exames e consultas, por exemplo.</w:t>
      </w:r>
      <w:r w:rsidR="000B5FA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Reitera que há empresas que disponibilizam este sistema e que seria muito importante para o crescimento do Município a aquisição do mesmo. Segue seu pronunciamento e explana sobre o segundo pedido, o qual se refere à reforma interna do prédio onde est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á</w:t>
      </w:r>
      <w:r w:rsidR="000B5FA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localizada a feira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-</w:t>
      </w:r>
      <w:r w:rsidR="00DD49A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livre do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DD49A7">
        <w:rPr>
          <w:rFonts w:ascii="Arial" w:eastAsia="Times New Roman" w:hAnsi="Arial" w:cs="Arial"/>
          <w:bCs/>
          <w:sz w:val="24"/>
          <w:szCs w:val="24"/>
          <w:lang w:eastAsia="ar-SA"/>
        </w:rPr>
        <w:t>unicípio</w:t>
      </w:r>
      <w:r w:rsidR="000B5FA6">
        <w:rPr>
          <w:rFonts w:ascii="Arial" w:eastAsia="Times New Roman" w:hAnsi="Arial" w:cs="Arial"/>
          <w:bCs/>
          <w:sz w:val="24"/>
          <w:szCs w:val="24"/>
          <w:lang w:eastAsia="ar-SA"/>
        </w:rPr>
        <w:t>. Diz que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apesar</w:t>
      </w:r>
      <w:r w:rsidR="000B5FA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d</w:t>
      </w:r>
      <w:r w:rsidR="000B5FA6">
        <w:rPr>
          <w:rFonts w:ascii="Arial" w:eastAsia="Times New Roman" w:hAnsi="Arial" w:cs="Arial"/>
          <w:bCs/>
          <w:sz w:val="24"/>
          <w:szCs w:val="24"/>
          <w:lang w:eastAsia="ar-SA"/>
        </w:rPr>
        <w:t>o prédio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ser</w:t>
      </w:r>
      <w:r w:rsidR="000B5FA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um dos melhores da região 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carece</w:t>
      </w:r>
      <w:r w:rsidR="00652C1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algumas reformas, t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endo</w:t>
      </w:r>
      <w:r w:rsidR="00152D9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0B5FA6">
        <w:rPr>
          <w:rFonts w:ascii="Arial" w:eastAsia="Times New Roman" w:hAnsi="Arial" w:cs="Arial"/>
          <w:bCs/>
          <w:sz w:val="24"/>
          <w:szCs w:val="24"/>
          <w:lang w:eastAsia="ar-SA"/>
        </w:rPr>
        <w:t>vis</w:t>
      </w:r>
      <w:r w:rsidR="00DD49A7">
        <w:rPr>
          <w:rFonts w:ascii="Arial" w:eastAsia="Times New Roman" w:hAnsi="Arial" w:cs="Arial"/>
          <w:bCs/>
          <w:sz w:val="24"/>
          <w:szCs w:val="24"/>
          <w:lang w:eastAsia="ar-SA"/>
        </w:rPr>
        <w:t>t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a o</w:t>
      </w:r>
      <w:r w:rsidR="00DD49A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aume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nto</w:t>
      </w:r>
      <w:r w:rsidR="00DD49A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d</w:t>
      </w:r>
      <w:r w:rsidR="00DD49A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número de feirantes. Explica que quando a feira precisou ser transferida de lugar para ceder o espaço à APAE, 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foram retirado</w:t>
      </w:r>
      <w:r w:rsidR="00DD49A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 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todos os estrados e divisória</w:t>
      </w:r>
      <w:r w:rsidR="00652C1B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porém no retorno da feira algumas </w:t>
      </w:r>
      <w:r w:rsidR="00973B9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das 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coisas foram perdidas e com</w:t>
      </w:r>
      <w:r w:rsidR="00DD49A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>isso tem feirantes</w:t>
      </w:r>
      <w:r w:rsidR="00DD49A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utilizando o espaço com mais precariedade. A líder da oposição reforça o pedido para que se refaça a estrutura interna do prédio e visualiza a possibilidade de pessoas de fora vir visitar a feira livre do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6E36E1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unicípio </w:t>
      </w:r>
      <w:r w:rsidR="00973B9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incluir o evento num roteiro de turismo. </w:t>
      </w:r>
      <w:r w:rsidR="00630D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Cita </w:t>
      </w:r>
      <w:r w:rsidR="00973B96">
        <w:rPr>
          <w:rFonts w:ascii="Arial" w:eastAsia="Times New Roman" w:hAnsi="Arial" w:cs="Arial"/>
          <w:bCs/>
          <w:sz w:val="24"/>
          <w:szCs w:val="24"/>
          <w:lang w:eastAsia="ar-SA"/>
        </w:rPr>
        <w:t>os produtores orgânico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973B9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os quais poderão estar também participando da feira</w:t>
      </w:r>
      <w:r w:rsidR="00630D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>e su</w:t>
      </w:r>
      <w:r w:rsidR="004929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as propriedades 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>serem incluídas na rota para que as pessoas possam conhecer a produção destes</w:t>
      </w:r>
      <w:r w:rsidR="004929D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produtos orgânicos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Lista alguns pontos do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unicípio a ser incluídos neste roteiro para </w:t>
      </w:r>
      <w:r w:rsidR="00A403BD">
        <w:rPr>
          <w:rFonts w:ascii="Arial" w:eastAsia="Times New Roman" w:hAnsi="Arial" w:cs="Arial"/>
          <w:bCs/>
          <w:sz w:val="24"/>
          <w:szCs w:val="24"/>
          <w:lang w:eastAsia="ar-SA"/>
        </w:rPr>
        <w:t>que possam ser explorado</w:t>
      </w:r>
      <w:r w:rsidR="00652C1B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A403B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: como </w:t>
      </w:r>
      <w:proofErr w:type="gramStart"/>
      <w:r w:rsidR="00A403BD">
        <w:rPr>
          <w:rFonts w:ascii="Arial" w:eastAsia="Times New Roman" w:hAnsi="Arial" w:cs="Arial"/>
          <w:bCs/>
          <w:sz w:val="24"/>
          <w:szCs w:val="24"/>
          <w:lang w:eastAsia="ar-SA"/>
        </w:rPr>
        <w:t>o CEPA</w:t>
      </w:r>
      <w:proofErr w:type="gramEnd"/>
      <w:r w:rsidR="00A403BD">
        <w:rPr>
          <w:rFonts w:ascii="Arial" w:eastAsia="Times New Roman" w:hAnsi="Arial" w:cs="Arial"/>
          <w:bCs/>
          <w:sz w:val="24"/>
          <w:szCs w:val="24"/>
          <w:lang w:eastAsia="ar-SA"/>
        </w:rPr>
        <w:t>, a coleção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abelhas</w:t>
      </w:r>
      <w:r w:rsidR="00A403B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do “</w:t>
      </w:r>
      <w:proofErr w:type="spellStart"/>
      <w:r w:rsidR="00A403BD">
        <w:rPr>
          <w:rFonts w:ascii="Arial" w:eastAsia="Times New Roman" w:hAnsi="Arial" w:cs="Arial"/>
          <w:bCs/>
          <w:sz w:val="24"/>
          <w:szCs w:val="24"/>
          <w:lang w:eastAsia="ar-SA"/>
        </w:rPr>
        <w:t>Bidi</w:t>
      </w:r>
      <w:proofErr w:type="spellEnd"/>
      <w:r w:rsidR="00A403BD">
        <w:rPr>
          <w:rFonts w:ascii="Arial" w:eastAsia="Times New Roman" w:hAnsi="Arial" w:cs="Arial"/>
          <w:bCs/>
          <w:sz w:val="24"/>
          <w:szCs w:val="24"/>
          <w:lang w:eastAsia="ar-SA"/>
        </w:rPr>
        <w:t>” e a cachoeira do “</w:t>
      </w:r>
      <w:proofErr w:type="spellStart"/>
      <w:r w:rsidR="00A403BD">
        <w:rPr>
          <w:rFonts w:ascii="Arial" w:eastAsia="Times New Roman" w:hAnsi="Arial" w:cs="Arial"/>
          <w:bCs/>
          <w:sz w:val="24"/>
          <w:szCs w:val="24"/>
          <w:lang w:eastAsia="ar-SA"/>
        </w:rPr>
        <w:t>Tre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>ntin</w:t>
      </w:r>
      <w:proofErr w:type="spellEnd"/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”. </w:t>
      </w:r>
      <w:r w:rsidR="00152D9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Reitera que a reforma na feira </w:t>
      </w:r>
      <w:r w:rsidR="00630DB2">
        <w:rPr>
          <w:rFonts w:ascii="Arial" w:eastAsia="Times New Roman" w:hAnsi="Arial" w:cs="Arial"/>
          <w:bCs/>
          <w:sz w:val="24"/>
          <w:szCs w:val="24"/>
          <w:lang w:eastAsia="ar-SA"/>
        </w:rPr>
        <w:t>será uma forma de incentiva</w:t>
      </w:r>
      <w:r w:rsidR="00152D93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630D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as famílias a se estruturar melhor e </w:t>
      </w:r>
      <w:r w:rsidR="00152D93">
        <w:rPr>
          <w:rFonts w:ascii="Arial" w:eastAsia="Times New Roman" w:hAnsi="Arial" w:cs="Arial"/>
          <w:bCs/>
          <w:sz w:val="24"/>
          <w:szCs w:val="24"/>
          <w:lang w:eastAsia="ar-SA"/>
        </w:rPr>
        <w:t>pode</w:t>
      </w:r>
      <w:r w:rsidR="00630DB2">
        <w:rPr>
          <w:rFonts w:ascii="Arial" w:eastAsia="Times New Roman" w:hAnsi="Arial" w:cs="Arial"/>
          <w:bCs/>
          <w:sz w:val="24"/>
          <w:szCs w:val="24"/>
          <w:lang w:eastAsia="ar-SA"/>
        </w:rPr>
        <w:t>rá</w:t>
      </w:r>
      <w:r w:rsidR="00152D9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ser um passo para alavancar o turismo no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152D93">
        <w:rPr>
          <w:rFonts w:ascii="Arial" w:eastAsia="Times New Roman" w:hAnsi="Arial" w:cs="Arial"/>
          <w:bCs/>
          <w:sz w:val="24"/>
          <w:szCs w:val="24"/>
          <w:lang w:eastAsia="ar-SA"/>
        </w:rPr>
        <w:t>unicípio.</w:t>
      </w:r>
      <w:r w:rsidR="00630D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Cita o espaço que existe atrás da feira que pode ser utilizado para servir um café além de fornecer os produtos.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Finaliza dizendo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ideias</w:t>
      </w:r>
      <w:r w:rsidR="00630D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não lhe falta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630DB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quando começa a pensar no assunto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que esta reforma sir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va para alavancar o turismo no Município. Em seguida o P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residente submete os pedidos da </w:t>
      </w:r>
      <w:r w:rsidR="000C0233">
        <w:rPr>
          <w:rFonts w:ascii="Arial" w:eastAsia="Times New Roman" w:hAnsi="Arial" w:cs="Arial"/>
          <w:bCs/>
          <w:sz w:val="24"/>
          <w:szCs w:val="24"/>
          <w:lang w:eastAsia="ar-SA"/>
        </w:rPr>
        <w:t>V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>ereadora em votação sendo aprovados por unanimidade e encaminhado</w:t>
      </w:r>
      <w:r w:rsidR="00652C1B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43023">
        <w:rPr>
          <w:rFonts w:ascii="Arial" w:eastAsia="Times New Roman" w:hAnsi="Arial" w:cs="Arial"/>
          <w:bCs/>
          <w:sz w:val="24"/>
          <w:szCs w:val="24"/>
          <w:lang w:eastAsia="ar-SA"/>
        </w:rPr>
        <w:t>à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R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edação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F</w:t>
      </w:r>
      <w:r w:rsidR="004222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inal. </w:t>
      </w:r>
      <w:r w:rsidR="00E43023">
        <w:rPr>
          <w:rFonts w:ascii="Arial" w:eastAsia="Times New Roman" w:hAnsi="Arial" w:cs="Arial"/>
          <w:bCs/>
          <w:sz w:val="24"/>
          <w:szCs w:val="24"/>
          <w:lang w:eastAsia="ar-SA"/>
        </w:rPr>
        <w:t>Em seguida o parlamentar Antônio André de Souza se reportou e remarcou a re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união da C</w:t>
      </w:r>
      <w:r w:rsidR="00E43023">
        <w:rPr>
          <w:rFonts w:ascii="Arial" w:eastAsia="Times New Roman" w:hAnsi="Arial" w:cs="Arial"/>
          <w:bCs/>
          <w:sz w:val="24"/>
          <w:szCs w:val="24"/>
          <w:lang w:eastAsia="ar-SA"/>
        </w:rPr>
        <w:t>omissão de Legislação, Justiça e Redação Final</w:t>
      </w:r>
      <w:r w:rsidR="00E43023" w:rsidRPr="00E4302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4302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para o dia vinte e sete de junho, às dezessete horas e trinta minutos, nas dependências da Câmara, a qual irá analisar e emitir parecer do Projeto de Lei n 34/2017. Na sequência, faz um pedido de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I</w:t>
      </w:r>
      <w:r w:rsidR="00E4302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ndicação, o qual sugere a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E4302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dministração que faça a reforma do prédio onde está localizada a Secretaria da Agricultura. Diz que já fez este pedido para a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E4302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dministração </w:t>
      </w:r>
      <w:r w:rsidR="00E43023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 xml:space="preserve">passada, porém não fora atendido. Relata que as abas estão caindo, que seria necessária </w:t>
      </w:r>
      <w:r w:rsidR="00FE7748">
        <w:rPr>
          <w:rFonts w:ascii="Arial" w:eastAsia="Times New Roman" w:hAnsi="Arial" w:cs="Arial"/>
          <w:bCs/>
          <w:sz w:val="24"/>
          <w:szCs w:val="24"/>
          <w:lang w:eastAsia="ar-SA"/>
        </w:rPr>
        <w:t>uma pintura. Diz que o ambiente é “feio” e est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á</w:t>
      </w:r>
      <w:r w:rsidR="00FE774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péssimas condições. Sugere a colocação de ar condicionado, haja vista que em todos os outros setores da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FE774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dministração tem e a agricultura não. Cita que com o repasse que será feito a esta secretaria a mesma possa gastar um pouco nestas melhorias, oportunizando ao agricultor que se sinta melhor acomodado quando estiver nas instalações. A vereadora Mônica solicita uma parte e faz uma ressalva: “que de todos os prédios público do </w:t>
      </w:r>
      <w:r w:rsidR="00606755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FE7748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unicípio é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</w:t>
      </w:r>
      <w:r w:rsidR="00FE7748">
        <w:rPr>
          <w:rFonts w:ascii="Arial" w:eastAsia="Times New Roman" w:hAnsi="Arial" w:cs="Arial"/>
          <w:bCs/>
          <w:sz w:val="24"/>
          <w:szCs w:val="24"/>
          <w:lang w:eastAsia="ar-SA"/>
        </w:rPr>
        <w:t>mais gelado”.</w:t>
      </w:r>
      <w:r w:rsidR="005D4DD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o parlamentar Marcos Vinícius do</w:t>
      </w:r>
      <w:r w:rsidR="00606755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5D4DD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San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t</w:t>
      </w:r>
      <w:r w:rsidR="005D4DD3">
        <w:rPr>
          <w:rFonts w:ascii="Arial" w:eastAsia="Times New Roman" w:hAnsi="Arial" w:cs="Arial"/>
          <w:bCs/>
          <w:sz w:val="24"/>
          <w:szCs w:val="24"/>
          <w:lang w:eastAsia="ar-SA"/>
        </w:rPr>
        <w:t>o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s solicita uma parte e diz que A</w:t>
      </w:r>
      <w:r w:rsidR="005D4DD3">
        <w:rPr>
          <w:rFonts w:ascii="Arial" w:eastAsia="Times New Roman" w:hAnsi="Arial" w:cs="Arial"/>
          <w:bCs/>
          <w:sz w:val="24"/>
          <w:szCs w:val="24"/>
          <w:lang w:eastAsia="ar-SA"/>
        </w:rPr>
        <w:t>dministração algumas vezes leiloa ares condicionado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s. Sugere que ao invés de leiloa</w:t>
      </w:r>
      <w:r w:rsidR="005D4DD3">
        <w:rPr>
          <w:rFonts w:ascii="Arial" w:eastAsia="Times New Roman" w:hAnsi="Arial" w:cs="Arial"/>
          <w:bCs/>
          <w:sz w:val="24"/>
          <w:szCs w:val="24"/>
          <w:lang w:eastAsia="ar-SA"/>
        </w:rPr>
        <w:t>-los disponibilize para lugares que não tenham. Explana sobre a mudança de lugar que a prefeitura irá fazer e sugere que a mesma ceda um ar</w:t>
      </w:r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condicionado</w:t>
      </w:r>
      <w:r w:rsidR="005D4DD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usado </w:t>
      </w:r>
      <w:r w:rsidR="00606755">
        <w:rPr>
          <w:rFonts w:ascii="Arial" w:eastAsia="Times New Roman" w:hAnsi="Arial" w:cs="Arial"/>
          <w:bCs/>
          <w:sz w:val="24"/>
          <w:szCs w:val="24"/>
          <w:lang w:eastAsia="ar-SA"/>
        </w:rPr>
        <w:t>para a S</w:t>
      </w:r>
      <w:r w:rsidR="005D4DD3">
        <w:rPr>
          <w:rFonts w:ascii="Arial" w:eastAsia="Times New Roman" w:hAnsi="Arial" w:cs="Arial"/>
          <w:bCs/>
          <w:sz w:val="24"/>
          <w:szCs w:val="24"/>
          <w:lang w:eastAsia="ar-SA"/>
        </w:rPr>
        <w:t>ecretaria de Agriculta, o que se tornará m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enos</w:t>
      </w:r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oneroso para os cofres públicos. Em seguida o vereador </w:t>
      </w:r>
      <w:proofErr w:type="spellStart"/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solicitou uma parte e 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recordou que </w:t>
      </w:r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prédio 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>antigamente era</w:t>
      </w:r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cedido para o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stado </w:t>
      </w:r>
      <w:r w:rsidR="007703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acolhia o destacamento da Policia Militar e em uma das salas era alojamento. Elucida que passou muito frio enquanto policial, trabalhando naquele local. Concorda com o pedido do parlamentar Antônio. Relata que em conversa com a </w:t>
      </w:r>
      <w:r w:rsidR="00606755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ecretária da </w:t>
      </w:r>
      <w:r w:rsidR="00EE1D73">
        <w:rPr>
          <w:rFonts w:ascii="Arial" w:eastAsia="Times New Roman" w:hAnsi="Arial" w:cs="Arial"/>
          <w:bCs/>
          <w:sz w:val="24"/>
          <w:szCs w:val="24"/>
          <w:lang w:eastAsia="ar-SA"/>
        </w:rPr>
        <w:t>pasta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soube que não existe </w:t>
      </w:r>
      <w:r w:rsidR="00EE1D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nem 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>um lugar adequado para fazer um chimarrão para os agricultores que vem até a Secretaria “trocar uma ideia” ou fazer algum pedido.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Segundo o V</w:t>
      </w:r>
      <w:r w:rsidR="00EE1D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ereador, além da Secretaria da Agricultura 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>existe</w:t>
      </w:r>
      <w:r w:rsidR="00EE1D73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EE1D73">
        <w:rPr>
          <w:rFonts w:ascii="Arial" w:eastAsia="Times New Roman" w:hAnsi="Arial" w:cs="Arial"/>
          <w:bCs/>
          <w:sz w:val="24"/>
          <w:szCs w:val="24"/>
          <w:lang w:eastAsia="ar-SA"/>
        </w:rPr>
        <w:t>outros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departamento</w:t>
      </w:r>
      <w:r w:rsidR="00EE1D73">
        <w:rPr>
          <w:rFonts w:ascii="Arial" w:eastAsia="Times New Roman" w:hAnsi="Arial" w:cs="Arial"/>
          <w:bCs/>
          <w:sz w:val="24"/>
          <w:szCs w:val="24"/>
          <w:lang w:eastAsia="ar-SA"/>
        </w:rPr>
        <w:t>s públicos que funcionam no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prédio como</w:t>
      </w:r>
      <w:r w:rsidR="00EE1D73">
        <w:rPr>
          <w:rFonts w:ascii="Arial" w:eastAsia="Times New Roman" w:hAnsi="Arial" w:cs="Arial"/>
          <w:bCs/>
          <w:sz w:val="24"/>
          <w:szCs w:val="24"/>
          <w:lang w:eastAsia="ar-SA"/>
        </w:rPr>
        <w:t>:</w:t>
      </w:r>
      <w:r w:rsidR="00A9688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E-CASA e a EPAGRI</w:t>
      </w:r>
      <w:r w:rsidR="00EE1D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. Ratifica que a situação do prédio é precária e afirma ser de suma importância </w:t>
      </w:r>
      <w:proofErr w:type="gramStart"/>
      <w:r w:rsidR="00606755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proofErr w:type="gramEnd"/>
      <w:r w:rsidR="00EE1D73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reforma do prédio.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seguida o Presidente submete o pedido do vereador Antônio em votação sendo aprovado p</w:t>
      </w:r>
      <w:r w:rsidR="00606755">
        <w:rPr>
          <w:rFonts w:ascii="Arial" w:eastAsia="Times New Roman" w:hAnsi="Arial" w:cs="Arial"/>
          <w:bCs/>
          <w:sz w:val="24"/>
          <w:szCs w:val="24"/>
          <w:lang w:eastAsia="ar-SA"/>
        </w:rPr>
        <w:t>or unanimidade e encaminhado à Redação F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>inal. Seguindo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palavra livr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e o parlamentar Jair Jacó Mallm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>a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n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>n se reportou cumprimenta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n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do a todos e reagendou a reunião da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ermanente de Transportes e Obras para analisar o 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rojeto 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de Lei Complementar </w:t>
      </w:r>
      <w:r w:rsidR="00294C5A">
        <w:rPr>
          <w:rFonts w:ascii="Arial" w:eastAsia="Times New Roman" w:hAnsi="Arial" w:cs="Arial"/>
          <w:bCs/>
          <w:sz w:val="24"/>
          <w:szCs w:val="24"/>
          <w:lang w:eastAsia="ar-SA"/>
        </w:rPr>
        <w:t>n. 34/2017, para o dia vinte e sete de junho, para às dezessete horas e trinta minutos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nas dependências da Câma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ra. Em seguida o Presidente da C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P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ermanente de Orçamentos e Finanças, Cleber Jonas Weschenfelder, remarcou a reunião da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C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omissão para analisar e emitir parecer ao Projeto de Lei Complementar n. 34/2017, para dia vinte e sete de junho, às dezessete horas e trinta minutos nas dependências da Câmara. Em seguida o parlamentar </w:t>
      </w:r>
      <w:proofErr w:type="spellStart"/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se reportou e fez um pedido de I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ndicação, em nome da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B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>ancada,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direcionado a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>o Departamento de Urbanismo. Questiona se existe a possibilidade de terceirizar os trabalhos de urbanismo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>? Relata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que est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á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>chegando o inverno e é neste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momento</w:t>
      </w:r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>qu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</w:t>
      </w:r>
      <w:proofErr w:type="gramStart"/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>deve-se</w:t>
      </w:r>
      <w:proofErr w:type="gramEnd"/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>fazer a poda das árvores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>, porém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departamento comporta poucos funcionários. Relata que </w:t>
      </w:r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>quase todos os dias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Chefe do D</w:t>
      </w:r>
      <w:r w:rsidR="00DC3E1A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epartamento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está</w:t>
      </w:r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desempenhando a função de motorista na área da educação, suprindo a falta de efetivo. Diz que o setor de Urbanismo deixa muito a desejar, não pela falta de desempenho dos funcionários e sim pela falta de efetivo. Diz que são poucos funcionários e a demanda é muito grande. </w:t>
      </w:r>
      <w:proofErr w:type="spellStart"/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sugere que a Administração </w:t>
      </w:r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estude a possibilidade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a legalidade</w:t>
      </w:r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terceirizar 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>alguns</w:t>
      </w:r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trabalho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principalmente esse da poda das árvores, </w:t>
      </w:r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haja vista que outros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AD44EE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unicípios estão procedendo desta forma. 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Relata que ouviu na rádio uma entrevista com o Presidente da Câmara de Itapiranga o qual informou ao repórter a aprovação de um pedido de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I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ndicação </w:t>
      </w:r>
      <w:r w:rsidR="0057694C">
        <w:rPr>
          <w:rFonts w:ascii="Arial" w:eastAsia="Times New Roman" w:hAnsi="Arial" w:cs="Arial"/>
          <w:bCs/>
          <w:sz w:val="24"/>
          <w:szCs w:val="24"/>
          <w:lang w:eastAsia="ar-SA"/>
        </w:rPr>
        <w:t>relacionado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7694C">
        <w:rPr>
          <w:rFonts w:ascii="Arial" w:eastAsia="Times New Roman" w:hAnsi="Arial" w:cs="Arial"/>
          <w:bCs/>
          <w:sz w:val="24"/>
          <w:szCs w:val="24"/>
          <w:lang w:eastAsia="ar-SA"/>
        </w:rPr>
        <w:t>e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57694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 Administração 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>acatou o pedido, justamente, pela falta de condições do setor</w:t>
      </w:r>
      <w:r w:rsidR="0057694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de Urbanismo</w:t>
      </w:r>
      <w:r w:rsidR="005D254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em realizar esses trabalhos. </w:t>
      </w:r>
      <w:r w:rsidR="0057694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Antônio solicita uma </w:t>
      </w:r>
      <w:r w:rsidR="00160DED">
        <w:rPr>
          <w:rFonts w:ascii="Arial" w:eastAsia="Times New Roman" w:hAnsi="Arial" w:cs="Arial"/>
          <w:bCs/>
          <w:sz w:val="24"/>
          <w:szCs w:val="24"/>
          <w:lang w:eastAsia="ar-SA"/>
        </w:rPr>
        <w:t>parte e informa que quando foi D</w:t>
      </w:r>
      <w:r w:rsidR="0057694C">
        <w:rPr>
          <w:rFonts w:ascii="Arial" w:eastAsia="Times New Roman" w:hAnsi="Arial" w:cs="Arial"/>
          <w:bCs/>
          <w:sz w:val="24"/>
          <w:szCs w:val="24"/>
          <w:lang w:eastAsia="ar-SA"/>
        </w:rPr>
        <w:t>iretor da Pasta fazia-se licitação para a realização das podas das árvores da cidade. Diz que o custo não era elevado; em torno de oito até doze mil.</w:t>
      </w:r>
      <w:r w:rsidR="00EB7CF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Acresce que quando Diretor de Urbanismo plantou muitas árvores em vários pontos da cidade e que uma das preocupações da população era relacionada com a poda das mesmas, haja vista o custo deste trabalho. Ratifica a importância de terceirizar o serviço devido ao fato que o setor em destaque tem muitos outros trabalhos relevantes a serem feitos. Cita a questão dos buracos em alguns lugares do calçamento no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M</w:t>
      </w:r>
      <w:r w:rsidR="00EB7CF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unicípio que tem que ser resolvidos. Em seguida o parlamentar Jair </w:t>
      </w:r>
      <w:proofErr w:type="spellStart"/>
      <w:r w:rsidR="00EB7CF2">
        <w:rPr>
          <w:rFonts w:ascii="Arial" w:eastAsia="Times New Roman" w:hAnsi="Arial" w:cs="Arial"/>
          <w:bCs/>
          <w:sz w:val="24"/>
          <w:szCs w:val="24"/>
          <w:lang w:eastAsia="ar-SA"/>
        </w:rPr>
        <w:t>Tibolla</w:t>
      </w:r>
      <w:proofErr w:type="spellEnd"/>
      <w:r w:rsidR="00EB7CF2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se reportou cumprimentando a todos </w:t>
      </w:r>
      <w:r w:rsidR="00E428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 fez um pedido de Indicação, em nome da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B</w:t>
      </w:r>
      <w:r w:rsidR="00E42879">
        <w:rPr>
          <w:rFonts w:ascii="Arial" w:eastAsia="Times New Roman" w:hAnsi="Arial" w:cs="Arial"/>
          <w:bCs/>
          <w:sz w:val="24"/>
          <w:szCs w:val="24"/>
          <w:lang w:eastAsia="ar-SA"/>
        </w:rPr>
        <w:t>ancada, direcionado ao setor de Obras e Serviços Públicos. Sugere que a Administração estude a viabilidade de fazer o alargamento da Rua</w:t>
      </w:r>
      <w:r w:rsidR="00CA5CD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</w:t>
      </w:r>
      <w:bookmarkStart w:id="0" w:name="_GoBack"/>
      <w:bookmarkEnd w:id="0"/>
      <w:r w:rsidR="00CA5CDB">
        <w:rPr>
          <w:rFonts w:ascii="Arial" w:eastAsia="Times New Roman" w:hAnsi="Arial" w:cs="Arial"/>
          <w:bCs/>
          <w:sz w:val="24"/>
          <w:szCs w:val="24"/>
          <w:lang w:eastAsia="ar-SA"/>
        </w:rPr>
        <w:t>távio</w:t>
      </w:r>
      <w:r w:rsidR="00E428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Diehl no seguimento em que dá acesso a Linha Bela Vista. Justifica-se que a Via encontra-se muito estreita impossibilitando a passagem de dois veículos simultaneamente. Em seguida o Presidente submete o pedido do vereador </w:t>
      </w:r>
      <w:proofErr w:type="spellStart"/>
      <w:r w:rsidR="00E42879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E42879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, feito anteriormente, em votação sendo aprovado por unanimidade e encaminhado à </w:t>
      </w:r>
      <w:r w:rsidR="00160DED">
        <w:rPr>
          <w:rFonts w:ascii="Arial" w:eastAsia="Times New Roman" w:hAnsi="Arial" w:cs="Arial"/>
          <w:bCs/>
          <w:sz w:val="24"/>
          <w:szCs w:val="24"/>
          <w:lang w:eastAsia="ar-SA"/>
        </w:rPr>
        <w:t>Redação F</w:t>
      </w:r>
      <w:r w:rsidR="00E42879">
        <w:rPr>
          <w:rFonts w:ascii="Arial" w:eastAsia="Times New Roman" w:hAnsi="Arial" w:cs="Arial"/>
          <w:bCs/>
          <w:sz w:val="24"/>
          <w:szCs w:val="24"/>
          <w:lang w:eastAsia="ar-SA"/>
        </w:rPr>
        <w:t>inal. Seguindo submete o pedido do parlamentar Jair em votação com aprovação un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â</w:t>
      </w:r>
      <w:r w:rsidR="00E42879">
        <w:rPr>
          <w:rFonts w:ascii="Arial" w:eastAsia="Times New Roman" w:hAnsi="Arial" w:cs="Arial"/>
          <w:bCs/>
          <w:sz w:val="24"/>
          <w:szCs w:val="24"/>
          <w:lang w:eastAsia="ar-SA"/>
        </w:rPr>
        <w:t>nime dos</w:t>
      </w:r>
      <w:r w:rsidR="00160DE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parlamentares e direcionado a Redação F</w:t>
      </w:r>
      <w:r w:rsidR="00E42879">
        <w:rPr>
          <w:rFonts w:ascii="Arial" w:eastAsia="Times New Roman" w:hAnsi="Arial" w:cs="Arial"/>
          <w:bCs/>
          <w:sz w:val="24"/>
          <w:szCs w:val="24"/>
          <w:lang w:eastAsia="ar-SA"/>
        </w:rPr>
        <w:t>inal.</w:t>
      </w:r>
      <w:r w:rsidR="008E1BF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Na sequência Antônio solicita o uso da palavra e reitera um convite a todos os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V</w:t>
      </w:r>
      <w:r w:rsidR="008E1BF5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ereadores para que os mesmos se façam presente na final de Futebol Sete que será realizada no sábado. Estranha o fato de o Diretor de Esporte não ter enviado o convite </w:t>
      </w:r>
      <w:r w:rsidR="0008443B">
        <w:rPr>
          <w:rFonts w:ascii="Arial" w:eastAsia="Times New Roman" w:hAnsi="Arial" w:cs="Arial"/>
          <w:bCs/>
          <w:sz w:val="24"/>
          <w:szCs w:val="24"/>
          <w:lang w:eastAsia="ar-SA"/>
        </w:rPr>
        <w:t>aos V</w:t>
      </w:r>
      <w:r w:rsidR="005C538D">
        <w:rPr>
          <w:rFonts w:ascii="Arial" w:eastAsia="Times New Roman" w:hAnsi="Arial" w:cs="Arial"/>
          <w:bCs/>
          <w:sz w:val="24"/>
          <w:szCs w:val="24"/>
          <w:lang w:eastAsia="ar-SA"/>
        </w:rPr>
        <w:t>ereadores. A</w:t>
      </w:r>
      <w:r w:rsidR="008E1BF5">
        <w:rPr>
          <w:rFonts w:ascii="Arial" w:eastAsia="Times New Roman" w:hAnsi="Arial" w:cs="Arial"/>
          <w:bCs/>
          <w:sz w:val="24"/>
          <w:szCs w:val="24"/>
          <w:lang w:eastAsia="ar-SA"/>
        </w:rPr>
        <w:t>credita ser de suma</w:t>
      </w:r>
      <w:r w:rsidR="005C538D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importância a participação de todos os parlamentares.</w:t>
      </w:r>
      <w:r w:rsidR="00127F41" w:rsidRPr="0009101C">
        <w:rPr>
          <w:rFonts w:ascii="Arial" w:hAnsi="Arial" w:cs="Arial"/>
          <w:sz w:val="24"/>
          <w:szCs w:val="24"/>
        </w:rPr>
        <w:t xml:space="preserve">  </w:t>
      </w:r>
      <w:r w:rsidRPr="0009101C">
        <w:rPr>
          <w:rFonts w:ascii="Arial" w:eastAsia="Times New Roman" w:hAnsi="Arial" w:cs="Arial"/>
          <w:bCs/>
          <w:sz w:val="24"/>
          <w:szCs w:val="24"/>
          <w:lang w:eastAsia="ar-SA"/>
        </w:rPr>
        <w:t>Em seguida, o Presidente da Mesa Diretora, Gilmar Klaus, agradece a presença dos legisladores, dos funcionários desta Casa Legislativa, da população presente que veio prestigiar esta Sessão. Reiterou o convite</w:t>
      </w:r>
      <w:r w:rsidRPr="0009101C">
        <w:rPr>
          <w:rFonts w:ascii="Arial" w:eastAsia="Times New Roman" w:hAnsi="Arial" w:cs="Arial"/>
          <w:sz w:val="24"/>
          <w:szCs w:val="24"/>
        </w:rPr>
        <w:t xml:space="preserve"> à presença dos legisladores para a próxima Reunião Ordinária marcada para terça - feira, dia </w:t>
      </w:r>
      <w:r w:rsidR="00E25927" w:rsidRPr="0009101C">
        <w:rPr>
          <w:rFonts w:ascii="Arial" w:eastAsia="Times New Roman" w:hAnsi="Arial" w:cs="Arial"/>
          <w:sz w:val="24"/>
          <w:szCs w:val="24"/>
        </w:rPr>
        <w:t>vinte</w:t>
      </w:r>
      <w:r w:rsidRPr="0009101C">
        <w:rPr>
          <w:rFonts w:ascii="Arial" w:eastAsia="Times New Roman" w:hAnsi="Arial" w:cs="Arial"/>
          <w:sz w:val="24"/>
          <w:szCs w:val="24"/>
        </w:rPr>
        <w:t xml:space="preserve"> </w:t>
      </w:r>
      <w:r w:rsidR="00BF1800">
        <w:rPr>
          <w:rFonts w:ascii="Arial" w:eastAsia="Times New Roman" w:hAnsi="Arial" w:cs="Arial"/>
          <w:sz w:val="24"/>
          <w:szCs w:val="24"/>
        </w:rPr>
        <w:t xml:space="preserve">e sete </w:t>
      </w:r>
      <w:r w:rsidRPr="0009101C">
        <w:rPr>
          <w:rFonts w:ascii="Arial" w:eastAsia="Times New Roman" w:hAnsi="Arial" w:cs="Arial"/>
          <w:sz w:val="24"/>
          <w:szCs w:val="24"/>
        </w:rPr>
        <w:t xml:space="preserve">de Junho de dois mil e dezessete, às dezenove horas nesta Casa Legislativa. </w:t>
      </w:r>
      <w:r w:rsidRPr="0009101C">
        <w:rPr>
          <w:rFonts w:ascii="Arial" w:eastAsia="Times New Roman" w:hAnsi="Arial" w:cs="Arial"/>
          <w:color w:val="000000"/>
          <w:sz w:val="24"/>
          <w:szCs w:val="24"/>
        </w:rPr>
        <w:t xml:space="preserve">Às </w:t>
      </w:r>
      <w:r w:rsidR="00AB04AD" w:rsidRPr="005C538D">
        <w:rPr>
          <w:rFonts w:ascii="Arial" w:eastAsia="Times New Roman" w:hAnsi="Arial" w:cs="Arial"/>
          <w:color w:val="000000"/>
          <w:sz w:val="24"/>
          <w:szCs w:val="24"/>
        </w:rPr>
        <w:t>vinte</w:t>
      </w:r>
      <w:r w:rsidR="00E25927" w:rsidRPr="005C538D">
        <w:rPr>
          <w:rFonts w:ascii="Arial" w:eastAsia="Times New Roman" w:hAnsi="Arial" w:cs="Arial"/>
          <w:color w:val="000000"/>
          <w:sz w:val="24"/>
          <w:szCs w:val="24"/>
        </w:rPr>
        <w:t xml:space="preserve"> horas</w:t>
      </w:r>
      <w:r w:rsidR="00AB04AD" w:rsidRPr="005C538D">
        <w:rPr>
          <w:rFonts w:ascii="Arial" w:eastAsia="Times New Roman" w:hAnsi="Arial" w:cs="Arial"/>
          <w:color w:val="000000"/>
          <w:sz w:val="24"/>
          <w:szCs w:val="24"/>
        </w:rPr>
        <w:t xml:space="preserve"> e </w:t>
      </w:r>
      <w:r w:rsidR="005C538D">
        <w:rPr>
          <w:rFonts w:ascii="Arial" w:eastAsia="Times New Roman" w:hAnsi="Arial" w:cs="Arial"/>
          <w:color w:val="000000"/>
          <w:sz w:val="24"/>
          <w:szCs w:val="24"/>
        </w:rPr>
        <w:t xml:space="preserve">vinte e seis </w:t>
      </w:r>
      <w:r w:rsidR="00AB04AD" w:rsidRPr="005C538D">
        <w:rPr>
          <w:rFonts w:ascii="Arial" w:eastAsia="Times New Roman" w:hAnsi="Arial" w:cs="Arial"/>
          <w:color w:val="000000"/>
          <w:sz w:val="24"/>
          <w:szCs w:val="24"/>
        </w:rPr>
        <w:t>minutos</w:t>
      </w:r>
      <w:r w:rsidR="00E25927" w:rsidRPr="0009101C">
        <w:rPr>
          <w:rFonts w:ascii="Arial" w:eastAsia="Times New Roman" w:hAnsi="Arial" w:cs="Arial"/>
          <w:color w:val="000000"/>
          <w:sz w:val="24"/>
          <w:szCs w:val="24"/>
        </w:rPr>
        <w:t>, o</w:t>
      </w:r>
      <w:r w:rsidRPr="0009101C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Mesa, </w:t>
      </w:r>
      <w:proofErr w:type="spellStart"/>
      <w:r w:rsidRPr="0009101C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09101C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eu, Fernanda </w:t>
      </w:r>
      <w:proofErr w:type="spellStart"/>
      <w:r w:rsidRPr="0009101C">
        <w:rPr>
          <w:rFonts w:ascii="Arial" w:eastAsia="Times New Roman" w:hAnsi="Arial" w:cs="Arial"/>
          <w:sz w:val="24"/>
          <w:szCs w:val="24"/>
        </w:rPr>
        <w:t>Rech</w:t>
      </w:r>
      <w:proofErr w:type="spellEnd"/>
      <w:r w:rsidRPr="0009101C">
        <w:rPr>
          <w:rFonts w:ascii="Arial" w:eastAsia="Times New Roman" w:hAnsi="Arial" w:cs="Arial"/>
          <w:sz w:val="24"/>
          <w:szCs w:val="24"/>
        </w:rPr>
        <w:t xml:space="preserve">, Secretária Executiva, 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aos </w:t>
      </w:r>
      <w:r w:rsidR="00BF1800">
        <w:rPr>
          <w:rFonts w:ascii="Arial" w:eastAsia="Times New Roman" w:hAnsi="Arial" w:cs="Arial"/>
          <w:sz w:val="24"/>
          <w:szCs w:val="24"/>
        </w:rPr>
        <w:t>vinte</w:t>
      </w:r>
      <w:r w:rsidR="00E25927" w:rsidRPr="0009101C">
        <w:rPr>
          <w:rFonts w:ascii="Arial" w:eastAsia="Times New Roman" w:hAnsi="Arial" w:cs="Arial"/>
          <w:sz w:val="24"/>
          <w:szCs w:val="24"/>
        </w:rPr>
        <w:t xml:space="preserve"> </w:t>
      </w:r>
      <w:r w:rsidRPr="0009101C">
        <w:rPr>
          <w:rFonts w:ascii="Arial" w:eastAsia="Times New Roman" w:hAnsi="Arial" w:cs="Arial"/>
          <w:sz w:val="24"/>
          <w:szCs w:val="24"/>
        </w:rPr>
        <w:t>dias do mês de junho de dois mil e dezessete.</w:t>
      </w:r>
    </w:p>
    <w:p w:rsidR="00433D21" w:rsidRPr="0009101C" w:rsidRDefault="00433D21" w:rsidP="00D26657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33D21" w:rsidRPr="0009101C" w:rsidRDefault="00433D21" w:rsidP="00D26657">
      <w:pPr>
        <w:tabs>
          <w:tab w:val="center" w:pos="5220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</w:rPr>
        <w:lastRenderedPageBreak/>
        <w:t xml:space="preserve">GILMAR KLAUS    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</w:t>
      </w:r>
      <w:r w:rsidRPr="0009101C">
        <w:rPr>
          <w:rFonts w:ascii="Arial" w:eastAsia="Times New Roman" w:hAnsi="Arial" w:cs="Arial"/>
          <w:sz w:val="24"/>
          <w:szCs w:val="24"/>
        </w:rPr>
        <w:t>JAIR JACÓ MALLMANN            ILÁRIO BAUMGARDT</w:t>
      </w:r>
    </w:p>
    <w:p w:rsidR="00433D21" w:rsidRPr="0009101C" w:rsidRDefault="00433D21" w:rsidP="00D26657">
      <w:pPr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 Presidente                              Vice-Presidente                            1ª Secretário</w:t>
      </w:r>
    </w:p>
    <w:p w:rsidR="00433D21" w:rsidRDefault="00433D21" w:rsidP="00D26657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281F11" w:rsidRDefault="00281F11" w:rsidP="00D26657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E07849" w:rsidRPr="0009101C" w:rsidRDefault="00E07849" w:rsidP="00D26657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433D21" w:rsidP="00D26657">
      <w:pPr>
        <w:spacing w:after="0"/>
        <w:jc w:val="center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433D21" w:rsidP="00D26657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JAIR TIBOLLA</w:t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                                    ANTÔNIO ANDRÉ DE SOUZA                                                      </w:t>
      </w:r>
    </w:p>
    <w:p w:rsidR="00433D21" w:rsidRPr="0009101C" w:rsidRDefault="00433D21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</w:rPr>
        <w:t xml:space="preserve">   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2º Secretário                       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Vereador</w:t>
      </w:r>
    </w:p>
    <w:p w:rsidR="00433D21" w:rsidRPr="0009101C" w:rsidRDefault="00433D21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433D21" w:rsidRDefault="00433D21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E07849" w:rsidRDefault="00E07849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433D21" w:rsidRPr="0009101C" w:rsidRDefault="00433D21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433D21" w:rsidRPr="0009101C" w:rsidRDefault="00433D21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</w:rPr>
      </w:pPr>
    </w:p>
    <w:p w:rsidR="00433D21" w:rsidRPr="0009101C" w:rsidRDefault="00433D21" w:rsidP="00D26657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</w:rPr>
        <w:t xml:space="preserve">CLEBER JONAS WESCHENFELDER                           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>MÔNICA REGINA TAUBE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                        </w:t>
      </w:r>
    </w:p>
    <w:p w:rsidR="00433D21" w:rsidRPr="0009101C" w:rsidRDefault="00433D21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  <w:t xml:space="preserve">                  Vereadora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</w:p>
    <w:p w:rsidR="00433D21" w:rsidRPr="0009101C" w:rsidRDefault="00433D21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433D21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Default="00433D21" w:rsidP="00D26657">
      <w:pPr>
        <w:tabs>
          <w:tab w:val="center" w:pos="5032"/>
        </w:tabs>
        <w:spacing w:after="0"/>
        <w:rPr>
          <w:rFonts w:ascii="Arial" w:eastAsia="Times New Roman" w:hAnsi="Arial" w:cs="Arial"/>
          <w:sz w:val="24"/>
          <w:szCs w:val="24"/>
          <w:lang w:val="it-IT"/>
        </w:rPr>
      </w:pPr>
    </w:p>
    <w:p w:rsidR="00433D21" w:rsidRPr="0009101C" w:rsidRDefault="00433D21" w:rsidP="00D26657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33D21" w:rsidRPr="0009101C" w:rsidRDefault="00433D21" w:rsidP="00D26657">
      <w:pPr>
        <w:tabs>
          <w:tab w:val="center" w:pos="5032"/>
        </w:tabs>
        <w:spacing w:after="0"/>
        <w:ind w:firstLine="426"/>
        <w:rPr>
          <w:rFonts w:ascii="Arial" w:eastAsia="Times New Roman" w:hAnsi="Arial" w:cs="Arial"/>
          <w:sz w:val="24"/>
          <w:szCs w:val="24"/>
          <w:lang w:val="it-IT"/>
        </w:rPr>
      </w:pPr>
      <w:r w:rsidRPr="0009101C">
        <w:rPr>
          <w:rFonts w:ascii="Arial" w:eastAsia="Times New Roman" w:hAnsi="Arial" w:cs="Arial"/>
          <w:sz w:val="24"/>
          <w:szCs w:val="24"/>
          <w:lang w:val="it-IT"/>
        </w:rPr>
        <w:t>JORGE BATISTA DA SILVA JUNIOR              MARCOS VINÍCIUS DOS SANTOS</w:t>
      </w:r>
    </w:p>
    <w:p w:rsidR="00E21460" w:rsidRPr="0009101C" w:rsidRDefault="00433D21" w:rsidP="00D26657">
      <w:pPr>
        <w:tabs>
          <w:tab w:val="center" w:pos="5032"/>
        </w:tabs>
        <w:spacing w:after="0"/>
        <w:rPr>
          <w:rFonts w:ascii="Arial" w:hAnsi="Arial" w:cs="Arial"/>
          <w:sz w:val="24"/>
          <w:szCs w:val="24"/>
        </w:rPr>
      </w:pPr>
      <w:r w:rsidRPr="0009101C">
        <w:rPr>
          <w:rFonts w:ascii="Arial" w:eastAsia="Times New Roman" w:hAnsi="Arial" w:cs="Arial"/>
          <w:sz w:val="24"/>
          <w:szCs w:val="24"/>
        </w:rPr>
        <w:t xml:space="preserve">                    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ab/>
      </w:r>
      <w:r w:rsidRPr="0009101C">
        <w:rPr>
          <w:rFonts w:ascii="Arial" w:eastAsia="Times New Roman" w:hAnsi="Arial" w:cs="Arial"/>
          <w:sz w:val="24"/>
          <w:szCs w:val="24"/>
        </w:rPr>
        <w:t xml:space="preserve">                  Vereador</w:t>
      </w:r>
      <w:r w:rsidRPr="0009101C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sectPr w:rsidR="00E21460" w:rsidRPr="0009101C" w:rsidSect="00D26657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15D6C"/>
    <w:multiLevelType w:val="hybridMultilevel"/>
    <w:tmpl w:val="89727268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04D3C"/>
    <w:multiLevelType w:val="hybridMultilevel"/>
    <w:tmpl w:val="70F6F5D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6A165D"/>
    <w:multiLevelType w:val="hybridMultilevel"/>
    <w:tmpl w:val="FE56DAC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33D21"/>
    <w:rsid w:val="00003132"/>
    <w:rsid w:val="000155EF"/>
    <w:rsid w:val="000244C8"/>
    <w:rsid w:val="00030D20"/>
    <w:rsid w:val="00066FC2"/>
    <w:rsid w:val="0008443B"/>
    <w:rsid w:val="0009101C"/>
    <w:rsid w:val="000B5FA6"/>
    <w:rsid w:val="000C0233"/>
    <w:rsid w:val="001039B3"/>
    <w:rsid w:val="00120C84"/>
    <w:rsid w:val="00123D69"/>
    <w:rsid w:val="00127F41"/>
    <w:rsid w:val="00134542"/>
    <w:rsid w:val="00152D93"/>
    <w:rsid w:val="00160DED"/>
    <w:rsid w:val="00193883"/>
    <w:rsid w:val="001A0CBF"/>
    <w:rsid w:val="001A3B8E"/>
    <w:rsid w:val="001A6B20"/>
    <w:rsid w:val="00210C16"/>
    <w:rsid w:val="002454A8"/>
    <w:rsid w:val="00246068"/>
    <w:rsid w:val="00276865"/>
    <w:rsid w:val="00280A49"/>
    <w:rsid w:val="00281F11"/>
    <w:rsid w:val="00294C5A"/>
    <w:rsid w:val="002D65B2"/>
    <w:rsid w:val="002E0503"/>
    <w:rsid w:val="002E7986"/>
    <w:rsid w:val="00322CFC"/>
    <w:rsid w:val="003234AF"/>
    <w:rsid w:val="00350FD8"/>
    <w:rsid w:val="00355BA4"/>
    <w:rsid w:val="00382B9B"/>
    <w:rsid w:val="003D72C5"/>
    <w:rsid w:val="003F5768"/>
    <w:rsid w:val="004107F5"/>
    <w:rsid w:val="00422267"/>
    <w:rsid w:val="00433D21"/>
    <w:rsid w:val="00483B6F"/>
    <w:rsid w:val="004929D0"/>
    <w:rsid w:val="004B5B99"/>
    <w:rsid w:val="004C5B58"/>
    <w:rsid w:val="004E4600"/>
    <w:rsid w:val="0050168F"/>
    <w:rsid w:val="00515646"/>
    <w:rsid w:val="0057513A"/>
    <w:rsid w:val="0057694C"/>
    <w:rsid w:val="00597AA2"/>
    <w:rsid w:val="005B2F53"/>
    <w:rsid w:val="005C538D"/>
    <w:rsid w:val="005D2547"/>
    <w:rsid w:val="005D4DD3"/>
    <w:rsid w:val="00606755"/>
    <w:rsid w:val="00610EBA"/>
    <w:rsid w:val="00630DB2"/>
    <w:rsid w:val="00652C1B"/>
    <w:rsid w:val="00662B76"/>
    <w:rsid w:val="0068304C"/>
    <w:rsid w:val="006B5BA9"/>
    <w:rsid w:val="006E36E1"/>
    <w:rsid w:val="006F5CB8"/>
    <w:rsid w:val="007116DF"/>
    <w:rsid w:val="0077031A"/>
    <w:rsid w:val="007B4F65"/>
    <w:rsid w:val="00812B3E"/>
    <w:rsid w:val="008330C2"/>
    <w:rsid w:val="00845DD8"/>
    <w:rsid w:val="00877B2D"/>
    <w:rsid w:val="008E1BF5"/>
    <w:rsid w:val="008E3ED9"/>
    <w:rsid w:val="00917150"/>
    <w:rsid w:val="00942F31"/>
    <w:rsid w:val="009720CB"/>
    <w:rsid w:val="00973B96"/>
    <w:rsid w:val="00986BD8"/>
    <w:rsid w:val="009A572D"/>
    <w:rsid w:val="00A403BD"/>
    <w:rsid w:val="00A539E5"/>
    <w:rsid w:val="00A96889"/>
    <w:rsid w:val="00AB04AD"/>
    <w:rsid w:val="00AB3E62"/>
    <w:rsid w:val="00AD44EE"/>
    <w:rsid w:val="00B0226D"/>
    <w:rsid w:val="00B2334B"/>
    <w:rsid w:val="00B41A4F"/>
    <w:rsid w:val="00B7145E"/>
    <w:rsid w:val="00B9345A"/>
    <w:rsid w:val="00B938B5"/>
    <w:rsid w:val="00BD6C24"/>
    <w:rsid w:val="00BE6654"/>
    <w:rsid w:val="00BF1800"/>
    <w:rsid w:val="00C008CD"/>
    <w:rsid w:val="00C4613F"/>
    <w:rsid w:val="00CA069D"/>
    <w:rsid w:val="00CA5CDB"/>
    <w:rsid w:val="00CB2271"/>
    <w:rsid w:val="00D10D1F"/>
    <w:rsid w:val="00D122AC"/>
    <w:rsid w:val="00D24A12"/>
    <w:rsid w:val="00D26657"/>
    <w:rsid w:val="00D66A9E"/>
    <w:rsid w:val="00D677E8"/>
    <w:rsid w:val="00DB54E6"/>
    <w:rsid w:val="00DB6D10"/>
    <w:rsid w:val="00DC3E1A"/>
    <w:rsid w:val="00DC7154"/>
    <w:rsid w:val="00DD49A7"/>
    <w:rsid w:val="00E02FF5"/>
    <w:rsid w:val="00E07849"/>
    <w:rsid w:val="00E111CF"/>
    <w:rsid w:val="00E21460"/>
    <w:rsid w:val="00E25927"/>
    <w:rsid w:val="00E42879"/>
    <w:rsid w:val="00E43023"/>
    <w:rsid w:val="00E5529B"/>
    <w:rsid w:val="00E648C4"/>
    <w:rsid w:val="00E669EF"/>
    <w:rsid w:val="00E9255F"/>
    <w:rsid w:val="00EB34EC"/>
    <w:rsid w:val="00EB7CF2"/>
    <w:rsid w:val="00EE1D73"/>
    <w:rsid w:val="00F17F81"/>
    <w:rsid w:val="00F71AFD"/>
    <w:rsid w:val="00FA7F98"/>
    <w:rsid w:val="00FD40F2"/>
    <w:rsid w:val="00FE2B71"/>
    <w:rsid w:val="00FE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3D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33D21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A7F9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8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7</Pages>
  <Words>3044</Words>
  <Characters>16443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Cliente</cp:lastModifiedBy>
  <cp:revision>29</cp:revision>
  <cp:lastPrinted>2017-06-27T22:30:00Z</cp:lastPrinted>
  <dcterms:created xsi:type="dcterms:W3CDTF">2017-06-16T11:00:00Z</dcterms:created>
  <dcterms:modified xsi:type="dcterms:W3CDTF">2017-06-27T22:57:00Z</dcterms:modified>
</cp:coreProperties>
</file>