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74B7" w:rsidRPr="00840915" w:rsidRDefault="0093399C" w:rsidP="004C74B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INDICAÇÃO </w:t>
      </w:r>
      <w:r w:rsidR="00DE47F8">
        <w:rPr>
          <w:b/>
          <w:sz w:val="28"/>
          <w:szCs w:val="28"/>
        </w:rPr>
        <w:t>055</w:t>
      </w:r>
      <w:r>
        <w:rPr>
          <w:b/>
          <w:sz w:val="28"/>
          <w:szCs w:val="28"/>
        </w:rPr>
        <w:t>/202</w:t>
      </w:r>
      <w:r w:rsidR="00071BDA">
        <w:rPr>
          <w:b/>
          <w:sz w:val="28"/>
          <w:szCs w:val="28"/>
        </w:rPr>
        <w:t>1</w:t>
      </w:r>
    </w:p>
    <w:p w:rsidR="004C74B7" w:rsidRPr="00840915" w:rsidRDefault="004C74B7" w:rsidP="004C74B7">
      <w:pPr>
        <w:rPr>
          <w:sz w:val="28"/>
          <w:szCs w:val="28"/>
        </w:rPr>
      </w:pPr>
    </w:p>
    <w:p w:rsidR="004C74B7" w:rsidRPr="00840915" w:rsidRDefault="004C74B7" w:rsidP="004C74B7">
      <w:pPr>
        <w:jc w:val="both"/>
        <w:rPr>
          <w:sz w:val="28"/>
          <w:szCs w:val="28"/>
        </w:rPr>
      </w:pPr>
    </w:p>
    <w:p w:rsidR="004C74B7" w:rsidRPr="004C74B7" w:rsidRDefault="004C74B7" w:rsidP="004C74B7">
      <w:pPr>
        <w:ind w:firstLine="1416"/>
        <w:jc w:val="both"/>
        <w:rPr>
          <w:b/>
          <w:sz w:val="28"/>
          <w:szCs w:val="28"/>
        </w:rPr>
      </w:pPr>
      <w:r w:rsidRPr="00840915">
        <w:rPr>
          <w:sz w:val="28"/>
          <w:szCs w:val="28"/>
        </w:rPr>
        <w:t>Exmo. Sr. Presidente da Câmara Municipal de Santana do Deserto</w:t>
      </w:r>
      <w:r>
        <w:rPr>
          <w:sz w:val="28"/>
          <w:szCs w:val="28"/>
        </w:rPr>
        <w:t>-M</w:t>
      </w:r>
      <w:r w:rsidRPr="00840915">
        <w:rPr>
          <w:sz w:val="28"/>
          <w:szCs w:val="28"/>
        </w:rPr>
        <w:t>G, o</w:t>
      </w:r>
      <w:r w:rsidR="00651BFD">
        <w:rPr>
          <w:sz w:val="28"/>
          <w:szCs w:val="28"/>
        </w:rPr>
        <w:t>s</w:t>
      </w:r>
      <w:r w:rsidRPr="00840915">
        <w:rPr>
          <w:sz w:val="28"/>
          <w:szCs w:val="28"/>
        </w:rPr>
        <w:t xml:space="preserve"> vereador</w:t>
      </w:r>
      <w:r w:rsidR="00651BFD">
        <w:rPr>
          <w:sz w:val="28"/>
          <w:szCs w:val="28"/>
        </w:rPr>
        <w:t>es</w:t>
      </w:r>
      <w:r w:rsidRPr="00840915">
        <w:rPr>
          <w:sz w:val="28"/>
          <w:szCs w:val="28"/>
        </w:rPr>
        <w:t xml:space="preserve"> que a </w:t>
      </w:r>
      <w:proofErr w:type="gramStart"/>
      <w:r w:rsidRPr="00840915">
        <w:rPr>
          <w:sz w:val="28"/>
          <w:szCs w:val="28"/>
        </w:rPr>
        <w:t>esta subscreve</w:t>
      </w:r>
      <w:r w:rsidR="0093399C">
        <w:rPr>
          <w:sz w:val="28"/>
          <w:szCs w:val="28"/>
        </w:rPr>
        <w:t>m</w:t>
      </w:r>
      <w:proofErr w:type="gramEnd"/>
      <w:r w:rsidR="0093399C">
        <w:rPr>
          <w:sz w:val="28"/>
          <w:szCs w:val="28"/>
        </w:rPr>
        <w:t xml:space="preserve"> vê</w:t>
      </w:r>
      <w:r w:rsidRPr="00840915">
        <w:rPr>
          <w:sz w:val="28"/>
          <w:szCs w:val="28"/>
        </w:rPr>
        <w:t xml:space="preserve">m nos termos regimentais requerer </w:t>
      </w:r>
      <w:r>
        <w:rPr>
          <w:sz w:val="28"/>
          <w:szCs w:val="28"/>
        </w:rPr>
        <w:t>que o Executivo Municipal,</w:t>
      </w:r>
      <w:r w:rsidR="00651BFD">
        <w:rPr>
          <w:sz w:val="28"/>
          <w:szCs w:val="28"/>
        </w:rPr>
        <w:t xml:space="preserve"> após ouvido o Douto Plenário, </w:t>
      </w:r>
      <w:r>
        <w:rPr>
          <w:sz w:val="28"/>
          <w:szCs w:val="28"/>
        </w:rPr>
        <w:t xml:space="preserve">seja feito informatização do Sistema de saúde de acordo com </w:t>
      </w:r>
      <w:r w:rsidRPr="004C74B7">
        <w:t xml:space="preserve">PORTARIA </w:t>
      </w:r>
      <w:r>
        <w:rPr>
          <w:sz w:val="28"/>
          <w:szCs w:val="28"/>
        </w:rPr>
        <w:t>N° 2.073, de 31 de Agosto de 2011</w:t>
      </w:r>
      <w:r w:rsidR="008526EE">
        <w:rPr>
          <w:sz w:val="28"/>
          <w:szCs w:val="28"/>
        </w:rPr>
        <w:t xml:space="preserve"> do Ministério da Saúde</w:t>
      </w:r>
      <w:r w:rsidR="00500C48">
        <w:rPr>
          <w:sz w:val="28"/>
          <w:szCs w:val="28"/>
        </w:rPr>
        <w:t>.</w:t>
      </w:r>
    </w:p>
    <w:p w:rsidR="004C74B7" w:rsidRDefault="004C74B7" w:rsidP="004C74B7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               </w:t>
      </w:r>
    </w:p>
    <w:p w:rsidR="00DE09D9" w:rsidRDefault="00DE09D9" w:rsidP="00DE09D9">
      <w:pPr>
        <w:jc w:val="center"/>
        <w:rPr>
          <w:b/>
          <w:i/>
          <w:sz w:val="28"/>
          <w:szCs w:val="28"/>
        </w:rPr>
      </w:pPr>
    </w:p>
    <w:p w:rsidR="00DE09D9" w:rsidRDefault="00DE09D9" w:rsidP="00DE09D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JUSTIFICATIVA</w:t>
      </w:r>
    </w:p>
    <w:p w:rsidR="00DE09D9" w:rsidRDefault="00DE09D9" w:rsidP="00DE09D9">
      <w:pPr>
        <w:jc w:val="center"/>
        <w:rPr>
          <w:b/>
          <w:sz w:val="28"/>
          <w:szCs w:val="28"/>
        </w:rPr>
      </w:pPr>
    </w:p>
    <w:p w:rsidR="00DE09D9" w:rsidRPr="002863CA" w:rsidRDefault="00DE09D9" w:rsidP="00DE09D9">
      <w:pPr>
        <w:jc w:val="center"/>
        <w:rPr>
          <w:b/>
          <w:sz w:val="26"/>
          <w:szCs w:val="26"/>
        </w:rPr>
      </w:pPr>
    </w:p>
    <w:p w:rsidR="00DE09D9" w:rsidRPr="00B30681" w:rsidRDefault="00DE09D9" w:rsidP="007955CF">
      <w:pPr>
        <w:tabs>
          <w:tab w:val="left" w:pos="1276"/>
        </w:tabs>
        <w:jc w:val="both"/>
        <w:rPr>
          <w:sz w:val="28"/>
          <w:szCs w:val="28"/>
        </w:rPr>
      </w:pPr>
      <w:r w:rsidRPr="00B30681">
        <w:rPr>
          <w:sz w:val="28"/>
          <w:szCs w:val="28"/>
        </w:rPr>
        <w:tab/>
      </w:r>
      <w:r w:rsidR="007955CF" w:rsidRPr="00B30681">
        <w:rPr>
          <w:sz w:val="28"/>
          <w:szCs w:val="28"/>
        </w:rPr>
        <w:tab/>
      </w:r>
      <w:r w:rsidRPr="00B30681">
        <w:rPr>
          <w:sz w:val="28"/>
          <w:szCs w:val="28"/>
        </w:rPr>
        <w:t>O presente reque</w:t>
      </w:r>
      <w:r w:rsidR="008526EE" w:rsidRPr="00B30681">
        <w:rPr>
          <w:sz w:val="28"/>
          <w:szCs w:val="28"/>
        </w:rPr>
        <w:t xml:space="preserve">rimento visa a implementação de um </w:t>
      </w:r>
      <w:r w:rsidRPr="00B30681">
        <w:rPr>
          <w:sz w:val="28"/>
          <w:szCs w:val="28"/>
        </w:rPr>
        <w:t xml:space="preserve">Sistema de Regulação – onde implementa a interface eletrônica, instrumento facilitador do acesso da população </w:t>
      </w:r>
      <w:r w:rsidR="008526EE" w:rsidRPr="00B30681">
        <w:rPr>
          <w:sz w:val="28"/>
          <w:szCs w:val="28"/>
        </w:rPr>
        <w:t xml:space="preserve">aos serviços de marcação de consultas, </w:t>
      </w:r>
      <w:bookmarkStart w:id="0" w:name="_GoBack"/>
      <w:bookmarkEnd w:id="0"/>
      <w:r w:rsidR="008526EE" w:rsidRPr="00B30681">
        <w:rPr>
          <w:sz w:val="28"/>
          <w:szCs w:val="28"/>
        </w:rPr>
        <w:t>internações, transferências hospitalares, marcação de exames, em todo o território mineiro.</w:t>
      </w:r>
    </w:p>
    <w:p w:rsidR="004C74B7" w:rsidRPr="00B30681" w:rsidRDefault="004C74B7" w:rsidP="004C74B7">
      <w:pPr>
        <w:jc w:val="center"/>
        <w:rPr>
          <w:sz w:val="28"/>
          <w:szCs w:val="28"/>
        </w:rPr>
      </w:pPr>
    </w:p>
    <w:p w:rsidR="008526EE" w:rsidRPr="00B30681" w:rsidRDefault="008526EE" w:rsidP="004C74B7">
      <w:pPr>
        <w:jc w:val="center"/>
        <w:rPr>
          <w:sz w:val="28"/>
          <w:szCs w:val="28"/>
        </w:rPr>
      </w:pPr>
    </w:p>
    <w:p w:rsidR="00071BDA" w:rsidRPr="00B30681" w:rsidRDefault="00071BDA" w:rsidP="00071BDA">
      <w:pPr>
        <w:jc w:val="right"/>
        <w:rPr>
          <w:sz w:val="28"/>
          <w:szCs w:val="28"/>
        </w:rPr>
      </w:pPr>
      <w:r w:rsidRPr="00B30681">
        <w:rPr>
          <w:sz w:val="28"/>
          <w:szCs w:val="28"/>
        </w:rPr>
        <w:t>Plenário Vereador Sebastião Miguel, 15 fevereiro de 2021.</w:t>
      </w:r>
    </w:p>
    <w:p w:rsidR="00071BDA" w:rsidRDefault="00071BDA" w:rsidP="00071BDA">
      <w:pPr>
        <w:rPr>
          <w:sz w:val="26"/>
          <w:szCs w:val="26"/>
        </w:rPr>
      </w:pPr>
    </w:p>
    <w:p w:rsidR="00071BDA" w:rsidRDefault="00071BDA" w:rsidP="00071BDA">
      <w:pPr>
        <w:rPr>
          <w:sz w:val="28"/>
          <w:szCs w:val="28"/>
        </w:rPr>
      </w:pPr>
    </w:p>
    <w:p w:rsidR="00071BDA" w:rsidRDefault="00071BDA" w:rsidP="00071BDA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João Carlos Grossi de Oliveira               Patrícia Meireles Duarte Barbosa</w:t>
      </w:r>
    </w:p>
    <w:p w:rsidR="00071BDA" w:rsidRDefault="00071BDA" w:rsidP="00071BDA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Vereador                                                  Vereadora</w:t>
      </w:r>
    </w:p>
    <w:p w:rsidR="00071BDA" w:rsidRDefault="00071BDA" w:rsidP="00071BDA">
      <w:pPr>
        <w:jc w:val="center"/>
        <w:rPr>
          <w:b/>
          <w:i/>
          <w:sz w:val="28"/>
          <w:szCs w:val="28"/>
        </w:rPr>
      </w:pPr>
    </w:p>
    <w:p w:rsidR="00071BDA" w:rsidRDefault="00071BDA" w:rsidP="00071BDA">
      <w:pPr>
        <w:jc w:val="center"/>
        <w:rPr>
          <w:b/>
          <w:i/>
          <w:sz w:val="28"/>
          <w:szCs w:val="28"/>
        </w:rPr>
      </w:pPr>
    </w:p>
    <w:p w:rsidR="00071BDA" w:rsidRDefault="00071BDA" w:rsidP="00071BDA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Magno Sérgio Correia da Silva              Marcus Vinicius Ferreira Justino</w:t>
      </w:r>
    </w:p>
    <w:p w:rsidR="00071BDA" w:rsidRDefault="00071BDA" w:rsidP="00071BDA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Vereador                                                        </w:t>
      </w:r>
      <w:proofErr w:type="spellStart"/>
      <w:r>
        <w:rPr>
          <w:b/>
          <w:i/>
          <w:sz w:val="28"/>
          <w:szCs w:val="28"/>
        </w:rPr>
        <w:t>Vereador</w:t>
      </w:r>
      <w:proofErr w:type="spellEnd"/>
    </w:p>
    <w:p w:rsidR="00071BDA" w:rsidRDefault="00071BDA" w:rsidP="00071BDA">
      <w:pPr>
        <w:jc w:val="center"/>
        <w:rPr>
          <w:b/>
          <w:i/>
          <w:sz w:val="28"/>
          <w:szCs w:val="28"/>
        </w:rPr>
      </w:pPr>
    </w:p>
    <w:p w:rsidR="00071BDA" w:rsidRDefault="00071BDA" w:rsidP="00071BDA">
      <w:pPr>
        <w:jc w:val="center"/>
        <w:rPr>
          <w:b/>
          <w:i/>
          <w:sz w:val="28"/>
          <w:szCs w:val="28"/>
        </w:rPr>
      </w:pPr>
    </w:p>
    <w:p w:rsidR="00071BDA" w:rsidRDefault="00071BDA" w:rsidP="00071BDA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Luiz Carlos Florentino de Souza                          Roberto de Matos Borges</w:t>
      </w:r>
    </w:p>
    <w:p w:rsidR="00071BDA" w:rsidRDefault="00071BDA" w:rsidP="00071BDA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Vereador                                                          </w:t>
      </w:r>
      <w:proofErr w:type="spellStart"/>
      <w:r>
        <w:rPr>
          <w:b/>
          <w:i/>
          <w:sz w:val="28"/>
          <w:szCs w:val="28"/>
        </w:rPr>
        <w:t>Vereador</w:t>
      </w:r>
      <w:proofErr w:type="spellEnd"/>
    </w:p>
    <w:p w:rsidR="00DA23B4" w:rsidRPr="00500C48" w:rsidRDefault="00DA23B4" w:rsidP="00071BDA">
      <w:pPr>
        <w:jc w:val="right"/>
        <w:rPr>
          <w:b/>
          <w:i/>
          <w:sz w:val="28"/>
          <w:szCs w:val="28"/>
        </w:rPr>
      </w:pPr>
    </w:p>
    <w:sectPr w:rsidR="00DA23B4" w:rsidRPr="00500C48" w:rsidSect="0093399C">
      <w:pgSz w:w="11906" w:h="16838"/>
      <w:pgMar w:top="340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oNotDisplayPageBoundaries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1B3"/>
    <w:rsid w:val="00014035"/>
    <w:rsid w:val="00071BDA"/>
    <w:rsid w:val="002863CA"/>
    <w:rsid w:val="002A0A53"/>
    <w:rsid w:val="002F1AD8"/>
    <w:rsid w:val="00401CC0"/>
    <w:rsid w:val="00404DF9"/>
    <w:rsid w:val="004C74B7"/>
    <w:rsid w:val="00500C48"/>
    <w:rsid w:val="00535B61"/>
    <w:rsid w:val="006111B3"/>
    <w:rsid w:val="00651BFD"/>
    <w:rsid w:val="00755856"/>
    <w:rsid w:val="007955CF"/>
    <w:rsid w:val="008526EE"/>
    <w:rsid w:val="00872FC7"/>
    <w:rsid w:val="008E3E7C"/>
    <w:rsid w:val="00932C3D"/>
    <w:rsid w:val="0093399C"/>
    <w:rsid w:val="00B30681"/>
    <w:rsid w:val="00C647D6"/>
    <w:rsid w:val="00DA23B4"/>
    <w:rsid w:val="00DE09D9"/>
    <w:rsid w:val="00DE47F8"/>
    <w:rsid w:val="00F44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4A3F65-7298-4EA5-BE9B-D5D5FB6CE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74B7"/>
    <w:rPr>
      <w:rFonts w:eastAsia="Times New Roman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932C3D"/>
  </w:style>
  <w:style w:type="paragraph" w:styleId="Textodebalo">
    <w:name w:val="Balloon Text"/>
    <w:basedOn w:val="Normal"/>
    <w:link w:val="TextodebaloChar"/>
    <w:uiPriority w:val="99"/>
    <w:semiHidden/>
    <w:unhideWhenUsed/>
    <w:rsid w:val="006111B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111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89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199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de Vereadores</dc:creator>
  <cp:lastModifiedBy>Administrativo</cp:lastModifiedBy>
  <cp:revision>5</cp:revision>
  <cp:lastPrinted>2021-02-11T12:57:00Z</cp:lastPrinted>
  <dcterms:created xsi:type="dcterms:W3CDTF">2020-01-09T16:08:00Z</dcterms:created>
  <dcterms:modified xsi:type="dcterms:W3CDTF">2021-02-11T12:57:00Z</dcterms:modified>
</cp:coreProperties>
</file>