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EC79B1" w14:textId="5D9B8104" w:rsidR="008041B3" w:rsidRPr="00722EE5" w:rsidRDefault="008041B3" w:rsidP="00722EE5">
      <w:pPr>
        <w:autoSpaceDE w:val="0"/>
        <w:autoSpaceDN w:val="0"/>
        <w:adjustRightInd w:val="0"/>
        <w:spacing w:before="240" w:after="24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22EE5">
        <w:rPr>
          <w:rFonts w:ascii="Times New Roman" w:hAnsi="Times New Roman" w:cs="Times New Roman"/>
          <w:b/>
          <w:bCs/>
          <w:sz w:val="24"/>
          <w:szCs w:val="24"/>
        </w:rPr>
        <w:t xml:space="preserve">PROJETO DE LEI Nº_____ DE </w:t>
      </w:r>
      <w:r w:rsidR="00C02449">
        <w:rPr>
          <w:rFonts w:ascii="Times New Roman" w:hAnsi="Times New Roman" w:cs="Times New Roman"/>
          <w:b/>
          <w:bCs/>
          <w:sz w:val="24"/>
          <w:szCs w:val="24"/>
        </w:rPr>
        <w:t>20</w:t>
      </w:r>
      <w:r w:rsidRPr="00722EE5">
        <w:rPr>
          <w:rFonts w:ascii="Times New Roman" w:hAnsi="Times New Roman" w:cs="Times New Roman"/>
          <w:b/>
          <w:bCs/>
          <w:sz w:val="24"/>
          <w:szCs w:val="24"/>
        </w:rPr>
        <w:t xml:space="preserve"> DE </w:t>
      </w:r>
      <w:r w:rsidR="00C02449">
        <w:rPr>
          <w:rFonts w:ascii="Times New Roman" w:hAnsi="Times New Roman" w:cs="Times New Roman"/>
          <w:b/>
          <w:bCs/>
          <w:sz w:val="24"/>
          <w:szCs w:val="24"/>
        </w:rPr>
        <w:t>MAIO</w:t>
      </w:r>
      <w:r w:rsidRPr="00722EE5">
        <w:rPr>
          <w:rFonts w:ascii="Times New Roman" w:hAnsi="Times New Roman" w:cs="Times New Roman"/>
          <w:b/>
          <w:bCs/>
          <w:sz w:val="24"/>
          <w:szCs w:val="24"/>
        </w:rPr>
        <w:t xml:space="preserve"> DE 202</w:t>
      </w:r>
      <w:r w:rsidR="00C02449">
        <w:rPr>
          <w:rFonts w:ascii="Times New Roman" w:hAnsi="Times New Roman" w:cs="Times New Roman"/>
          <w:b/>
          <w:bCs/>
          <w:sz w:val="24"/>
          <w:szCs w:val="24"/>
        </w:rPr>
        <w:t>6</w:t>
      </w:r>
      <w:r w:rsidRPr="00722EE5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7D5419A4" w14:textId="77777777" w:rsidR="00046505" w:rsidRDefault="00046505" w:rsidP="00046505">
      <w:pPr>
        <w:spacing w:before="240" w:after="240"/>
        <w:ind w:left="396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046505">
        <w:rPr>
          <w:rFonts w:ascii="Times New Roman" w:hAnsi="Times New Roman" w:cs="Times New Roman"/>
          <w:b/>
          <w:bCs/>
          <w:sz w:val="24"/>
          <w:szCs w:val="24"/>
        </w:rPr>
        <w:t>Institui e inclui no Calendário Oficial do Município de Anápolis o Dia Municipal de Combate ao Assédio, a ser celebrado anualmente no dia 02 de maio, ficando a primeira semana do mês de maio destinada à realização de ações de conscientização, prevenção e enfrentamento ao assédio, e dá outras providências</w:t>
      </w:r>
      <w:r w:rsidRPr="0004650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7931DF15" w14:textId="0EDE32EB" w:rsidR="008041B3" w:rsidRPr="00722EE5" w:rsidRDefault="008041B3" w:rsidP="007B02E3">
      <w:pPr>
        <w:spacing w:before="240" w:after="2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22EE5">
        <w:rPr>
          <w:rFonts w:ascii="Times New Roman" w:eastAsia="Times New Roman" w:hAnsi="Times New Roman" w:cs="Times New Roman"/>
          <w:sz w:val="24"/>
          <w:szCs w:val="24"/>
        </w:rPr>
        <w:t xml:space="preserve">A </w:t>
      </w:r>
      <w:r w:rsidRPr="00722EE5">
        <w:rPr>
          <w:rFonts w:ascii="Times New Roman" w:eastAsia="Times New Roman" w:hAnsi="Times New Roman" w:cs="Times New Roman"/>
          <w:b/>
          <w:sz w:val="24"/>
          <w:szCs w:val="24"/>
        </w:rPr>
        <w:t>CÂMARA MUNICIPAL DE ANÁPOLIS</w:t>
      </w:r>
      <w:r w:rsidRPr="00722EE5">
        <w:rPr>
          <w:rFonts w:ascii="Times New Roman" w:eastAsia="Times New Roman" w:hAnsi="Times New Roman" w:cs="Times New Roman"/>
          <w:sz w:val="24"/>
          <w:szCs w:val="24"/>
        </w:rPr>
        <w:t xml:space="preserve"> aprovou e eu, </w:t>
      </w:r>
      <w:r w:rsidRPr="00722EE5">
        <w:rPr>
          <w:rFonts w:ascii="Times New Roman" w:eastAsia="Times New Roman" w:hAnsi="Times New Roman" w:cs="Times New Roman"/>
          <w:b/>
          <w:sz w:val="24"/>
          <w:szCs w:val="24"/>
        </w:rPr>
        <w:t>PREFEITO MUNICIPAL</w:t>
      </w:r>
      <w:r w:rsidRPr="00722EE5">
        <w:rPr>
          <w:rFonts w:ascii="Times New Roman" w:eastAsia="Times New Roman" w:hAnsi="Times New Roman" w:cs="Times New Roman"/>
          <w:sz w:val="24"/>
          <w:szCs w:val="24"/>
        </w:rPr>
        <w:t xml:space="preserve"> decreto e sanciono a seguinte lei:</w:t>
      </w:r>
    </w:p>
    <w:p w14:paraId="513759DB" w14:textId="77777777" w:rsidR="00046505" w:rsidRPr="00046505" w:rsidRDefault="009C3276" w:rsidP="007B02E3">
      <w:pPr>
        <w:spacing w:before="240" w:after="24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046505">
        <w:rPr>
          <w:rFonts w:ascii="Times New Roman" w:hAnsi="Times New Roman" w:cs="Times New Roman"/>
          <w:b/>
          <w:sz w:val="24"/>
          <w:szCs w:val="24"/>
        </w:rPr>
        <w:t>Art. 1</w:t>
      </w:r>
      <w:r w:rsidR="000114FA" w:rsidRPr="00046505">
        <w:rPr>
          <w:rFonts w:ascii="Times New Roman" w:hAnsi="Times New Roman" w:cs="Times New Roman"/>
          <w:b/>
          <w:sz w:val="24"/>
          <w:szCs w:val="24"/>
        </w:rPr>
        <w:t>º</w:t>
      </w:r>
      <w:r w:rsidRPr="00046505">
        <w:rPr>
          <w:rFonts w:ascii="Times New Roman" w:hAnsi="Times New Roman" w:cs="Times New Roman"/>
          <w:b/>
          <w:sz w:val="24"/>
          <w:szCs w:val="24"/>
        </w:rPr>
        <w:t xml:space="preserve"> -</w:t>
      </w:r>
      <w:r w:rsidRPr="00046505">
        <w:rPr>
          <w:rFonts w:ascii="Times New Roman" w:hAnsi="Times New Roman" w:cs="Times New Roman"/>
          <w:sz w:val="24"/>
          <w:szCs w:val="24"/>
        </w:rPr>
        <w:t xml:space="preserve"> </w:t>
      </w:r>
      <w:r w:rsidR="00046505" w:rsidRPr="00046505">
        <w:rPr>
          <w:rFonts w:ascii="Times New Roman" w:hAnsi="Times New Roman" w:cs="Times New Roman"/>
          <w:sz w:val="24"/>
          <w:szCs w:val="24"/>
          <w:shd w:val="clear" w:color="auto" w:fill="FFFFFF"/>
        </w:rPr>
        <w:t>Fica instituído e incluído no Calendário Oficial do Município de Anápolis o Dia Municipal de Combate ao Assédio, a ser celebrado anualmente no dia 02 de maio.</w:t>
      </w:r>
    </w:p>
    <w:p w14:paraId="537EF442" w14:textId="77777777" w:rsidR="00046505" w:rsidRPr="00046505" w:rsidRDefault="00046505" w:rsidP="007B02E3">
      <w:pPr>
        <w:spacing w:before="240" w:after="24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046505">
        <w:rPr>
          <w:rFonts w:ascii="Times New Roman" w:hAnsi="Times New Roman" w:cs="Times New Roman"/>
          <w:sz w:val="24"/>
          <w:szCs w:val="24"/>
          <w:shd w:val="clear" w:color="auto" w:fill="FFFFFF"/>
        </w:rPr>
        <w:t>Parágrafo único. A primeira semana do mês de maio ficará destinada à realização de campanhas, ações educativas, palestras, debates e demais atividades de conscientização, prevenção e enfrentamento ao assédio moral, sexual e institucional.</w:t>
      </w:r>
    </w:p>
    <w:p w14:paraId="296228AD" w14:textId="2DC35F60" w:rsidR="00046505" w:rsidRPr="00046505" w:rsidRDefault="00046505" w:rsidP="007B02E3">
      <w:pPr>
        <w:spacing w:before="240" w:after="24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046505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Art. 2º</w:t>
      </w:r>
      <w:r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 - </w:t>
      </w:r>
      <w:r w:rsidRPr="00046505">
        <w:rPr>
          <w:rFonts w:ascii="Times New Roman" w:hAnsi="Times New Roman" w:cs="Times New Roman"/>
          <w:sz w:val="24"/>
          <w:szCs w:val="24"/>
          <w:shd w:val="clear" w:color="auto" w:fill="FFFFFF"/>
        </w:rPr>
        <w:t>O Dia Municipal de Combate ao Assédio tem por objetivos:</w:t>
      </w:r>
    </w:p>
    <w:p w14:paraId="35BF2CBF" w14:textId="77777777" w:rsidR="00046505" w:rsidRPr="00046505" w:rsidRDefault="00046505" w:rsidP="007B02E3">
      <w:pPr>
        <w:spacing w:before="240" w:after="24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04650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I – </w:t>
      </w:r>
      <w:proofErr w:type="gramStart"/>
      <w:r w:rsidRPr="00046505">
        <w:rPr>
          <w:rFonts w:ascii="Times New Roman" w:hAnsi="Times New Roman" w:cs="Times New Roman"/>
          <w:sz w:val="24"/>
          <w:szCs w:val="24"/>
          <w:shd w:val="clear" w:color="auto" w:fill="FFFFFF"/>
        </w:rPr>
        <w:t>promover</w:t>
      </w:r>
      <w:proofErr w:type="gramEnd"/>
      <w:r w:rsidRPr="0004650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a conscientização da população sobre as diversas formas de assédio;</w:t>
      </w:r>
    </w:p>
    <w:p w14:paraId="02246233" w14:textId="77777777" w:rsidR="00046505" w:rsidRPr="00046505" w:rsidRDefault="00046505" w:rsidP="007B02E3">
      <w:pPr>
        <w:spacing w:before="240" w:after="24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04650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II – </w:t>
      </w:r>
      <w:proofErr w:type="gramStart"/>
      <w:r w:rsidRPr="00046505">
        <w:rPr>
          <w:rFonts w:ascii="Times New Roman" w:hAnsi="Times New Roman" w:cs="Times New Roman"/>
          <w:sz w:val="24"/>
          <w:szCs w:val="24"/>
          <w:shd w:val="clear" w:color="auto" w:fill="FFFFFF"/>
        </w:rPr>
        <w:t>incentivar</w:t>
      </w:r>
      <w:proofErr w:type="gramEnd"/>
      <w:r w:rsidRPr="0004650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ações de prevenção e enfrentamento ao assédio nos ambientes públicos e privados;</w:t>
      </w:r>
    </w:p>
    <w:p w14:paraId="48D7E497" w14:textId="77777777" w:rsidR="00046505" w:rsidRPr="00046505" w:rsidRDefault="00046505" w:rsidP="007B02E3">
      <w:pPr>
        <w:spacing w:before="240" w:after="24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046505">
        <w:rPr>
          <w:rFonts w:ascii="Times New Roman" w:hAnsi="Times New Roman" w:cs="Times New Roman"/>
          <w:sz w:val="24"/>
          <w:szCs w:val="24"/>
          <w:shd w:val="clear" w:color="auto" w:fill="FFFFFF"/>
        </w:rPr>
        <w:t>III – fortalecer a cultura do respeito, da dignidade humana e da ética nas relações sociais e institucionais;</w:t>
      </w:r>
    </w:p>
    <w:p w14:paraId="1D695930" w14:textId="77777777" w:rsidR="00046505" w:rsidRPr="00046505" w:rsidRDefault="00046505" w:rsidP="007B02E3">
      <w:pPr>
        <w:spacing w:before="240" w:after="24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04650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IV – </w:t>
      </w:r>
      <w:proofErr w:type="gramStart"/>
      <w:r w:rsidRPr="00046505">
        <w:rPr>
          <w:rFonts w:ascii="Times New Roman" w:hAnsi="Times New Roman" w:cs="Times New Roman"/>
          <w:sz w:val="24"/>
          <w:szCs w:val="24"/>
          <w:shd w:val="clear" w:color="auto" w:fill="FFFFFF"/>
        </w:rPr>
        <w:t>divulgar</w:t>
      </w:r>
      <w:proofErr w:type="gramEnd"/>
      <w:r w:rsidRPr="0004650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informações sobre acolhimento às vítimas e canais de denúncia;</w:t>
      </w:r>
    </w:p>
    <w:p w14:paraId="6D8F593B" w14:textId="77777777" w:rsidR="00046505" w:rsidRPr="00046505" w:rsidRDefault="00046505" w:rsidP="007B02E3">
      <w:pPr>
        <w:spacing w:before="240" w:after="24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04650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V – </w:t>
      </w:r>
      <w:proofErr w:type="gramStart"/>
      <w:r w:rsidRPr="00046505">
        <w:rPr>
          <w:rFonts w:ascii="Times New Roman" w:hAnsi="Times New Roman" w:cs="Times New Roman"/>
          <w:sz w:val="24"/>
          <w:szCs w:val="24"/>
          <w:shd w:val="clear" w:color="auto" w:fill="FFFFFF"/>
        </w:rPr>
        <w:t>estimular</w:t>
      </w:r>
      <w:proofErr w:type="gramEnd"/>
      <w:r w:rsidRPr="0004650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ações educativas em escolas, universidades, empresas, órgãos públicos e demais instituições da sociedade civil.</w:t>
      </w:r>
    </w:p>
    <w:p w14:paraId="6F99ADE5" w14:textId="7EFAC995" w:rsidR="00046505" w:rsidRPr="00046505" w:rsidRDefault="00046505" w:rsidP="007B02E3">
      <w:pPr>
        <w:spacing w:before="240" w:after="240"/>
        <w:jc w:val="both"/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</w:pPr>
      <w:r w:rsidRPr="00046505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Art. 3º</w:t>
      </w:r>
      <w:r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 - </w:t>
      </w:r>
      <w:r w:rsidRPr="00046505">
        <w:rPr>
          <w:rFonts w:ascii="Times New Roman" w:hAnsi="Times New Roman" w:cs="Times New Roman"/>
          <w:sz w:val="24"/>
          <w:szCs w:val="24"/>
          <w:shd w:val="clear" w:color="auto" w:fill="FFFFFF"/>
        </w:rPr>
        <w:t>O Poder Executivo poderá realizar parcerias com órgãos públicos, instituições de ensino, entidades da sociedade civil e iniciativa privada para a realização das ações previstas nesta Lei.</w:t>
      </w:r>
    </w:p>
    <w:p w14:paraId="20E14450" w14:textId="74A4FAE7" w:rsidR="00046505" w:rsidRPr="00046505" w:rsidRDefault="00046505" w:rsidP="007B02E3">
      <w:pPr>
        <w:spacing w:before="240" w:after="240"/>
        <w:jc w:val="both"/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</w:pPr>
      <w:r w:rsidRPr="00046505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lastRenderedPageBreak/>
        <w:t xml:space="preserve">Art. </w:t>
      </w:r>
      <w:r w:rsidR="007B02E3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4</w:t>
      </w:r>
      <w:r w:rsidRPr="00046505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º</w:t>
      </w:r>
      <w:r w:rsidR="007B02E3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 - </w:t>
      </w:r>
      <w:r w:rsidRPr="00046505">
        <w:rPr>
          <w:rFonts w:ascii="Times New Roman" w:hAnsi="Times New Roman" w:cs="Times New Roman"/>
          <w:sz w:val="24"/>
          <w:szCs w:val="24"/>
          <w:shd w:val="clear" w:color="auto" w:fill="FFFFFF"/>
        </w:rPr>
        <w:t>Esta Lei entra em vigor na data de sua publicação.</w:t>
      </w:r>
    </w:p>
    <w:p w14:paraId="206F0C9D" w14:textId="77777777" w:rsidR="0095433E" w:rsidRPr="00722EE5" w:rsidRDefault="0095433E" w:rsidP="00722EE5">
      <w:pPr>
        <w:pStyle w:val="PargrafodaLista"/>
        <w:spacing w:before="240" w:after="24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5F43AC63" w14:textId="66E9BB8A" w:rsidR="0095433E" w:rsidRPr="00722EE5" w:rsidRDefault="009249FC" w:rsidP="007B02E3">
      <w:pPr>
        <w:pStyle w:val="PargrafodaLista"/>
        <w:spacing w:before="240" w:after="240" w:line="36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722EE5">
        <w:rPr>
          <w:rFonts w:ascii="Times New Roman" w:hAnsi="Times New Roman" w:cs="Times New Roman"/>
          <w:sz w:val="24"/>
          <w:szCs w:val="24"/>
        </w:rPr>
        <w:t xml:space="preserve">Anápolis-GO, </w:t>
      </w:r>
      <w:r w:rsidR="007B02E3">
        <w:rPr>
          <w:rFonts w:ascii="Times New Roman" w:hAnsi="Times New Roman" w:cs="Times New Roman"/>
          <w:sz w:val="24"/>
          <w:szCs w:val="24"/>
        </w:rPr>
        <w:t>20</w:t>
      </w:r>
      <w:r w:rsidR="0095433E" w:rsidRPr="00722EE5">
        <w:rPr>
          <w:rFonts w:ascii="Times New Roman" w:hAnsi="Times New Roman" w:cs="Times New Roman"/>
          <w:sz w:val="24"/>
          <w:szCs w:val="24"/>
        </w:rPr>
        <w:t xml:space="preserve"> de </w:t>
      </w:r>
      <w:r w:rsidR="007B02E3">
        <w:rPr>
          <w:rFonts w:ascii="Times New Roman" w:hAnsi="Times New Roman" w:cs="Times New Roman"/>
          <w:sz w:val="24"/>
          <w:szCs w:val="24"/>
        </w:rPr>
        <w:t>maio</w:t>
      </w:r>
      <w:r w:rsidR="0095433E" w:rsidRPr="00722EE5">
        <w:rPr>
          <w:rFonts w:ascii="Times New Roman" w:hAnsi="Times New Roman" w:cs="Times New Roman"/>
          <w:sz w:val="24"/>
          <w:szCs w:val="24"/>
        </w:rPr>
        <w:t xml:space="preserve"> de 202</w:t>
      </w:r>
      <w:r w:rsidR="007B02E3">
        <w:rPr>
          <w:rFonts w:ascii="Times New Roman" w:hAnsi="Times New Roman" w:cs="Times New Roman"/>
          <w:sz w:val="24"/>
          <w:szCs w:val="24"/>
        </w:rPr>
        <w:t>6</w:t>
      </w:r>
      <w:r w:rsidR="0095433E" w:rsidRPr="00722EE5">
        <w:rPr>
          <w:rFonts w:ascii="Times New Roman" w:hAnsi="Times New Roman" w:cs="Times New Roman"/>
          <w:sz w:val="24"/>
          <w:szCs w:val="24"/>
        </w:rPr>
        <w:t>.</w:t>
      </w:r>
    </w:p>
    <w:p w14:paraId="42394B80" w14:textId="77777777" w:rsidR="0095433E" w:rsidRPr="00722EE5" w:rsidRDefault="0095433E" w:rsidP="00722EE5">
      <w:pPr>
        <w:pStyle w:val="PargrafodaLista"/>
        <w:spacing w:before="240" w:after="24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2B1238CE" w14:textId="77777777" w:rsidR="0095433E" w:rsidRPr="00722EE5" w:rsidRDefault="0095433E" w:rsidP="00722EE5">
      <w:pPr>
        <w:pStyle w:val="PargrafodaLista"/>
        <w:spacing w:before="240" w:after="24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01668C66" w14:textId="7FEBE5EB" w:rsidR="008041B3" w:rsidRPr="00722EE5" w:rsidRDefault="008041B3" w:rsidP="00FD2E88">
      <w:pPr>
        <w:autoSpaceDE w:val="0"/>
        <w:autoSpaceDN w:val="0"/>
        <w:adjustRightInd w:val="0"/>
        <w:spacing w:before="240" w:after="24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22EE5">
        <w:rPr>
          <w:rFonts w:ascii="Times New Roman" w:hAnsi="Times New Roman" w:cs="Times New Roman"/>
          <w:b/>
          <w:bCs/>
          <w:sz w:val="24"/>
          <w:szCs w:val="24"/>
        </w:rPr>
        <w:t>Andreia Rezende</w:t>
      </w:r>
      <w:r w:rsidR="007B02E3">
        <w:rPr>
          <w:rFonts w:ascii="Times New Roman" w:hAnsi="Times New Roman" w:cs="Times New Roman"/>
          <w:b/>
          <w:bCs/>
          <w:sz w:val="24"/>
          <w:szCs w:val="24"/>
        </w:rPr>
        <w:br/>
      </w:r>
      <w:r w:rsidRPr="00722EE5">
        <w:rPr>
          <w:rFonts w:ascii="Times New Roman" w:hAnsi="Times New Roman" w:cs="Times New Roman"/>
          <w:b/>
          <w:bCs/>
          <w:sz w:val="24"/>
          <w:szCs w:val="24"/>
        </w:rPr>
        <w:t>Vereadora</w:t>
      </w:r>
      <w:r w:rsidR="007B02E3">
        <w:rPr>
          <w:rFonts w:ascii="Times New Roman" w:hAnsi="Times New Roman" w:cs="Times New Roman"/>
          <w:b/>
          <w:bCs/>
          <w:sz w:val="24"/>
          <w:szCs w:val="24"/>
        </w:rPr>
        <w:br/>
        <w:t>Presidente da Câmara Municipal de Anápolis</w:t>
      </w:r>
    </w:p>
    <w:p w14:paraId="5624D109" w14:textId="77777777" w:rsidR="0095433E" w:rsidRPr="00722EE5" w:rsidRDefault="0095433E" w:rsidP="00722EE5">
      <w:pPr>
        <w:pStyle w:val="PargrafodaLista"/>
        <w:spacing w:before="240" w:after="24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5D743803" w14:textId="77777777" w:rsidR="009219F5" w:rsidRPr="00722EE5" w:rsidRDefault="009219F5" w:rsidP="00722EE5">
      <w:pPr>
        <w:pStyle w:val="PargrafodaLista"/>
        <w:spacing w:before="240" w:after="24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4E95A60D" w14:textId="77777777" w:rsidR="00D61152" w:rsidRPr="00722EE5" w:rsidRDefault="00D61152" w:rsidP="00D61152">
      <w:pPr>
        <w:pStyle w:val="PargrafodaLista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5E102E31" w14:textId="77777777" w:rsidR="00596999" w:rsidRPr="00722EE5" w:rsidRDefault="00596999" w:rsidP="00CA634F">
      <w:pPr>
        <w:pStyle w:val="PargrafodaLista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DC8F61A" w14:textId="77777777" w:rsidR="00596999" w:rsidRPr="00722EE5" w:rsidRDefault="00596999" w:rsidP="00CA634F">
      <w:pPr>
        <w:pStyle w:val="PargrafodaLista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196174B" w14:textId="77777777" w:rsidR="00596999" w:rsidRPr="00722EE5" w:rsidRDefault="00596999" w:rsidP="00CA634F">
      <w:pPr>
        <w:pStyle w:val="PargrafodaLista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608558A" w14:textId="77777777" w:rsidR="00596999" w:rsidRDefault="00596999" w:rsidP="00CA634F">
      <w:pPr>
        <w:pStyle w:val="PargrafodaLista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8C658F0" w14:textId="77777777" w:rsidR="00722EE5" w:rsidRDefault="00722EE5" w:rsidP="00CA634F">
      <w:pPr>
        <w:pStyle w:val="PargrafodaLista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C4EC5CD" w14:textId="77777777" w:rsidR="00722EE5" w:rsidRDefault="00722EE5" w:rsidP="00CA634F">
      <w:pPr>
        <w:pStyle w:val="PargrafodaLista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50748C6" w14:textId="77777777" w:rsidR="00722EE5" w:rsidRDefault="00722EE5" w:rsidP="00CA634F">
      <w:pPr>
        <w:pStyle w:val="PargrafodaLista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37FC526" w14:textId="77777777" w:rsidR="00722EE5" w:rsidRDefault="00722EE5" w:rsidP="00CA634F">
      <w:pPr>
        <w:pStyle w:val="PargrafodaLista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7BB07F7" w14:textId="77777777" w:rsidR="00722EE5" w:rsidRDefault="00722EE5" w:rsidP="00CA634F">
      <w:pPr>
        <w:pStyle w:val="PargrafodaLista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D2D5B4E" w14:textId="77777777" w:rsidR="00FD2E88" w:rsidRDefault="00FD2E88" w:rsidP="00CA634F">
      <w:pPr>
        <w:pStyle w:val="PargrafodaLista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014B19B" w14:textId="77777777" w:rsidR="00FD2E88" w:rsidRDefault="00FD2E88" w:rsidP="00CA634F">
      <w:pPr>
        <w:pStyle w:val="PargrafodaLista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4EE3AEF" w14:textId="77777777" w:rsidR="00722EE5" w:rsidRDefault="00722EE5" w:rsidP="00CA634F">
      <w:pPr>
        <w:pStyle w:val="PargrafodaLista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257C26F" w14:textId="77777777" w:rsidR="00722EE5" w:rsidRDefault="00722EE5" w:rsidP="00CA634F">
      <w:pPr>
        <w:pStyle w:val="PargrafodaLista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BCAFB1B" w14:textId="77777777" w:rsidR="00722EE5" w:rsidRDefault="00722EE5" w:rsidP="00CA634F">
      <w:pPr>
        <w:pStyle w:val="PargrafodaLista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5103264" w14:textId="77777777" w:rsidR="00722EE5" w:rsidRPr="00722EE5" w:rsidRDefault="00722EE5" w:rsidP="00CA634F">
      <w:pPr>
        <w:pStyle w:val="PargrafodaLista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96A22A3" w14:textId="77777777" w:rsidR="00596999" w:rsidRPr="00722EE5" w:rsidRDefault="00596999" w:rsidP="00CA634F">
      <w:pPr>
        <w:pStyle w:val="PargrafodaLista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7BF87CE" w14:textId="77777777" w:rsidR="000E55F8" w:rsidRPr="00722EE5" w:rsidRDefault="000E55F8" w:rsidP="00CA634F">
      <w:pPr>
        <w:pStyle w:val="PargrafodaLista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9C9B357" w14:textId="77777777" w:rsidR="000E55F8" w:rsidRPr="00722EE5" w:rsidRDefault="000E55F8" w:rsidP="00CA634F">
      <w:pPr>
        <w:pStyle w:val="PargrafodaLista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9F1F1B6" w14:textId="77777777" w:rsidR="000E55F8" w:rsidRPr="00722EE5" w:rsidRDefault="000E55F8" w:rsidP="00CA634F">
      <w:pPr>
        <w:pStyle w:val="PargrafodaLista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0683E88" w14:textId="77777777" w:rsidR="00C02449" w:rsidRDefault="00C02449" w:rsidP="00CA634F">
      <w:pPr>
        <w:pStyle w:val="PargrafodaLista"/>
        <w:ind w:left="0"/>
        <w:jc w:val="center"/>
        <w:rPr>
          <w:rFonts w:ascii="Times New Roman" w:hAnsi="Times New Roman" w:cs="Times New Roman"/>
          <w:b/>
          <w:sz w:val="26"/>
          <w:szCs w:val="26"/>
        </w:rPr>
      </w:pPr>
    </w:p>
    <w:p w14:paraId="63C7C350" w14:textId="77777777" w:rsidR="00C02449" w:rsidRDefault="00C02449" w:rsidP="00CA634F">
      <w:pPr>
        <w:pStyle w:val="PargrafodaLista"/>
        <w:ind w:left="0"/>
        <w:jc w:val="center"/>
        <w:rPr>
          <w:rFonts w:ascii="Times New Roman" w:hAnsi="Times New Roman" w:cs="Times New Roman"/>
          <w:b/>
          <w:sz w:val="26"/>
          <w:szCs w:val="26"/>
        </w:rPr>
      </w:pPr>
    </w:p>
    <w:p w14:paraId="73D95C4D" w14:textId="77777777" w:rsidR="00C02449" w:rsidRDefault="00C02449" w:rsidP="00CA634F">
      <w:pPr>
        <w:pStyle w:val="PargrafodaLista"/>
        <w:ind w:left="0"/>
        <w:jc w:val="center"/>
        <w:rPr>
          <w:rFonts w:ascii="Times New Roman" w:hAnsi="Times New Roman" w:cs="Times New Roman"/>
          <w:b/>
          <w:sz w:val="26"/>
          <w:szCs w:val="26"/>
        </w:rPr>
      </w:pPr>
    </w:p>
    <w:p w14:paraId="466EFE3A" w14:textId="77777777" w:rsidR="007B02E3" w:rsidRDefault="007B02E3" w:rsidP="00CA634F">
      <w:pPr>
        <w:pStyle w:val="PargrafodaLista"/>
        <w:ind w:left="0"/>
        <w:jc w:val="center"/>
        <w:rPr>
          <w:rFonts w:ascii="Times New Roman" w:hAnsi="Times New Roman" w:cs="Times New Roman"/>
          <w:b/>
          <w:sz w:val="26"/>
          <w:szCs w:val="26"/>
        </w:rPr>
      </w:pPr>
    </w:p>
    <w:p w14:paraId="31D2BC8B" w14:textId="473B3BB9" w:rsidR="00D61152" w:rsidRPr="000E55F8" w:rsidRDefault="00CA634F" w:rsidP="00CA634F">
      <w:pPr>
        <w:pStyle w:val="PargrafodaLista"/>
        <w:ind w:left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0E55F8">
        <w:rPr>
          <w:rFonts w:ascii="Times New Roman" w:hAnsi="Times New Roman" w:cs="Times New Roman"/>
          <w:b/>
          <w:sz w:val="26"/>
          <w:szCs w:val="26"/>
        </w:rPr>
        <w:lastRenderedPageBreak/>
        <w:t>JUSTIFICATIVA</w:t>
      </w:r>
    </w:p>
    <w:p w14:paraId="7C97E9C6" w14:textId="77777777" w:rsidR="009531C1" w:rsidRPr="000E55F8" w:rsidRDefault="009531C1" w:rsidP="00767E4B">
      <w:pPr>
        <w:pStyle w:val="PargrafodaLista"/>
        <w:ind w:left="0" w:firstLine="1134"/>
        <w:jc w:val="center"/>
        <w:rPr>
          <w:rFonts w:ascii="Times New Roman" w:hAnsi="Times New Roman" w:cs="Times New Roman"/>
          <w:b/>
          <w:sz w:val="26"/>
          <w:szCs w:val="26"/>
        </w:rPr>
      </w:pPr>
    </w:p>
    <w:p w14:paraId="712DAE4E" w14:textId="77777777" w:rsidR="00C02449" w:rsidRDefault="00C02449" w:rsidP="00C02449">
      <w:pPr>
        <w:pStyle w:val="NormalWeb"/>
        <w:spacing w:before="120" w:beforeAutospacing="0" w:after="120" w:afterAutospacing="0" w:line="276" w:lineRule="auto"/>
        <w:ind w:firstLine="567"/>
        <w:jc w:val="both"/>
      </w:pPr>
      <w:r>
        <w:t>O presente Projeto de Lei tem por finalidade instituir o Dia Municipal de Combate ao Assédio, a ser celebrado anualmente em 02 de maio, passando a integrar o Calendário Oficial do Município de Anápolis, bem como estabelecer a realização de ações de conscientização e prevenção ao assédio durante a primeira semana do mês de maio.</w:t>
      </w:r>
    </w:p>
    <w:p w14:paraId="0084D5C2" w14:textId="465F0C42" w:rsidR="00C02449" w:rsidRDefault="00C02449" w:rsidP="00C02449">
      <w:pPr>
        <w:pStyle w:val="NormalWeb"/>
        <w:spacing w:before="120" w:beforeAutospacing="0" w:after="120" w:afterAutospacing="0" w:line="276" w:lineRule="auto"/>
        <w:ind w:firstLine="567"/>
        <w:jc w:val="both"/>
      </w:pPr>
      <w:r>
        <w:t>O assédio constitui uma das mais graves violações à dignidade da pessoa humana, manifestando-se de forma silenciosa, recorrente e muitas vezes naturalizada nos ambientes de trabalho, escolares, acadêmicos e institucionais. Em suas diferentes modalidades</w:t>
      </w:r>
      <w:r>
        <w:t>,</w:t>
      </w:r>
      <w:r>
        <w:t xml:space="preserve"> moral, sexual e institucional, tais práticas geram impactos devastadores na saúde física e emocional das vítimas, comprometendo sua autoestima, segurança, estabilidade psicológica e qualidade de vida, além de afetarem diretamente o ambiente organizacional, a produtividade e a convivência social.</w:t>
      </w:r>
    </w:p>
    <w:p w14:paraId="03092ADA" w14:textId="77777777" w:rsidR="00C02449" w:rsidRDefault="00C02449" w:rsidP="00C02449">
      <w:pPr>
        <w:pStyle w:val="NormalWeb"/>
        <w:spacing w:before="120" w:beforeAutospacing="0" w:after="120" w:afterAutospacing="0" w:line="276" w:lineRule="auto"/>
        <w:ind w:firstLine="567"/>
        <w:jc w:val="both"/>
      </w:pPr>
      <w:r>
        <w:t>Anápolis ocupa posição estratégica no Estado de Goiás, destacando-se como um dos principais polos industriais, logísticos e universitários do Centro-Oeste, especialmente em razão da relevância do Distrito Agroindustrial de Anápolis – DAIA e da expressiva concentração de instituições de ensino superior, órgãos públicos e empresas privadas. Diante dessa realidade, torna-se indispensável que o Município fortaleça políticas públicas voltadas à promoção de ambientes mais seguros, éticos, saudáveis e respeitosos, estimulando a cultura da prevenção, do acolhimento e da proteção à dignidade humana.</w:t>
      </w:r>
    </w:p>
    <w:p w14:paraId="11BDA998" w14:textId="77777777" w:rsidR="00C02449" w:rsidRDefault="00C02449" w:rsidP="00C02449">
      <w:pPr>
        <w:pStyle w:val="NormalWeb"/>
        <w:spacing w:before="120" w:beforeAutospacing="0" w:after="120" w:afterAutospacing="0" w:line="276" w:lineRule="auto"/>
        <w:ind w:firstLine="567"/>
        <w:jc w:val="both"/>
      </w:pPr>
      <w:r>
        <w:t>A instituição do Dia Municipal de Combate ao Assédio representa importante instrumento de conscientização social e fortalecimento institucional. A definição da primeira semana do mês de maio para a realização de campanhas, palestras, debates e ações educativas amplia o alcance da proposta, permitindo maior mobilização do Poder Público, da iniciativa privada, das instituições de ensino e da sociedade civil organizada.</w:t>
      </w:r>
    </w:p>
    <w:p w14:paraId="341FD444" w14:textId="77777777" w:rsidR="00C02449" w:rsidRDefault="00C02449" w:rsidP="00C02449">
      <w:pPr>
        <w:pStyle w:val="NormalWeb"/>
        <w:spacing w:before="120" w:beforeAutospacing="0" w:after="120" w:afterAutospacing="0" w:line="276" w:lineRule="auto"/>
        <w:ind w:firstLine="567"/>
        <w:jc w:val="both"/>
      </w:pPr>
      <w:r>
        <w:t>A experiência prática demonstra que o silêncio ainda é um dos maiores obstáculos no enfrentamento ao assédio. O medo de represálias, a dependência econômica, a vergonha e o desconhecimento acerca dos canais de acolhimento fazem com que inúmeras vítimas permaneçam submetidas a situações abusivas por longos períodos. Nesse contexto, campanhas educativas e ações informativas desempenham papel essencial na prevenção e no combate dessas condutas, fortalecendo mecanismos de proteção e conscientização social.</w:t>
      </w:r>
    </w:p>
    <w:p w14:paraId="441F0E0E" w14:textId="77777777" w:rsidR="00C02449" w:rsidRDefault="00C02449" w:rsidP="00C02449">
      <w:pPr>
        <w:pStyle w:val="NormalWeb"/>
        <w:spacing w:before="120" w:beforeAutospacing="0" w:after="120" w:afterAutospacing="0" w:line="276" w:lineRule="auto"/>
        <w:ind w:firstLine="567"/>
        <w:jc w:val="both"/>
      </w:pPr>
      <w:r>
        <w:t xml:space="preserve">A presente proposta também se harmoniza com importantes diretrizes estaduais de proteção aos direitos humanos, especialmente a Lei Estadual nº 18.456/2014 e a Lei </w:t>
      </w:r>
      <w:r>
        <w:lastRenderedPageBreak/>
        <w:t>Estadual nº 21.011/2021, que instituiu o Pacto Goiano contra o Assédio, fortalecendo a integração entre as políticas municipais e estaduais voltadas ao enfrentamento da violência institucional e da violação de direitos.</w:t>
      </w:r>
    </w:p>
    <w:p w14:paraId="766B0D01" w14:textId="77777777" w:rsidR="00C02449" w:rsidRDefault="00C02449" w:rsidP="00C02449">
      <w:pPr>
        <w:pStyle w:val="NormalWeb"/>
        <w:spacing w:before="120" w:beforeAutospacing="0" w:after="120" w:afterAutospacing="0" w:line="276" w:lineRule="auto"/>
        <w:ind w:firstLine="567"/>
        <w:jc w:val="both"/>
      </w:pPr>
      <w:r>
        <w:t xml:space="preserve">A relevância e a urgência do tema foram tristemente evidenciadas por fatos recentes ocorridos no Estado de Goiás, como o caso da soldada </w:t>
      </w:r>
      <w:r>
        <w:rPr>
          <w:rStyle w:val="whitespace-normal"/>
        </w:rPr>
        <w:t>Gisele Alves Santana</w:t>
      </w:r>
      <w:r>
        <w:t>, que ganhou repercussão nacional. As investigações apontaram denúncias de assédio moral e institucional sistemático, envolvendo humilhações, constrangimentos e práticas abusivas dentro do ambiente hierárquico. Episódios como esse demonstram que o assédio não pode ser tratado como questão secundária ou meramente disciplinar, pois frequentemente representa o estágio inicial de violências mais graves, capazes de produzir consequências irreparáveis.</w:t>
      </w:r>
    </w:p>
    <w:p w14:paraId="03DEE6B0" w14:textId="77777777" w:rsidR="00C02449" w:rsidRDefault="00C02449" w:rsidP="00C02449">
      <w:pPr>
        <w:pStyle w:val="NormalWeb"/>
        <w:spacing w:before="120" w:beforeAutospacing="0" w:after="120" w:afterAutospacing="0" w:line="276" w:lineRule="auto"/>
        <w:ind w:firstLine="567"/>
        <w:jc w:val="both"/>
      </w:pPr>
      <w:r>
        <w:t>Dessa forma, o Município de Anápolis reafirma, por meio desta iniciativa, seu compromisso com a promoção dos direitos humanos, da ética, do respeito e da integridade nas relações sociais e institucionais, incentivando ações educativas, campanhas de conscientização, palestras, seminários e divulgação de informações sobre acolhimento e canais de denúncia.</w:t>
      </w:r>
    </w:p>
    <w:p w14:paraId="1944A337" w14:textId="77777777" w:rsidR="00C02449" w:rsidRDefault="00C02449" w:rsidP="00C02449">
      <w:pPr>
        <w:pStyle w:val="NormalWeb"/>
        <w:spacing w:before="120" w:beforeAutospacing="0" w:after="120" w:afterAutospacing="0" w:line="276" w:lineRule="auto"/>
        <w:ind w:firstLine="567"/>
        <w:jc w:val="both"/>
      </w:pPr>
      <w:r>
        <w:t>Importante destacar que a presente proposta possui caráter essencialmente educativo e preventivo, não criando obrigações administrativas excessivas nem impondo despesas obrigatórias ao Erário Municipal, observando rigorosamente os limites constitucionais da competência legislativa municipal.</w:t>
      </w:r>
    </w:p>
    <w:p w14:paraId="79362E13" w14:textId="77777777" w:rsidR="00C02449" w:rsidRDefault="00C02449" w:rsidP="00C02449">
      <w:pPr>
        <w:pStyle w:val="NormalWeb"/>
        <w:spacing w:before="120" w:beforeAutospacing="0" w:after="120" w:afterAutospacing="0" w:line="276" w:lineRule="auto"/>
        <w:ind w:firstLine="567"/>
        <w:jc w:val="both"/>
      </w:pPr>
      <w:r>
        <w:t>Assim, diante da relevância social, institucional e humana da matéria, espera-se o apoio dos Nobres Vereadores para aprovação do presente Projeto de Lei, em benefício da construção de uma sociedade mais justa, segura, humana e livre de qualquer forma de assédio.</w:t>
      </w:r>
    </w:p>
    <w:p w14:paraId="62C15679" w14:textId="51C26A58" w:rsidR="008E5E0A" w:rsidRDefault="009249FC" w:rsidP="00C02449">
      <w:pPr>
        <w:pStyle w:val="PargrafodaLista"/>
        <w:spacing w:before="240" w:after="240" w:line="360" w:lineRule="auto"/>
        <w:ind w:left="0" w:firstLine="567"/>
        <w:rPr>
          <w:rFonts w:ascii="Times New Roman" w:hAnsi="Times New Roman" w:cs="Times New Roman"/>
          <w:sz w:val="24"/>
          <w:szCs w:val="24"/>
        </w:rPr>
      </w:pPr>
      <w:r w:rsidRPr="00722EE5">
        <w:rPr>
          <w:rFonts w:ascii="Times New Roman" w:hAnsi="Times New Roman" w:cs="Times New Roman"/>
          <w:sz w:val="24"/>
          <w:szCs w:val="24"/>
        </w:rPr>
        <w:t xml:space="preserve">Anápolis-GO, </w:t>
      </w:r>
      <w:r w:rsidR="00C02449">
        <w:rPr>
          <w:rFonts w:ascii="Times New Roman" w:hAnsi="Times New Roman" w:cs="Times New Roman"/>
          <w:sz w:val="24"/>
          <w:szCs w:val="24"/>
        </w:rPr>
        <w:t>20</w:t>
      </w:r>
      <w:r w:rsidR="008E5E0A" w:rsidRPr="00722EE5">
        <w:rPr>
          <w:rFonts w:ascii="Times New Roman" w:hAnsi="Times New Roman" w:cs="Times New Roman"/>
          <w:sz w:val="24"/>
          <w:szCs w:val="24"/>
        </w:rPr>
        <w:t xml:space="preserve"> de </w:t>
      </w:r>
      <w:r w:rsidR="00C02449">
        <w:rPr>
          <w:rFonts w:ascii="Times New Roman" w:hAnsi="Times New Roman" w:cs="Times New Roman"/>
          <w:sz w:val="24"/>
          <w:szCs w:val="24"/>
        </w:rPr>
        <w:t>maio</w:t>
      </w:r>
      <w:r w:rsidR="008E5E0A" w:rsidRPr="00722EE5">
        <w:rPr>
          <w:rFonts w:ascii="Times New Roman" w:hAnsi="Times New Roman" w:cs="Times New Roman"/>
          <w:sz w:val="24"/>
          <w:szCs w:val="24"/>
        </w:rPr>
        <w:t xml:space="preserve"> de 202</w:t>
      </w:r>
      <w:r w:rsidR="00C02449">
        <w:rPr>
          <w:rFonts w:ascii="Times New Roman" w:hAnsi="Times New Roman" w:cs="Times New Roman"/>
          <w:sz w:val="24"/>
          <w:szCs w:val="24"/>
        </w:rPr>
        <w:t>6</w:t>
      </w:r>
      <w:r w:rsidR="008E5E0A" w:rsidRPr="00722EE5">
        <w:rPr>
          <w:rFonts w:ascii="Times New Roman" w:hAnsi="Times New Roman" w:cs="Times New Roman"/>
          <w:sz w:val="24"/>
          <w:szCs w:val="24"/>
        </w:rPr>
        <w:t>.</w:t>
      </w:r>
    </w:p>
    <w:p w14:paraId="2E1F42F0" w14:textId="77777777" w:rsidR="00FD2E88" w:rsidRPr="00FD2E88" w:rsidRDefault="00FD2E88" w:rsidP="00FD2E88">
      <w:pPr>
        <w:pStyle w:val="PargrafodaLista"/>
        <w:spacing w:before="240" w:after="240" w:line="360" w:lineRule="auto"/>
        <w:ind w:left="0" w:firstLine="567"/>
        <w:jc w:val="center"/>
        <w:rPr>
          <w:rFonts w:ascii="Times New Roman" w:hAnsi="Times New Roman" w:cs="Times New Roman"/>
          <w:sz w:val="24"/>
          <w:szCs w:val="24"/>
        </w:rPr>
      </w:pPr>
    </w:p>
    <w:p w14:paraId="0057C902" w14:textId="77777777" w:rsidR="008E5E0A" w:rsidRPr="00722EE5" w:rsidRDefault="008E5E0A" w:rsidP="00FD2E88">
      <w:pPr>
        <w:pStyle w:val="PargrafodaLista"/>
        <w:spacing w:before="240" w:after="240" w:line="360" w:lineRule="auto"/>
        <w:ind w:left="0" w:firstLine="567"/>
        <w:jc w:val="center"/>
        <w:rPr>
          <w:rFonts w:ascii="Times New Roman" w:hAnsi="Times New Roman" w:cs="Times New Roman"/>
          <w:sz w:val="24"/>
          <w:szCs w:val="24"/>
        </w:rPr>
      </w:pPr>
    </w:p>
    <w:p w14:paraId="42C700B5" w14:textId="6E82DA0C" w:rsidR="008E5E0A" w:rsidRPr="00722EE5" w:rsidRDefault="008E5E0A" w:rsidP="00FD2E88">
      <w:pPr>
        <w:autoSpaceDE w:val="0"/>
        <w:autoSpaceDN w:val="0"/>
        <w:adjustRightInd w:val="0"/>
        <w:spacing w:before="240" w:after="240" w:line="240" w:lineRule="auto"/>
        <w:ind w:firstLine="56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22EE5">
        <w:rPr>
          <w:rFonts w:ascii="Times New Roman" w:hAnsi="Times New Roman" w:cs="Times New Roman"/>
          <w:b/>
          <w:bCs/>
          <w:sz w:val="24"/>
          <w:szCs w:val="24"/>
        </w:rPr>
        <w:t>Andreia Rezende</w:t>
      </w:r>
      <w:r w:rsidR="00C02449">
        <w:rPr>
          <w:rFonts w:ascii="Times New Roman" w:hAnsi="Times New Roman" w:cs="Times New Roman"/>
          <w:b/>
          <w:bCs/>
          <w:sz w:val="24"/>
          <w:szCs w:val="24"/>
        </w:rPr>
        <w:br/>
      </w:r>
      <w:r w:rsidR="00FD2E88">
        <w:rPr>
          <w:rFonts w:ascii="Times New Roman" w:hAnsi="Times New Roman" w:cs="Times New Roman"/>
          <w:b/>
          <w:bCs/>
          <w:sz w:val="24"/>
          <w:szCs w:val="24"/>
        </w:rPr>
        <w:t xml:space="preserve">         </w:t>
      </w:r>
      <w:r w:rsidRPr="00722EE5">
        <w:rPr>
          <w:rFonts w:ascii="Times New Roman" w:hAnsi="Times New Roman" w:cs="Times New Roman"/>
          <w:b/>
          <w:bCs/>
          <w:sz w:val="24"/>
          <w:szCs w:val="24"/>
        </w:rPr>
        <w:t>Vereadora</w:t>
      </w:r>
      <w:r w:rsidR="00C02449">
        <w:rPr>
          <w:rFonts w:ascii="Times New Roman" w:hAnsi="Times New Roman" w:cs="Times New Roman"/>
          <w:b/>
          <w:bCs/>
          <w:sz w:val="24"/>
          <w:szCs w:val="24"/>
        </w:rPr>
        <w:br/>
        <w:t>Presidente da Câmara Municipal de Anápolis</w:t>
      </w:r>
    </w:p>
    <w:p w14:paraId="6772F552" w14:textId="77777777" w:rsidR="00043C6B" w:rsidRPr="00722EE5" w:rsidRDefault="00043C6B" w:rsidP="00722EE5">
      <w:pPr>
        <w:pStyle w:val="PargrafodaLista"/>
        <w:spacing w:before="240" w:after="240" w:line="360" w:lineRule="auto"/>
        <w:ind w:left="0" w:firstLine="1134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sectPr w:rsidR="00043C6B" w:rsidRPr="00722EE5" w:rsidSect="007B02E3">
      <w:pgSz w:w="11906" w:h="16838"/>
      <w:pgMar w:top="2410" w:right="1701" w:bottom="226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CFC5148"/>
    <w:multiLevelType w:val="hybridMultilevel"/>
    <w:tmpl w:val="6F3EF5DC"/>
    <w:lvl w:ilvl="0" w:tplc="8E6EBD70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119961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3276"/>
    <w:rsid w:val="000114FA"/>
    <w:rsid w:val="00043C6B"/>
    <w:rsid w:val="00046505"/>
    <w:rsid w:val="00072753"/>
    <w:rsid w:val="000B214C"/>
    <w:rsid w:val="000B3452"/>
    <w:rsid w:val="000B4814"/>
    <w:rsid w:val="000E55F8"/>
    <w:rsid w:val="00104C70"/>
    <w:rsid w:val="001219E5"/>
    <w:rsid w:val="00157773"/>
    <w:rsid w:val="00210193"/>
    <w:rsid w:val="003659B7"/>
    <w:rsid w:val="00384EF4"/>
    <w:rsid w:val="003B3B7B"/>
    <w:rsid w:val="003F081F"/>
    <w:rsid w:val="004108F6"/>
    <w:rsid w:val="0042279A"/>
    <w:rsid w:val="00444260"/>
    <w:rsid w:val="00465902"/>
    <w:rsid w:val="004972EF"/>
    <w:rsid w:val="004B0061"/>
    <w:rsid w:val="004B0A50"/>
    <w:rsid w:val="005130A2"/>
    <w:rsid w:val="005279B3"/>
    <w:rsid w:val="00596999"/>
    <w:rsid w:val="005C6838"/>
    <w:rsid w:val="00602D91"/>
    <w:rsid w:val="0063439F"/>
    <w:rsid w:val="00651ADE"/>
    <w:rsid w:val="00722EE5"/>
    <w:rsid w:val="00751AD4"/>
    <w:rsid w:val="00756258"/>
    <w:rsid w:val="00767E4B"/>
    <w:rsid w:val="00786A70"/>
    <w:rsid w:val="007B02E3"/>
    <w:rsid w:val="007B6857"/>
    <w:rsid w:val="007E2013"/>
    <w:rsid w:val="007F08AB"/>
    <w:rsid w:val="00803BED"/>
    <w:rsid w:val="008041B3"/>
    <w:rsid w:val="0080789C"/>
    <w:rsid w:val="008E5E0A"/>
    <w:rsid w:val="00904483"/>
    <w:rsid w:val="009219F5"/>
    <w:rsid w:val="009249FC"/>
    <w:rsid w:val="009529C2"/>
    <w:rsid w:val="009531C1"/>
    <w:rsid w:val="0095433E"/>
    <w:rsid w:val="009C3276"/>
    <w:rsid w:val="00A46153"/>
    <w:rsid w:val="00A71ADF"/>
    <w:rsid w:val="00A80631"/>
    <w:rsid w:val="00AA16BE"/>
    <w:rsid w:val="00C01EB7"/>
    <w:rsid w:val="00C02449"/>
    <w:rsid w:val="00C60E2E"/>
    <w:rsid w:val="00C75260"/>
    <w:rsid w:val="00CA634F"/>
    <w:rsid w:val="00CB2377"/>
    <w:rsid w:val="00CF32D4"/>
    <w:rsid w:val="00CF7C8E"/>
    <w:rsid w:val="00D61152"/>
    <w:rsid w:val="00DC3314"/>
    <w:rsid w:val="00DC52C3"/>
    <w:rsid w:val="00E17AC0"/>
    <w:rsid w:val="00E204D1"/>
    <w:rsid w:val="00EB3706"/>
    <w:rsid w:val="00EC389F"/>
    <w:rsid w:val="00ED7819"/>
    <w:rsid w:val="00F26EC1"/>
    <w:rsid w:val="00F541A3"/>
    <w:rsid w:val="00FD2E88"/>
    <w:rsid w:val="00FE17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42109F"/>
  <w15:docId w15:val="{CE16843D-160C-42E9-BA2F-C4FEC78E5D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har"/>
    <w:uiPriority w:val="9"/>
    <w:qFormat/>
    <w:rsid w:val="00786A7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046505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D61152"/>
    <w:pPr>
      <w:ind w:left="720"/>
      <w:contextualSpacing/>
    </w:pPr>
  </w:style>
  <w:style w:type="character" w:styleId="Forte">
    <w:name w:val="Strong"/>
    <w:basedOn w:val="Fontepargpadro"/>
    <w:uiPriority w:val="22"/>
    <w:qFormat/>
    <w:rsid w:val="009531C1"/>
    <w:rPr>
      <w:b/>
      <w:bCs/>
    </w:rPr>
  </w:style>
  <w:style w:type="paragraph" w:styleId="SemEspaamento">
    <w:name w:val="No Spacing"/>
    <w:uiPriority w:val="1"/>
    <w:qFormat/>
    <w:rsid w:val="000B3452"/>
    <w:pPr>
      <w:spacing w:after="0" w:line="240" w:lineRule="auto"/>
    </w:pPr>
  </w:style>
  <w:style w:type="paragraph" w:styleId="NormalWeb">
    <w:name w:val="Normal (Web)"/>
    <w:basedOn w:val="Normal"/>
    <w:uiPriority w:val="99"/>
    <w:semiHidden/>
    <w:unhideWhenUsed/>
    <w:rsid w:val="007F08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786A70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label">
    <w:name w:val="label"/>
    <w:basedOn w:val="Fontepargpadro"/>
    <w:rsid w:val="00210193"/>
  </w:style>
  <w:style w:type="character" w:styleId="Hyperlink">
    <w:name w:val="Hyperlink"/>
    <w:basedOn w:val="Fontepargpadro"/>
    <w:uiPriority w:val="99"/>
    <w:semiHidden/>
    <w:unhideWhenUsed/>
    <w:rsid w:val="00A46153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D2E8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D2E88"/>
    <w:rPr>
      <w:rFonts w:ascii="Segoe UI" w:hAnsi="Segoe UI" w:cs="Segoe UI"/>
      <w:sz w:val="18"/>
      <w:szCs w:val="18"/>
    </w:rPr>
  </w:style>
  <w:style w:type="character" w:customStyle="1" w:styleId="whitespace-normal">
    <w:name w:val="whitespace-normal"/>
    <w:basedOn w:val="Fontepargpadro"/>
    <w:rsid w:val="00C02449"/>
  </w:style>
  <w:style w:type="character" w:customStyle="1" w:styleId="Ttulo2Char">
    <w:name w:val="Título 2 Char"/>
    <w:basedOn w:val="Fontepargpadro"/>
    <w:link w:val="Ttulo2"/>
    <w:uiPriority w:val="9"/>
    <w:semiHidden/>
    <w:rsid w:val="00046505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908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208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1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229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4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52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98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8D2FCF-5EED-4190-A26E-2C72A2C348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976</Words>
  <Characters>5273</Characters>
  <Application>Microsoft Office Word</Application>
  <DocSecurity>0</DocSecurity>
  <Lines>43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2022-08-17T13:03:00Z</cp:lastPrinted>
  <dcterms:created xsi:type="dcterms:W3CDTF">2026-05-20T14:31:00Z</dcterms:created>
  <dcterms:modified xsi:type="dcterms:W3CDTF">2026-05-20T14:31:00Z</dcterms:modified>
</cp:coreProperties>
</file>