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94B07" w14:textId="3082DBD5" w:rsidR="00F83F73" w:rsidRPr="00844969" w:rsidRDefault="00F83F73" w:rsidP="00EA64B8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44969">
        <w:rPr>
          <w:rFonts w:ascii="Arial" w:hAnsi="Arial" w:cs="Arial"/>
          <w:b/>
          <w:sz w:val="24"/>
          <w:szCs w:val="24"/>
        </w:rPr>
        <w:t>COMISS</w:t>
      </w:r>
      <w:r w:rsidR="00EA64B8" w:rsidRPr="00844969">
        <w:rPr>
          <w:rFonts w:ascii="Arial" w:hAnsi="Arial" w:cs="Arial"/>
          <w:b/>
          <w:sz w:val="24"/>
          <w:szCs w:val="24"/>
        </w:rPr>
        <w:t>ÃO</w:t>
      </w:r>
      <w:r w:rsidRPr="00844969">
        <w:rPr>
          <w:rFonts w:ascii="Arial" w:hAnsi="Arial" w:cs="Arial"/>
          <w:b/>
          <w:sz w:val="24"/>
          <w:szCs w:val="24"/>
        </w:rPr>
        <w:t xml:space="preserve"> PERMANENTE</w:t>
      </w:r>
      <w:bookmarkStart w:id="1" w:name="_Hlk72915915"/>
      <w:r w:rsidR="00EA64B8" w:rsidRPr="00844969">
        <w:rPr>
          <w:rFonts w:ascii="Arial" w:hAnsi="Arial" w:cs="Arial"/>
          <w:b/>
          <w:sz w:val="24"/>
          <w:szCs w:val="24"/>
        </w:rPr>
        <w:t xml:space="preserve"> </w:t>
      </w:r>
      <w:r w:rsidRPr="00844969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14:paraId="7F1B4133" w14:textId="77777777" w:rsidR="00F83F73" w:rsidRPr="00844969" w:rsidRDefault="00F83F73" w:rsidP="00F83F73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bookmarkEnd w:id="1"/>
    <w:p w14:paraId="53A14F24" w14:textId="54FAE3E7" w:rsidR="00F83F73" w:rsidRPr="00844969" w:rsidRDefault="00F83F73" w:rsidP="00F83F73">
      <w:pPr>
        <w:pStyle w:val="SemEspaamento"/>
        <w:rPr>
          <w:rFonts w:ascii="Arial" w:hAnsi="Arial" w:cs="Arial"/>
          <w:b/>
          <w:sz w:val="24"/>
          <w:szCs w:val="24"/>
        </w:rPr>
      </w:pPr>
      <w:r w:rsidRPr="00844969">
        <w:rPr>
          <w:rFonts w:ascii="Arial" w:hAnsi="Arial" w:cs="Arial"/>
          <w:b/>
          <w:sz w:val="24"/>
          <w:szCs w:val="24"/>
        </w:rPr>
        <w:t>PARECER CONJUNTO Nº 00</w:t>
      </w:r>
      <w:r w:rsidR="00F76E28" w:rsidRPr="00844969">
        <w:rPr>
          <w:rFonts w:ascii="Arial" w:hAnsi="Arial" w:cs="Arial"/>
          <w:b/>
          <w:sz w:val="24"/>
          <w:szCs w:val="24"/>
        </w:rPr>
        <w:t>1</w:t>
      </w:r>
      <w:r w:rsidR="00EA64B8" w:rsidRPr="00844969">
        <w:rPr>
          <w:rFonts w:ascii="Arial" w:hAnsi="Arial" w:cs="Arial"/>
          <w:b/>
          <w:sz w:val="24"/>
          <w:szCs w:val="24"/>
        </w:rPr>
        <w:t>1</w:t>
      </w:r>
      <w:r w:rsidRPr="00844969">
        <w:rPr>
          <w:rFonts w:ascii="Arial" w:hAnsi="Arial" w:cs="Arial"/>
          <w:b/>
          <w:sz w:val="24"/>
          <w:szCs w:val="24"/>
        </w:rPr>
        <w:t>/</w:t>
      </w:r>
      <w:r w:rsidR="007003FB" w:rsidRPr="00844969">
        <w:rPr>
          <w:rFonts w:ascii="Arial" w:hAnsi="Arial" w:cs="Arial"/>
          <w:b/>
          <w:sz w:val="24"/>
          <w:szCs w:val="24"/>
        </w:rPr>
        <w:t>2021</w:t>
      </w:r>
      <w:r w:rsidRPr="00844969">
        <w:rPr>
          <w:rFonts w:ascii="Arial" w:hAnsi="Arial" w:cs="Arial"/>
          <w:b/>
          <w:sz w:val="24"/>
          <w:szCs w:val="24"/>
        </w:rPr>
        <w:tab/>
      </w:r>
      <w:r w:rsidRPr="00844969">
        <w:rPr>
          <w:rFonts w:ascii="Arial" w:hAnsi="Arial" w:cs="Arial"/>
          <w:b/>
          <w:sz w:val="24"/>
          <w:szCs w:val="24"/>
        </w:rPr>
        <w:tab/>
        <w:t xml:space="preserve"> </w:t>
      </w:r>
    </w:p>
    <w:p w14:paraId="6E65FD9A" w14:textId="77777777" w:rsidR="00F83F73" w:rsidRPr="00844969" w:rsidRDefault="00F83F73" w:rsidP="00F83F73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59BF01DE" w14:textId="77777777" w:rsidR="00F83F73" w:rsidRPr="00844969" w:rsidRDefault="00F83F73" w:rsidP="00F83F73">
      <w:pPr>
        <w:pStyle w:val="SemEspaamento"/>
        <w:rPr>
          <w:rFonts w:ascii="Arial" w:hAnsi="Arial" w:cs="Arial"/>
          <w:b/>
          <w:sz w:val="24"/>
          <w:szCs w:val="24"/>
        </w:rPr>
      </w:pPr>
      <w:r w:rsidRPr="00844969">
        <w:rPr>
          <w:rFonts w:ascii="Arial" w:hAnsi="Arial" w:cs="Arial"/>
          <w:b/>
          <w:sz w:val="24"/>
          <w:szCs w:val="24"/>
        </w:rPr>
        <w:t>PARTE INTERESSADA</w:t>
      </w:r>
      <w:r w:rsidRPr="00844969">
        <w:rPr>
          <w:rFonts w:ascii="Arial" w:hAnsi="Arial" w:cs="Arial"/>
          <w:sz w:val="24"/>
          <w:szCs w:val="24"/>
        </w:rPr>
        <w:t xml:space="preserve">: </w:t>
      </w:r>
      <w:r w:rsidRPr="00844969">
        <w:rPr>
          <w:rFonts w:ascii="Arial" w:hAnsi="Arial" w:cs="Arial"/>
          <w:b/>
          <w:sz w:val="24"/>
          <w:szCs w:val="24"/>
        </w:rPr>
        <w:t>MUNICÍPIO DE OURILÂNDIA DO NORTE.</w:t>
      </w:r>
    </w:p>
    <w:p w14:paraId="0FB7847B" w14:textId="77777777" w:rsidR="00F83F73" w:rsidRPr="00844969" w:rsidRDefault="00F83F73" w:rsidP="00F83F73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41CC0B88" w14:textId="254DC6DC" w:rsidR="00EA64B8" w:rsidRPr="00844969" w:rsidRDefault="00F83F73" w:rsidP="00EA64B8">
      <w:pPr>
        <w:ind w:left="0"/>
        <w:rPr>
          <w:rFonts w:ascii="Arial" w:hAnsi="Arial" w:cs="Arial"/>
          <w:sz w:val="24"/>
          <w:szCs w:val="24"/>
        </w:rPr>
      </w:pPr>
      <w:r w:rsidRPr="00844969">
        <w:rPr>
          <w:rFonts w:ascii="Arial" w:hAnsi="Arial" w:cs="Arial"/>
          <w:b/>
          <w:sz w:val="24"/>
          <w:szCs w:val="24"/>
        </w:rPr>
        <w:t xml:space="preserve">OBJETO: </w:t>
      </w:r>
      <w:r w:rsidR="00EA64B8" w:rsidRPr="00844969">
        <w:rPr>
          <w:rFonts w:ascii="Arial" w:hAnsi="Arial" w:cs="Arial"/>
          <w:b/>
          <w:bCs/>
          <w:sz w:val="24"/>
          <w:szCs w:val="24"/>
        </w:rPr>
        <w:t>VETO PARCIAL</w:t>
      </w:r>
      <w:r w:rsidR="00EA64B8" w:rsidRPr="00844969">
        <w:rPr>
          <w:rFonts w:ascii="Arial" w:hAnsi="Arial" w:cs="Arial"/>
          <w:sz w:val="24"/>
          <w:szCs w:val="24"/>
        </w:rPr>
        <w:t xml:space="preserve"> de autoria do Prefeito Municipal ao Projeto de Lei nº 010/2021, justificando em suas razões, que as EMENDAS N° 006/2021/CMON e 008/2021/CMON são inconstitucionais, que não atendem ao disposto na Lei de Responsabilidade Fiscal e não tem amparo no Lei de Diretrizes Orçamentárias para o exercício de 2021. </w:t>
      </w:r>
    </w:p>
    <w:p w14:paraId="67546DE5" w14:textId="4BE32723" w:rsidR="00F83F73" w:rsidRPr="00844969" w:rsidRDefault="00F83F73" w:rsidP="00F83F73">
      <w:pPr>
        <w:ind w:left="0"/>
        <w:rPr>
          <w:rFonts w:ascii="Arial" w:hAnsi="Arial" w:cs="Arial"/>
          <w:b/>
          <w:sz w:val="24"/>
          <w:szCs w:val="24"/>
        </w:rPr>
      </w:pPr>
    </w:p>
    <w:p w14:paraId="371D8DD3" w14:textId="77C12693" w:rsidR="00EA64B8" w:rsidRPr="00844969" w:rsidRDefault="00F83F73" w:rsidP="00F83F73">
      <w:pPr>
        <w:ind w:left="0"/>
        <w:rPr>
          <w:rFonts w:ascii="Arial" w:hAnsi="Arial" w:cs="Arial"/>
          <w:sz w:val="24"/>
          <w:szCs w:val="24"/>
        </w:rPr>
      </w:pPr>
      <w:r w:rsidRPr="00844969">
        <w:rPr>
          <w:rFonts w:ascii="Arial" w:hAnsi="Arial" w:cs="Arial"/>
          <w:b/>
          <w:sz w:val="24"/>
          <w:szCs w:val="24"/>
        </w:rPr>
        <w:t>EXAME</w:t>
      </w:r>
      <w:r w:rsidR="00EA64B8" w:rsidRPr="00844969">
        <w:rPr>
          <w:rFonts w:ascii="Arial" w:hAnsi="Arial" w:cs="Arial"/>
          <w:b/>
          <w:sz w:val="24"/>
          <w:szCs w:val="24"/>
        </w:rPr>
        <w:t xml:space="preserve">: </w:t>
      </w:r>
      <w:r w:rsidR="00EA64B8" w:rsidRPr="00844969">
        <w:rPr>
          <w:rFonts w:ascii="Arial" w:hAnsi="Arial" w:cs="Arial"/>
          <w:bCs/>
          <w:sz w:val="24"/>
          <w:szCs w:val="24"/>
        </w:rPr>
        <w:t>Na sessão da comissão realizada nesta data</w:t>
      </w:r>
      <w:r w:rsidRPr="00844969">
        <w:rPr>
          <w:rFonts w:ascii="Arial" w:hAnsi="Arial" w:cs="Arial"/>
          <w:sz w:val="24"/>
          <w:szCs w:val="24"/>
        </w:rPr>
        <w:t xml:space="preserve"> </w:t>
      </w:r>
      <w:r w:rsidR="00EA64B8" w:rsidRPr="00844969">
        <w:rPr>
          <w:rFonts w:ascii="Arial" w:hAnsi="Arial" w:cs="Arial"/>
          <w:sz w:val="24"/>
          <w:szCs w:val="24"/>
        </w:rPr>
        <w:t>o veto foi discutido em audiência com as demais comissões da Câmara Municipal de Ourilândia do Norte.</w:t>
      </w:r>
    </w:p>
    <w:p w14:paraId="47F1BB74" w14:textId="77777777" w:rsidR="00723060" w:rsidRPr="00844969" w:rsidRDefault="00723060" w:rsidP="00F83F73">
      <w:pPr>
        <w:ind w:left="0"/>
        <w:rPr>
          <w:rFonts w:ascii="Arial" w:hAnsi="Arial" w:cs="Arial"/>
          <w:sz w:val="24"/>
          <w:szCs w:val="24"/>
        </w:rPr>
      </w:pPr>
    </w:p>
    <w:p w14:paraId="6AEA8623" w14:textId="072CBC45" w:rsidR="00EA64B8" w:rsidRPr="00844969" w:rsidRDefault="00EA64B8" w:rsidP="00F83F73">
      <w:pPr>
        <w:ind w:left="0"/>
        <w:rPr>
          <w:rFonts w:ascii="Arial" w:hAnsi="Arial" w:cs="Arial"/>
          <w:sz w:val="24"/>
          <w:szCs w:val="24"/>
        </w:rPr>
      </w:pPr>
      <w:r w:rsidRPr="00844969">
        <w:rPr>
          <w:rFonts w:ascii="Arial" w:hAnsi="Arial" w:cs="Arial"/>
          <w:sz w:val="24"/>
          <w:szCs w:val="24"/>
        </w:rPr>
        <w:tab/>
        <w:t>Esta comissão competente</w:t>
      </w:r>
      <w:r w:rsidR="00723060" w:rsidRPr="00844969">
        <w:rPr>
          <w:rFonts w:ascii="Arial" w:hAnsi="Arial" w:cs="Arial"/>
          <w:sz w:val="24"/>
          <w:szCs w:val="24"/>
        </w:rPr>
        <w:t xml:space="preserve">, com poderes conferidos </w:t>
      </w:r>
      <w:r w:rsidRPr="00844969">
        <w:rPr>
          <w:rFonts w:ascii="Arial" w:hAnsi="Arial" w:cs="Arial"/>
          <w:sz w:val="24"/>
          <w:szCs w:val="24"/>
        </w:rPr>
        <w:t>no</w:t>
      </w:r>
      <w:r w:rsidR="00723060" w:rsidRPr="00844969">
        <w:rPr>
          <w:rFonts w:ascii="Arial" w:hAnsi="Arial" w:cs="Arial"/>
          <w:sz w:val="24"/>
          <w:szCs w:val="24"/>
        </w:rPr>
        <w:t xml:space="preserve"> </w:t>
      </w:r>
      <w:r w:rsidRPr="00844969">
        <w:rPr>
          <w:rFonts w:ascii="Arial" w:hAnsi="Arial" w:cs="Arial"/>
          <w:sz w:val="24"/>
          <w:szCs w:val="24"/>
        </w:rPr>
        <w:t>artigo 127 do Regimento Interno desta Casa de Leis</w:t>
      </w:r>
      <w:r w:rsidR="00723060" w:rsidRPr="00844969">
        <w:rPr>
          <w:rFonts w:ascii="Arial" w:hAnsi="Arial" w:cs="Arial"/>
          <w:sz w:val="24"/>
          <w:szCs w:val="24"/>
        </w:rPr>
        <w:t>, analisou os argumentos e justificativas expostas pelo Exmo. Sr. Prefeito Municipal, que manifestou em veto parcial a sua inconformidade com as emendas n° 006/2021/CMON e 008/2021/CMON aprovadas pelos pares deste Parlamento Municipal.</w:t>
      </w:r>
    </w:p>
    <w:p w14:paraId="5A3F65FA" w14:textId="77777777" w:rsidR="00723060" w:rsidRPr="00844969" w:rsidRDefault="00723060" w:rsidP="00F83F73">
      <w:pPr>
        <w:ind w:left="0"/>
        <w:rPr>
          <w:rFonts w:ascii="Arial" w:hAnsi="Arial" w:cs="Arial"/>
          <w:sz w:val="24"/>
          <w:szCs w:val="24"/>
        </w:rPr>
      </w:pPr>
    </w:p>
    <w:p w14:paraId="6D151678" w14:textId="3E146EC8" w:rsidR="00723060" w:rsidRPr="00844969" w:rsidRDefault="00723060" w:rsidP="00F83F73">
      <w:pPr>
        <w:ind w:left="0"/>
        <w:rPr>
          <w:rFonts w:ascii="Arial" w:hAnsi="Arial" w:cs="Arial"/>
          <w:sz w:val="24"/>
          <w:szCs w:val="24"/>
        </w:rPr>
      </w:pPr>
      <w:r w:rsidRPr="00844969">
        <w:rPr>
          <w:rFonts w:ascii="Arial" w:hAnsi="Arial" w:cs="Arial"/>
          <w:sz w:val="24"/>
          <w:szCs w:val="24"/>
        </w:rPr>
        <w:tab/>
        <w:t xml:space="preserve">Esta Comissão solicitou ao departamento jurídico da desta Casa Parlamentar parecer fundamentado para orientar de forma opinativa sobre a manutenção ou rejeição do referido veto. Segue anexo a este parecer a manifestação da Assessoria Jurídica que opina pela rejeição do VETO em referência. </w:t>
      </w:r>
    </w:p>
    <w:p w14:paraId="3EBEB9FD" w14:textId="51DE8A12" w:rsidR="00F83F73" w:rsidRPr="00844969" w:rsidRDefault="00F83F73" w:rsidP="004E471E">
      <w:pPr>
        <w:ind w:left="0"/>
        <w:rPr>
          <w:rFonts w:ascii="Arial" w:hAnsi="Arial" w:cs="Arial"/>
          <w:sz w:val="24"/>
          <w:szCs w:val="24"/>
        </w:rPr>
      </w:pPr>
    </w:p>
    <w:p w14:paraId="35F1F06F" w14:textId="189A96DA" w:rsidR="00F83F73" w:rsidRPr="00844969" w:rsidRDefault="00F83F73" w:rsidP="00F83F73">
      <w:pPr>
        <w:ind w:left="0"/>
        <w:rPr>
          <w:rFonts w:ascii="Arial" w:hAnsi="Arial" w:cs="Arial"/>
          <w:sz w:val="24"/>
          <w:szCs w:val="24"/>
        </w:rPr>
      </w:pPr>
      <w:r w:rsidRPr="00844969">
        <w:rPr>
          <w:rFonts w:ascii="Arial" w:hAnsi="Arial" w:cs="Arial"/>
          <w:b/>
          <w:sz w:val="24"/>
          <w:szCs w:val="24"/>
        </w:rPr>
        <w:t>VOTO DO</w:t>
      </w:r>
      <w:r w:rsidR="00797AD1" w:rsidRPr="00844969">
        <w:rPr>
          <w:rFonts w:ascii="Arial" w:hAnsi="Arial" w:cs="Arial"/>
          <w:b/>
          <w:sz w:val="24"/>
          <w:szCs w:val="24"/>
        </w:rPr>
        <w:t>S</w:t>
      </w:r>
      <w:r w:rsidRPr="00844969">
        <w:rPr>
          <w:rFonts w:ascii="Arial" w:hAnsi="Arial" w:cs="Arial"/>
          <w:b/>
          <w:sz w:val="24"/>
          <w:szCs w:val="24"/>
        </w:rPr>
        <w:t xml:space="preserve"> RELATOR</w:t>
      </w:r>
      <w:r w:rsidR="00797AD1" w:rsidRPr="00844969">
        <w:rPr>
          <w:rFonts w:ascii="Arial" w:hAnsi="Arial" w:cs="Arial"/>
          <w:b/>
          <w:sz w:val="24"/>
          <w:szCs w:val="24"/>
        </w:rPr>
        <w:t>ES</w:t>
      </w:r>
      <w:r w:rsidRPr="00844969">
        <w:rPr>
          <w:rFonts w:ascii="Arial" w:hAnsi="Arial" w:cs="Arial"/>
          <w:b/>
          <w:sz w:val="24"/>
          <w:szCs w:val="24"/>
        </w:rPr>
        <w:t xml:space="preserve"> DA MATÉRIA: </w:t>
      </w:r>
      <w:r w:rsidRPr="00844969">
        <w:rPr>
          <w:rFonts w:ascii="Arial" w:hAnsi="Arial" w:cs="Arial"/>
          <w:sz w:val="24"/>
          <w:szCs w:val="24"/>
        </w:rPr>
        <w:t xml:space="preserve">Diante o exposto </w:t>
      </w:r>
      <w:r w:rsidR="00723060" w:rsidRPr="00844969">
        <w:rPr>
          <w:rFonts w:ascii="Arial" w:hAnsi="Arial" w:cs="Arial"/>
          <w:sz w:val="24"/>
          <w:szCs w:val="24"/>
        </w:rPr>
        <w:t>este</w:t>
      </w:r>
      <w:r w:rsidRPr="00844969">
        <w:rPr>
          <w:rFonts w:ascii="Arial" w:hAnsi="Arial" w:cs="Arial"/>
          <w:sz w:val="24"/>
          <w:szCs w:val="24"/>
        </w:rPr>
        <w:t xml:space="preserve"> relator </w:t>
      </w:r>
      <w:r w:rsidR="00723060" w:rsidRPr="00844969">
        <w:rPr>
          <w:rFonts w:ascii="Arial" w:hAnsi="Arial" w:cs="Arial"/>
          <w:sz w:val="24"/>
          <w:szCs w:val="24"/>
        </w:rPr>
        <w:t xml:space="preserve"> recomenda ao Soberano Plenário </w:t>
      </w:r>
      <w:r w:rsidR="00723060" w:rsidRPr="00844969">
        <w:rPr>
          <w:rFonts w:ascii="Arial" w:hAnsi="Arial" w:cs="Arial"/>
          <w:b/>
          <w:sz w:val="24"/>
          <w:szCs w:val="24"/>
          <w:u w:val="single"/>
        </w:rPr>
        <w:t>favorável a rejeição do veto</w:t>
      </w:r>
      <w:r w:rsidR="00723060" w:rsidRPr="00844969">
        <w:rPr>
          <w:rFonts w:ascii="Arial" w:hAnsi="Arial" w:cs="Arial"/>
          <w:sz w:val="24"/>
          <w:szCs w:val="24"/>
        </w:rPr>
        <w:t>, em razão da constitucionalidade das EMENDAS N° 006/2021 e N° 008/2021, por estarem em conformidade com a Lei de Responsabilidade Fiscal, bem como está disposto na Lei Municipal n° 760/2020, na qual dispõe sobre as diretrizes orçamentárias gerais do município de Ourilândia do Norte, para a elaboração da Lei Orçamentária Anual do Exercício Financeiro de 2021, no anexo de Metas Fiscais a estimativa de compensação de renúncia de receita.</w:t>
      </w:r>
    </w:p>
    <w:p w14:paraId="12EA5A85" w14:textId="77777777" w:rsidR="004E471E" w:rsidRPr="00844969" w:rsidRDefault="004E471E" w:rsidP="00F83F73">
      <w:pPr>
        <w:ind w:left="0"/>
        <w:rPr>
          <w:rFonts w:ascii="Arial" w:hAnsi="Arial" w:cs="Arial"/>
          <w:i/>
          <w:sz w:val="24"/>
          <w:szCs w:val="24"/>
        </w:rPr>
      </w:pPr>
    </w:p>
    <w:p w14:paraId="1DA19DC8" w14:textId="3D72C080" w:rsidR="00F83F73" w:rsidRPr="00844969" w:rsidRDefault="00F83F73" w:rsidP="00F83F73">
      <w:pPr>
        <w:ind w:left="0"/>
        <w:jc w:val="right"/>
        <w:rPr>
          <w:rFonts w:ascii="Arial" w:hAnsi="Arial" w:cs="Arial"/>
          <w:sz w:val="24"/>
          <w:szCs w:val="24"/>
        </w:rPr>
      </w:pPr>
      <w:bookmarkStart w:id="2" w:name="_Hlk72916341"/>
      <w:r w:rsidRPr="00844969">
        <w:rPr>
          <w:rFonts w:ascii="Arial" w:hAnsi="Arial" w:cs="Arial"/>
          <w:sz w:val="24"/>
          <w:szCs w:val="24"/>
        </w:rPr>
        <w:t xml:space="preserve">Sala das comissões, </w:t>
      </w:r>
      <w:r w:rsidR="00844969">
        <w:rPr>
          <w:rFonts w:ascii="Arial" w:hAnsi="Arial" w:cs="Arial"/>
          <w:sz w:val="24"/>
          <w:szCs w:val="24"/>
        </w:rPr>
        <w:t>09</w:t>
      </w:r>
      <w:r w:rsidRPr="00844969">
        <w:rPr>
          <w:rFonts w:ascii="Arial" w:hAnsi="Arial" w:cs="Arial"/>
          <w:sz w:val="24"/>
          <w:szCs w:val="24"/>
        </w:rPr>
        <w:t xml:space="preserve"> de </w:t>
      </w:r>
      <w:r w:rsidR="00844969">
        <w:rPr>
          <w:rFonts w:ascii="Arial" w:hAnsi="Arial" w:cs="Arial"/>
          <w:sz w:val="24"/>
          <w:szCs w:val="24"/>
        </w:rPr>
        <w:t>junho</w:t>
      </w:r>
      <w:r w:rsidR="005B4E49" w:rsidRPr="00844969">
        <w:rPr>
          <w:rFonts w:ascii="Arial" w:hAnsi="Arial" w:cs="Arial"/>
          <w:sz w:val="24"/>
          <w:szCs w:val="24"/>
        </w:rPr>
        <w:t xml:space="preserve"> </w:t>
      </w:r>
      <w:r w:rsidRPr="00844969">
        <w:rPr>
          <w:rFonts w:ascii="Arial" w:hAnsi="Arial" w:cs="Arial"/>
          <w:sz w:val="24"/>
          <w:szCs w:val="24"/>
        </w:rPr>
        <w:t xml:space="preserve">de </w:t>
      </w:r>
      <w:r w:rsidR="007003FB" w:rsidRPr="00844969">
        <w:rPr>
          <w:rFonts w:ascii="Arial" w:hAnsi="Arial" w:cs="Arial"/>
          <w:sz w:val="24"/>
          <w:szCs w:val="24"/>
        </w:rPr>
        <w:t>2021</w:t>
      </w:r>
      <w:r w:rsidRPr="00844969">
        <w:rPr>
          <w:rFonts w:ascii="Arial" w:hAnsi="Arial" w:cs="Arial"/>
          <w:sz w:val="24"/>
          <w:szCs w:val="24"/>
        </w:rPr>
        <w:t>.</w:t>
      </w:r>
    </w:p>
    <w:p w14:paraId="5C2EB1C2" w14:textId="77777777" w:rsidR="00F83F73" w:rsidRPr="00844969" w:rsidRDefault="00F83F73" w:rsidP="00F83F73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01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7"/>
        <w:gridCol w:w="2257"/>
        <w:gridCol w:w="2267"/>
      </w:tblGrid>
      <w:tr w:rsidR="00F83F73" w:rsidRPr="00844969" w14:paraId="1E38417E" w14:textId="77777777" w:rsidTr="00844969">
        <w:trPr>
          <w:trHeight w:val="160"/>
        </w:trPr>
        <w:tc>
          <w:tcPr>
            <w:tcW w:w="5000" w:type="pct"/>
            <w:gridSpan w:val="3"/>
            <w:tcBorders>
              <w:right w:val="double" w:sz="4" w:space="0" w:color="auto"/>
            </w:tcBorders>
            <w:vAlign w:val="center"/>
          </w:tcPr>
          <w:p w14:paraId="066650D9" w14:textId="77777777" w:rsidR="00F83F73" w:rsidRPr="00844969" w:rsidRDefault="00F83F73" w:rsidP="002B6F66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44969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797AD1" w:rsidRPr="00844969" w14:paraId="2F98515C" w14:textId="77777777" w:rsidTr="0031622E">
        <w:trPr>
          <w:trHeight w:val="680"/>
        </w:trPr>
        <w:tc>
          <w:tcPr>
            <w:tcW w:w="2687" w:type="pct"/>
            <w:vAlign w:val="center"/>
          </w:tcPr>
          <w:p w14:paraId="6F353C23" w14:textId="77777777" w:rsidR="00797AD1" w:rsidRPr="00844969" w:rsidRDefault="00797AD1" w:rsidP="00797AD1">
            <w:pPr>
              <w:ind w:left="0"/>
              <w:rPr>
                <w:rFonts w:ascii="Arial" w:hAnsi="Arial" w:cs="Arial"/>
                <w:b/>
                <w:sz w:val="24"/>
              </w:rPr>
            </w:pPr>
            <w:r w:rsidRPr="00844969">
              <w:rPr>
                <w:rFonts w:ascii="Arial" w:hAnsi="Arial" w:cs="Arial"/>
                <w:b/>
                <w:sz w:val="24"/>
              </w:rPr>
              <w:t>CONSTITUIÇÃO, LEGISLAÇÃO, JUSTIÇA E REDAÇÃO FINAL</w:t>
            </w:r>
          </w:p>
        </w:tc>
        <w:tc>
          <w:tcPr>
            <w:tcW w:w="1154" w:type="pct"/>
          </w:tcPr>
          <w:p w14:paraId="685101D9" w14:textId="77777777" w:rsidR="00797AD1" w:rsidRPr="00844969" w:rsidRDefault="00797AD1" w:rsidP="00797AD1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4496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59" w:type="pct"/>
          </w:tcPr>
          <w:p w14:paraId="06C0DAD8" w14:textId="77777777" w:rsidR="00797AD1" w:rsidRPr="00844969" w:rsidRDefault="00797AD1" w:rsidP="00797AD1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84496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890F84" w:rsidRPr="00844969" w14:paraId="08B0C7D3" w14:textId="77777777" w:rsidTr="0031622E">
        <w:trPr>
          <w:trHeight w:val="680"/>
        </w:trPr>
        <w:tc>
          <w:tcPr>
            <w:tcW w:w="268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75F571" w14:textId="77777777" w:rsidR="00890F84" w:rsidRPr="00844969" w:rsidRDefault="00890F84" w:rsidP="00890F84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844969">
              <w:rPr>
                <w:rFonts w:ascii="Arial" w:hAnsi="Arial" w:cs="Arial"/>
                <w:b/>
                <w:bCs/>
                <w:sz w:val="24"/>
              </w:rPr>
              <w:t>Presidente:</w:t>
            </w:r>
            <w:r w:rsidRPr="00844969">
              <w:rPr>
                <w:rFonts w:ascii="Arial" w:hAnsi="Arial" w:cs="Arial"/>
                <w:sz w:val="24"/>
              </w:rPr>
              <w:t xml:space="preserve"> Edivaldo Borges Gomes </w:t>
            </w:r>
          </w:p>
        </w:tc>
        <w:tc>
          <w:tcPr>
            <w:tcW w:w="1154" w:type="pct"/>
          </w:tcPr>
          <w:p w14:paraId="25559A50" w14:textId="77777777" w:rsidR="00890F84" w:rsidRPr="00844969" w:rsidRDefault="00890F84" w:rsidP="00890F84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9" w:type="pct"/>
          </w:tcPr>
          <w:p w14:paraId="600DB39F" w14:textId="77777777" w:rsidR="00890F84" w:rsidRPr="00844969" w:rsidRDefault="00890F84" w:rsidP="00890F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0F84" w:rsidRPr="00844969" w14:paraId="040363F0" w14:textId="77777777" w:rsidTr="0031622E">
        <w:trPr>
          <w:trHeight w:val="680"/>
        </w:trPr>
        <w:tc>
          <w:tcPr>
            <w:tcW w:w="268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EE9869" w14:textId="77777777" w:rsidR="00890F84" w:rsidRPr="00844969" w:rsidRDefault="00890F84" w:rsidP="00890F84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844969">
              <w:rPr>
                <w:rFonts w:ascii="Arial" w:hAnsi="Arial" w:cs="Arial"/>
                <w:b/>
                <w:bCs/>
                <w:sz w:val="24"/>
              </w:rPr>
              <w:t>Vice-Presidente:</w:t>
            </w:r>
            <w:r w:rsidRPr="00844969">
              <w:rPr>
                <w:rFonts w:ascii="Arial" w:hAnsi="Arial" w:cs="Arial"/>
                <w:sz w:val="24"/>
              </w:rPr>
              <w:t xml:space="preserve">    </w:t>
            </w:r>
            <w:proofErr w:type="spellStart"/>
            <w:r w:rsidRPr="00844969">
              <w:rPr>
                <w:rFonts w:ascii="Arial" w:hAnsi="Arial" w:cs="Arial"/>
                <w:sz w:val="24"/>
              </w:rPr>
              <w:t>Leosvaldo</w:t>
            </w:r>
            <w:proofErr w:type="spellEnd"/>
            <w:r w:rsidRPr="00844969">
              <w:rPr>
                <w:rFonts w:ascii="Arial" w:hAnsi="Arial" w:cs="Arial"/>
                <w:sz w:val="24"/>
              </w:rPr>
              <w:t xml:space="preserve"> José da Silva</w:t>
            </w:r>
          </w:p>
        </w:tc>
        <w:tc>
          <w:tcPr>
            <w:tcW w:w="1154" w:type="pct"/>
          </w:tcPr>
          <w:p w14:paraId="5C59B4CE" w14:textId="77777777" w:rsidR="00890F84" w:rsidRPr="00844969" w:rsidRDefault="00890F84" w:rsidP="00890F84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9" w:type="pct"/>
          </w:tcPr>
          <w:p w14:paraId="787A39AC" w14:textId="77777777" w:rsidR="00890F84" w:rsidRPr="00844969" w:rsidRDefault="00890F84" w:rsidP="00890F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0F84" w:rsidRPr="00844969" w14:paraId="6D5E09D1" w14:textId="77777777" w:rsidTr="0031622E">
        <w:trPr>
          <w:trHeight w:val="680"/>
        </w:trPr>
        <w:tc>
          <w:tcPr>
            <w:tcW w:w="268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1DA9C2" w14:textId="77777777" w:rsidR="00890F84" w:rsidRPr="00844969" w:rsidRDefault="00890F84" w:rsidP="00890F84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844969">
              <w:rPr>
                <w:rFonts w:ascii="Arial" w:hAnsi="Arial" w:cs="Arial"/>
                <w:b/>
                <w:bCs/>
                <w:sz w:val="24"/>
              </w:rPr>
              <w:t>Relator:</w:t>
            </w:r>
            <w:r w:rsidRPr="00844969">
              <w:rPr>
                <w:rFonts w:ascii="Arial" w:hAnsi="Arial" w:cs="Arial"/>
                <w:sz w:val="24"/>
              </w:rPr>
              <w:t xml:space="preserve">  Raimundo de Oliveira da Silva</w:t>
            </w:r>
          </w:p>
        </w:tc>
        <w:tc>
          <w:tcPr>
            <w:tcW w:w="1154" w:type="pct"/>
          </w:tcPr>
          <w:p w14:paraId="3A063A77" w14:textId="77777777" w:rsidR="00890F84" w:rsidRPr="00844969" w:rsidRDefault="00890F84" w:rsidP="00890F84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9" w:type="pct"/>
          </w:tcPr>
          <w:p w14:paraId="1BFDA98B" w14:textId="77777777" w:rsidR="00890F84" w:rsidRPr="00844969" w:rsidRDefault="00890F84" w:rsidP="00890F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CAFB427" w14:textId="77777777" w:rsidR="007810E7" w:rsidRPr="00844969" w:rsidRDefault="007810E7">
      <w:pPr>
        <w:rPr>
          <w:rFonts w:ascii="Arial" w:hAnsi="Arial" w:cs="Arial"/>
          <w:b/>
          <w:sz w:val="24"/>
          <w:szCs w:val="24"/>
          <w:u w:val="single"/>
        </w:rPr>
      </w:pPr>
    </w:p>
    <w:p w14:paraId="4DFAA6B5" w14:textId="6783FF4F" w:rsidR="009C1490" w:rsidRPr="00844969" w:rsidRDefault="009C1490">
      <w:pPr>
        <w:rPr>
          <w:rFonts w:ascii="Arial" w:hAnsi="Arial" w:cs="Arial"/>
          <w:b/>
          <w:sz w:val="24"/>
          <w:szCs w:val="24"/>
          <w:u w:val="single"/>
        </w:rPr>
      </w:pPr>
      <w:r w:rsidRPr="00844969">
        <w:rPr>
          <w:rFonts w:ascii="Arial" w:hAnsi="Arial" w:cs="Arial"/>
          <w:b/>
          <w:sz w:val="24"/>
          <w:szCs w:val="24"/>
          <w:u w:val="single"/>
        </w:rPr>
        <w:t xml:space="preserve">RESULTADO DA VOTAÇÃO NA COMISSÃO: APROVADO </w:t>
      </w:r>
      <w:r w:rsidR="00844969">
        <w:rPr>
          <w:rFonts w:ascii="Arial" w:hAnsi="Arial" w:cs="Arial"/>
          <w:b/>
          <w:sz w:val="24"/>
          <w:szCs w:val="24"/>
          <w:u w:val="single"/>
        </w:rPr>
        <w:t>POR UNANIMIDADE</w:t>
      </w:r>
      <w:bookmarkEnd w:id="2"/>
    </w:p>
    <w:sectPr w:rsidR="009C1490" w:rsidRPr="00844969" w:rsidSect="0031622E">
      <w:headerReference w:type="default" r:id="rId7"/>
      <w:pgSz w:w="11906" w:h="16838"/>
      <w:pgMar w:top="142" w:right="991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CEB9D" w14:textId="77777777" w:rsidR="00DD4EF9" w:rsidRDefault="00DD4EF9">
      <w:r>
        <w:separator/>
      </w:r>
    </w:p>
  </w:endnote>
  <w:endnote w:type="continuationSeparator" w:id="0">
    <w:p w14:paraId="5E712B7E" w14:textId="77777777" w:rsidR="00DD4EF9" w:rsidRDefault="00DD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7CAF8" w14:textId="77777777" w:rsidR="00DD4EF9" w:rsidRDefault="00DD4EF9">
      <w:r>
        <w:separator/>
      </w:r>
    </w:p>
  </w:footnote>
  <w:footnote w:type="continuationSeparator" w:id="0">
    <w:p w14:paraId="08CFECE7" w14:textId="77777777" w:rsidR="00DD4EF9" w:rsidRDefault="00DD4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965AB" w14:textId="77777777" w:rsidR="006543E1" w:rsidRDefault="002E1CB0" w:rsidP="005441AA">
    <w:pPr>
      <w:pStyle w:val="SemEspaamento"/>
      <w:jc w:val="center"/>
    </w:pPr>
    <w:r>
      <w:object w:dxaOrig="4411" w:dyaOrig="3975" w14:anchorId="41BA6B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5pt;height:44.25pt">
          <v:imagedata r:id="rId1" o:title=""/>
        </v:shape>
        <o:OLEObject Type="Embed" ProgID="PBrush" ShapeID="_x0000_i1025" DrawAspect="Content" ObjectID="_1684908063" r:id="rId2"/>
      </w:object>
    </w:r>
  </w:p>
  <w:p w14:paraId="2EFE2AF6" w14:textId="77777777" w:rsidR="006543E1" w:rsidRDefault="002E1CB0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67C2F109" w14:textId="77777777" w:rsidR="006543E1" w:rsidRDefault="002E1CB0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3CA5E606" w14:textId="77777777" w:rsidR="006543E1" w:rsidRPr="006042ED" w:rsidRDefault="002E1CB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43764268" w14:textId="77777777" w:rsidR="006543E1" w:rsidRPr="006042ED" w:rsidRDefault="002E1CB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Pará  -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14:paraId="1F5B1A45" w14:textId="71ABA4FD" w:rsidR="006543E1" w:rsidRPr="0051156D" w:rsidRDefault="002E1CB0" w:rsidP="0051156D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C3EAE8" wp14:editId="2217976E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ACF65DD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14:paraId="050B9D97" w14:textId="77777777" w:rsidR="006543E1" w:rsidRDefault="00DD4E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73"/>
    <w:rsid w:val="00004300"/>
    <w:rsid w:val="00050A82"/>
    <w:rsid w:val="00076B82"/>
    <w:rsid w:val="00080E26"/>
    <w:rsid w:val="000F31F5"/>
    <w:rsid w:val="00113766"/>
    <w:rsid w:val="001366DB"/>
    <w:rsid w:val="001D6467"/>
    <w:rsid w:val="00203C76"/>
    <w:rsid w:val="00212AC3"/>
    <w:rsid w:val="002152BD"/>
    <w:rsid w:val="00224E6C"/>
    <w:rsid w:val="00271B5F"/>
    <w:rsid w:val="002845EF"/>
    <w:rsid w:val="00294E53"/>
    <w:rsid w:val="002B2999"/>
    <w:rsid w:val="002B695B"/>
    <w:rsid w:val="002E1CB0"/>
    <w:rsid w:val="002E382F"/>
    <w:rsid w:val="002E6F05"/>
    <w:rsid w:val="0031622E"/>
    <w:rsid w:val="00344E6F"/>
    <w:rsid w:val="00397288"/>
    <w:rsid w:val="00493E7C"/>
    <w:rsid w:val="004A1813"/>
    <w:rsid w:val="004B2A49"/>
    <w:rsid w:val="004D7A83"/>
    <w:rsid w:val="004E471E"/>
    <w:rsid w:val="004F0FC7"/>
    <w:rsid w:val="0051156D"/>
    <w:rsid w:val="00551B97"/>
    <w:rsid w:val="005521A4"/>
    <w:rsid w:val="005B4E49"/>
    <w:rsid w:val="006212CB"/>
    <w:rsid w:val="00623798"/>
    <w:rsid w:val="006C082C"/>
    <w:rsid w:val="006E3F43"/>
    <w:rsid w:val="007003FB"/>
    <w:rsid w:val="00723060"/>
    <w:rsid w:val="007810E7"/>
    <w:rsid w:val="00797AD1"/>
    <w:rsid w:val="007B025F"/>
    <w:rsid w:val="00844969"/>
    <w:rsid w:val="00890F84"/>
    <w:rsid w:val="008A72FB"/>
    <w:rsid w:val="0094661E"/>
    <w:rsid w:val="009A255A"/>
    <w:rsid w:val="009C1171"/>
    <w:rsid w:val="009C1490"/>
    <w:rsid w:val="00A0349A"/>
    <w:rsid w:val="00A0746E"/>
    <w:rsid w:val="00A737D1"/>
    <w:rsid w:val="00AA5052"/>
    <w:rsid w:val="00AD700E"/>
    <w:rsid w:val="00B2221F"/>
    <w:rsid w:val="00B97359"/>
    <w:rsid w:val="00BA1A06"/>
    <w:rsid w:val="00BB27C0"/>
    <w:rsid w:val="00C027B7"/>
    <w:rsid w:val="00C33471"/>
    <w:rsid w:val="00C453EA"/>
    <w:rsid w:val="00C5598C"/>
    <w:rsid w:val="00C80501"/>
    <w:rsid w:val="00C8561E"/>
    <w:rsid w:val="00CB5407"/>
    <w:rsid w:val="00D351F5"/>
    <w:rsid w:val="00D90D08"/>
    <w:rsid w:val="00DD3A49"/>
    <w:rsid w:val="00DD4EF9"/>
    <w:rsid w:val="00E11262"/>
    <w:rsid w:val="00E866AC"/>
    <w:rsid w:val="00EA39E3"/>
    <w:rsid w:val="00EA64B8"/>
    <w:rsid w:val="00EB72D7"/>
    <w:rsid w:val="00F76E28"/>
    <w:rsid w:val="00F83F73"/>
    <w:rsid w:val="00FA1FB7"/>
    <w:rsid w:val="00FA3E7C"/>
    <w:rsid w:val="00FA6669"/>
    <w:rsid w:val="00FC3411"/>
    <w:rsid w:val="00FC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12CE6"/>
  <w15:chartTrackingRefBased/>
  <w15:docId w15:val="{DEF904D4-5F26-4AAD-82CC-9D03525C9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F73"/>
    <w:pPr>
      <w:spacing w:after="0" w:line="240" w:lineRule="auto"/>
      <w:ind w:left="737"/>
      <w:jc w:val="both"/>
    </w:pPr>
  </w:style>
  <w:style w:type="paragraph" w:styleId="Ttulo1">
    <w:name w:val="heading 1"/>
    <w:basedOn w:val="Normal"/>
    <w:next w:val="Normal"/>
    <w:link w:val="Ttulo1Char"/>
    <w:uiPriority w:val="9"/>
    <w:qFormat/>
    <w:rsid w:val="00890F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F83F7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F83F73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83F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83F73"/>
  </w:style>
  <w:style w:type="paragraph" w:styleId="Textodebalo">
    <w:name w:val="Balloon Text"/>
    <w:basedOn w:val="Normal"/>
    <w:link w:val="TextodebaloChar"/>
    <w:uiPriority w:val="99"/>
    <w:semiHidden/>
    <w:unhideWhenUsed/>
    <w:rsid w:val="002E1C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1CB0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90F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">
    <w:name w:val="Title"/>
    <w:basedOn w:val="Normal"/>
    <w:next w:val="Normal"/>
    <w:link w:val="TtuloChar"/>
    <w:uiPriority w:val="10"/>
    <w:qFormat/>
    <w:rsid w:val="00890F8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0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odap">
    <w:name w:val="footer"/>
    <w:basedOn w:val="Normal"/>
    <w:link w:val="RodapChar"/>
    <w:uiPriority w:val="99"/>
    <w:unhideWhenUsed/>
    <w:rsid w:val="005115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1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ivone avila</cp:lastModifiedBy>
  <cp:revision>2</cp:revision>
  <cp:lastPrinted>2021-06-10T16:22:00Z</cp:lastPrinted>
  <dcterms:created xsi:type="dcterms:W3CDTF">2021-06-11T12:15:00Z</dcterms:created>
  <dcterms:modified xsi:type="dcterms:W3CDTF">2021-06-11T12:15:00Z</dcterms:modified>
</cp:coreProperties>
</file>