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5853FE27" w:rsidR="00C80F1C" w:rsidRPr="00881E9C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32"/>
          <w:szCs w:val="32"/>
        </w:rPr>
      </w:pPr>
      <w:bookmarkStart w:id="0" w:name="_GoBack"/>
      <w:bookmarkEnd w:id="0"/>
      <w:r w:rsidRPr="00881E9C">
        <w:rPr>
          <w:rFonts w:asciiTheme="minorHAnsi" w:hAnsiTheme="minorHAnsi" w:cstheme="minorHAnsi"/>
          <w:b/>
          <w:sz w:val="32"/>
          <w:szCs w:val="32"/>
        </w:rPr>
        <w:t>INDICAÇÃO</w:t>
      </w:r>
      <w:r w:rsidR="00D43B14" w:rsidRPr="00881E9C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881E9C">
        <w:rPr>
          <w:rFonts w:asciiTheme="minorHAnsi" w:hAnsiTheme="minorHAnsi" w:cstheme="minorHAnsi"/>
          <w:b/>
          <w:sz w:val="32"/>
          <w:szCs w:val="32"/>
        </w:rPr>
        <w:t xml:space="preserve">Nº. </w:t>
      </w:r>
      <w:r w:rsidR="00975EB7">
        <w:rPr>
          <w:rFonts w:asciiTheme="minorHAnsi" w:hAnsiTheme="minorHAnsi" w:cstheme="minorHAnsi"/>
          <w:b/>
          <w:sz w:val="32"/>
          <w:szCs w:val="32"/>
        </w:rPr>
        <w:t>50</w:t>
      </w:r>
      <w:r w:rsidRPr="008D2BF3">
        <w:rPr>
          <w:rFonts w:asciiTheme="minorHAnsi" w:hAnsiTheme="minorHAnsi" w:cstheme="minorHAnsi"/>
          <w:b/>
          <w:sz w:val="32"/>
          <w:szCs w:val="32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78FCD5D8" w:rsidR="00E63607" w:rsidRPr="00160D31" w:rsidRDefault="00005201" w:rsidP="008D2BF3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881E9C">
        <w:rPr>
          <w:rFonts w:asciiTheme="minorHAnsi" w:hAnsiTheme="minorHAnsi" w:cstheme="minorHAnsi"/>
          <w:b/>
          <w:szCs w:val="24"/>
        </w:rPr>
        <w:t>WILSON WANDERLEI ESPOSTO</w:t>
      </w:r>
      <w:r w:rsidRPr="00005201"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7638EC0D" w14:textId="77777777" w:rsidR="00881E9C" w:rsidRDefault="00881E9C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244401B0" w14:textId="77777777" w:rsidR="004C7893" w:rsidRDefault="004C7893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00995871" w14:textId="17ED2C63" w:rsidR="004C7893" w:rsidRDefault="00160D31" w:rsidP="008D2BF3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881E9C">
        <w:rPr>
          <w:rFonts w:asciiTheme="minorHAnsi" w:hAnsiTheme="minorHAnsi" w:cstheme="minorHAnsi"/>
          <w:b/>
          <w:i/>
          <w:szCs w:val="24"/>
        </w:rPr>
        <w:t>Que o Poder Executivo estude a viab</w:t>
      </w:r>
      <w:r w:rsidR="00010479" w:rsidRPr="00881E9C">
        <w:rPr>
          <w:rFonts w:asciiTheme="minorHAnsi" w:hAnsiTheme="minorHAnsi" w:cstheme="minorHAnsi"/>
          <w:b/>
          <w:i/>
          <w:szCs w:val="24"/>
        </w:rPr>
        <w:t>i</w:t>
      </w:r>
      <w:r w:rsidR="00005201" w:rsidRPr="00881E9C">
        <w:rPr>
          <w:rFonts w:asciiTheme="minorHAnsi" w:hAnsiTheme="minorHAnsi" w:cstheme="minorHAnsi"/>
          <w:b/>
          <w:i/>
          <w:szCs w:val="24"/>
        </w:rPr>
        <w:t xml:space="preserve">lidade </w:t>
      </w:r>
      <w:r w:rsidR="004C7893">
        <w:rPr>
          <w:rFonts w:asciiTheme="minorHAnsi" w:hAnsiTheme="minorHAnsi" w:cstheme="minorHAnsi"/>
          <w:b/>
          <w:i/>
          <w:szCs w:val="24"/>
        </w:rPr>
        <w:t xml:space="preserve">da revisão do </w:t>
      </w:r>
      <w:r w:rsidR="004C7893" w:rsidRPr="004C7893">
        <w:rPr>
          <w:rFonts w:asciiTheme="minorHAnsi" w:hAnsiTheme="minorHAnsi" w:cstheme="minorHAnsi"/>
          <w:b/>
          <w:i/>
          <w:szCs w:val="24"/>
        </w:rPr>
        <w:t>Plano d</w:t>
      </w:r>
      <w:r w:rsidR="004C7893">
        <w:rPr>
          <w:rFonts w:asciiTheme="minorHAnsi" w:hAnsiTheme="minorHAnsi" w:cstheme="minorHAnsi"/>
          <w:b/>
          <w:i/>
          <w:szCs w:val="24"/>
        </w:rPr>
        <w:t xml:space="preserve">e Cargos, Carreiras e Salários </w:t>
      </w:r>
      <w:r w:rsidR="004C7893" w:rsidRPr="004C7893">
        <w:rPr>
          <w:rFonts w:asciiTheme="minorHAnsi" w:hAnsiTheme="minorHAnsi" w:cstheme="minorHAnsi"/>
          <w:b/>
          <w:i/>
          <w:szCs w:val="24"/>
        </w:rPr>
        <w:t>da Administração Direta do Município de Terra Boa</w:t>
      </w:r>
      <w:r w:rsidR="00F905AD">
        <w:rPr>
          <w:rFonts w:asciiTheme="minorHAnsi" w:hAnsiTheme="minorHAnsi" w:cstheme="minorHAnsi"/>
          <w:b/>
          <w:i/>
          <w:szCs w:val="24"/>
        </w:rPr>
        <w:t xml:space="preserve"> (Lei Municipal nº 1.075/2011)</w:t>
      </w:r>
      <w:r w:rsidR="004C7893">
        <w:rPr>
          <w:rFonts w:asciiTheme="minorHAnsi" w:hAnsiTheme="minorHAnsi" w:cstheme="minorHAnsi"/>
          <w:b/>
          <w:i/>
          <w:szCs w:val="24"/>
        </w:rPr>
        <w:t>.</w:t>
      </w:r>
    </w:p>
    <w:p w14:paraId="00C4A32A" w14:textId="77777777" w:rsidR="00881E9C" w:rsidRDefault="00881E9C" w:rsidP="004C7893">
      <w:pPr>
        <w:autoSpaceDE w:val="0"/>
        <w:autoSpaceDN w:val="0"/>
        <w:adjustRightInd w:val="0"/>
        <w:spacing w:after="0" w:line="269" w:lineRule="auto"/>
        <w:rPr>
          <w:rFonts w:asciiTheme="minorHAnsi" w:hAnsiTheme="minorHAnsi" w:cstheme="minorHAnsi"/>
          <w:b/>
          <w:sz w:val="26"/>
          <w:szCs w:val="26"/>
        </w:rPr>
      </w:pPr>
    </w:p>
    <w:p w14:paraId="600174FB" w14:textId="77777777" w:rsidR="004C7893" w:rsidRPr="00454C2C" w:rsidRDefault="004C7893" w:rsidP="004C7893">
      <w:pPr>
        <w:autoSpaceDE w:val="0"/>
        <w:autoSpaceDN w:val="0"/>
        <w:adjustRightInd w:val="0"/>
        <w:spacing w:after="0" w:line="269" w:lineRule="auto"/>
        <w:rPr>
          <w:rFonts w:asciiTheme="minorHAnsi" w:hAnsiTheme="minorHAnsi" w:cstheme="minorHAnsi"/>
          <w:b/>
          <w:sz w:val="26"/>
          <w:szCs w:val="26"/>
        </w:rPr>
      </w:pPr>
    </w:p>
    <w:p w14:paraId="48B51018" w14:textId="1FE1D141" w:rsidR="00923C9D" w:rsidRDefault="00EF2BD5" w:rsidP="00EF2BD5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EF2BD5">
        <w:rPr>
          <w:rFonts w:asciiTheme="minorHAnsi" w:hAnsiTheme="minorHAnsi" w:cstheme="minorHAnsi"/>
          <w:szCs w:val="24"/>
        </w:rPr>
        <w:t xml:space="preserve">A Constituição Federal </w:t>
      </w:r>
      <w:r>
        <w:rPr>
          <w:rFonts w:asciiTheme="minorHAnsi" w:hAnsiTheme="minorHAnsi" w:cstheme="minorHAnsi"/>
          <w:szCs w:val="24"/>
        </w:rPr>
        <w:t xml:space="preserve">de </w:t>
      </w:r>
      <w:r w:rsidRPr="00EF2BD5">
        <w:rPr>
          <w:rFonts w:asciiTheme="minorHAnsi" w:hAnsiTheme="minorHAnsi" w:cstheme="minorHAnsi"/>
          <w:szCs w:val="24"/>
        </w:rPr>
        <w:t xml:space="preserve">1988 determina, em seu </w:t>
      </w:r>
      <w:r>
        <w:rPr>
          <w:rFonts w:asciiTheme="minorHAnsi" w:hAnsiTheme="minorHAnsi" w:cstheme="minorHAnsi"/>
          <w:szCs w:val="24"/>
        </w:rPr>
        <w:t xml:space="preserve">art. </w:t>
      </w:r>
      <w:r w:rsidR="00923C9D">
        <w:rPr>
          <w:rFonts w:asciiTheme="minorHAnsi" w:hAnsiTheme="minorHAnsi" w:cstheme="minorHAnsi"/>
          <w:szCs w:val="24"/>
        </w:rPr>
        <w:t>39, § 1º</w:t>
      </w:r>
      <w:r w:rsidRPr="00EF2BD5">
        <w:rPr>
          <w:rFonts w:asciiTheme="minorHAnsi" w:hAnsiTheme="minorHAnsi" w:cstheme="minorHAnsi"/>
          <w:szCs w:val="24"/>
        </w:rPr>
        <w:t xml:space="preserve">, a exigência </w:t>
      </w:r>
      <w:r w:rsidR="00F3591D">
        <w:rPr>
          <w:rFonts w:asciiTheme="minorHAnsi" w:hAnsiTheme="minorHAnsi" w:cstheme="minorHAnsi"/>
          <w:szCs w:val="24"/>
        </w:rPr>
        <w:t>do</w:t>
      </w:r>
      <w:r w:rsidRPr="00EF2BD5">
        <w:rPr>
          <w:rFonts w:asciiTheme="minorHAnsi" w:hAnsiTheme="minorHAnsi" w:cstheme="minorHAnsi"/>
          <w:szCs w:val="24"/>
        </w:rPr>
        <w:t xml:space="preserve"> plano de cargos, carreira e</w:t>
      </w:r>
      <w:r>
        <w:rPr>
          <w:rFonts w:asciiTheme="minorHAnsi" w:hAnsiTheme="minorHAnsi" w:cstheme="minorHAnsi"/>
          <w:szCs w:val="24"/>
        </w:rPr>
        <w:t xml:space="preserve"> </w:t>
      </w:r>
      <w:r w:rsidRPr="00EF2BD5">
        <w:rPr>
          <w:rFonts w:asciiTheme="minorHAnsi" w:hAnsiTheme="minorHAnsi" w:cstheme="minorHAnsi"/>
          <w:szCs w:val="24"/>
        </w:rPr>
        <w:t>vencimentos dos servidores públicos, fixado por lei, que observe a natureza, o grau de</w:t>
      </w:r>
      <w:r>
        <w:rPr>
          <w:rFonts w:asciiTheme="minorHAnsi" w:hAnsiTheme="minorHAnsi" w:cstheme="minorHAnsi"/>
          <w:szCs w:val="24"/>
        </w:rPr>
        <w:t xml:space="preserve"> </w:t>
      </w:r>
      <w:r w:rsidRPr="00EF2BD5">
        <w:rPr>
          <w:rFonts w:asciiTheme="minorHAnsi" w:hAnsiTheme="minorHAnsi" w:cstheme="minorHAnsi"/>
          <w:szCs w:val="24"/>
        </w:rPr>
        <w:t xml:space="preserve">responsabilidade e a complexidade dos cargos componentes de cada carreira. </w:t>
      </w:r>
      <w:r w:rsidRPr="00EF2BD5">
        <w:rPr>
          <w:rFonts w:asciiTheme="minorHAnsi" w:hAnsiTheme="minorHAnsi" w:cstheme="minorHAnsi"/>
          <w:szCs w:val="24"/>
        </w:rPr>
        <w:cr/>
      </w:r>
    </w:p>
    <w:p w14:paraId="65375224" w14:textId="029481FE" w:rsidR="00923C9D" w:rsidRDefault="00923C9D" w:rsidP="00427F44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923C9D">
        <w:rPr>
          <w:rFonts w:asciiTheme="minorHAnsi" w:hAnsiTheme="minorHAnsi" w:cstheme="minorHAnsi"/>
          <w:szCs w:val="24"/>
        </w:rPr>
        <w:t xml:space="preserve">Além de ser uma </w:t>
      </w:r>
      <w:r w:rsidR="005D2CA9">
        <w:rPr>
          <w:rFonts w:asciiTheme="minorHAnsi" w:hAnsiTheme="minorHAnsi" w:cstheme="minorHAnsi"/>
          <w:szCs w:val="24"/>
        </w:rPr>
        <w:t>imposição</w:t>
      </w:r>
      <w:r w:rsidRPr="00923C9D">
        <w:rPr>
          <w:rFonts w:asciiTheme="minorHAnsi" w:hAnsiTheme="minorHAnsi" w:cstheme="minorHAnsi"/>
          <w:szCs w:val="24"/>
        </w:rPr>
        <w:t xml:space="preserve"> constitucional, a existência e vigência de um</w:t>
      </w:r>
      <w:r>
        <w:rPr>
          <w:rFonts w:asciiTheme="minorHAnsi" w:hAnsiTheme="minorHAnsi" w:cstheme="minorHAnsi"/>
          <w:szCs w:val="24"/>
        </w:rPr>
        <w:t xml:space="preserve"> </w:t>
      </w:r>
      <w:r w:rsidRPr="00923C9D">
        <w:rPr>
          <w:rFonts w:asciiTheme="minorHAnsi" w:hAnsiTheme="minorHAnsi" w:cstheme="minorHAnsi"/>
          <w:szCs w:val="24"/>
        </w:rPr>
        <w:t>plano de cargos, carreira e vencimentos dos servidores públicos municipais é medida</w:t>
      </w:r>
      <w:r>
        <w:rPr>
          <w:rFonts w:asciiTheme="minorHAnsi" w:hAnsiTheme="minorHAnsi" w:cstheme="minorHAnsi"/>
          <w:szCs w:val="24"/>
        </w:rPr>
        <w:t xml:space="preserve"> </w:t>
      </w:r>
      <w:r w:rsidRPr="00923C9D">
        <w:rPr>
          <w:rFonts w:asciiTheme="minorHAnsi" w:hAnsiTheme="minorHAnsi" w:cstheme="minorHAnsi"/>
          <w:szCs w:val="24"/>
        </w:rPr>
        <w:t xml:space="preserve">administrativa necessária, pois traz benefícios tanto à Administração Pública </w:t>
      </w:r>
      <w:r w:rsidR="00427F44">
        <w:rPr>
          <w:rFonts w:asciiTheme="minorHAnsi" w:hAnsiTheme="minorHAnsi" w:cstheme="minorHAnsi"/>
          <w:szCs w:val="24"/>
        </w:rPr>
        <w:t xml:space="preserve">quanto a população local, </w:t>
      </w:r>
      <w:r w:rsidR="00427F44" w:rsidRPr="00427F44">
        <w:rPr>
          <w:rFonts w:asciiTheme="minorHAnsi" w:hAnsiTheme="minorHAnsi" w:cstheme="minorHAnsi"/>
          <w:szCs w:val="24"/>
        </w:rPr>
        <w:t>uma vez que servidores qualificados e com incentivos terão maior produtividade e</w:t>
      </w:r>
      <w:r w:rsidR="00427F44">
        <w:rPr>
          <w:rFonts w:asciiTheme="minorHAnsi" w:hAnsiTheme="minorHAnsi" w:cstheme="minorHAnsi"/>
          <w:szCs w:val="24"/>
        </w:rPr>
        <w:t xml:space="preserve"> </w:t>
      </w:r>
      <w:r w:rsidR="00427F44" w:rsidRPr="00427F44">
        <w:rPr>
          <w:rFonts w:asciiTheme="minorHAnsi" w:hAnsiTheme="minorHAnsi" w:cstheme="minorHAnsi"/>
          <w:szCs w:val="24"/>
        </w:rPr>
        <w:t>corresponderão melhor aos anseios dos cidadãos, que são o fim de toda a atuação</w:t>
      </w:r>
      <w:r w:rsidR="00EF23ED">
        <w:rPr>
          <w:rFonts w:asciiTheme="minorHAnsi" w:hAnsiTheme="minorHAnsi" w:cstheme="minorHAnsi"/>
          <w:szCs w:val="24"/>
        </w:rPr>
        <w:t xml:space="preserve"> </w:t>
      </w:r>
      <w:r w:rsidR="006E697C">
        <w:rPr>
          <w:rFonts w:asciiTheme="minorHAnsi" w:hAnsiTheme="minorHAnsi" w:cstheme="minorHAnsi"/>
          <w:szCs w:val="24"/>
        </w:rPr>
        <w:t>estatal</w:t>
      </w:r>
      <w:r w:rsidR="00427F44" w:rsidRPr="00427F44">
        <w:rPr>
          <w:rFonts w:asciiTheme="minorHAnsi" w:hAnsiTheme="minorHAnsi" w:cstheme="minorHAnsi"/>
          <w:szCs w:val="24"/>
        </w:rPr>
        <w:t>, tendo</w:t>
      </w:r>
      <w:r w:rsidR="00427F44">
        <w:rPr>
          <w:rFonts w:asciiTheme="minorHAnsi" w:hAnsiTheme="minorHAnsi" w:cstheme="minorHAnsi"/>
          <w:szCs w:val="24"/>
        </w:rPr>
        <w:t xml:space="preserve"> </w:t>
      </w:r>
      <w:r w:rsidR="00427F44" w:rsidRPr="00427F44">
        <w:rPr>
          <w:rFonts w:asciiTheme="minorHAnsi" w:hAnsiTheme="minorHAnsi" w:cstheme="minorHAnsi"/>
          <w:szCs w:val="24"/>
        </w:rPr>
        <w:t xml:space="preserve">em vista que é para servir a estes que se dispõe o </w:t>
      </w:r>
      <w:r w:rsidR="006E697C">
        <w:rPr>
          <w:rFonts w:asciiTheme="minorHAnsi" w:hAnsiTheme="minorHAnsi" w:cstheme="minorHAnsi"/>
          <w:szCs w:val="24"/>
        </w:rPr>
        <w:t>Poder Público</w:t>
      </w:r>
      <w:r w:rsidR="00EF23ED">
        <w:rPr>
          <w:rFonts w:asciiTheme="minorHAnsi" w:hAnsiTheme="minorHAnsi" w:cstheme="minorHAnsi"/>
          <w:szCs w:val="24"/>
        </w:rPr>
        <w:t>.</w:t>
      </w:r>
    </w:p>
    <w:p w14:paraId="6ED1CF2F" w14:textId="77777777" w:rsidR="00F3591D" w:rsidRDefault="00F3591D" w:rsidP="00427F44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2062661" w14:textId="435099C3" w:rsidR="00F3591D" w:rsidRDefault="00E526F7" w:rsidP="00427F44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Nessa perspectiva, a inciativa da presente indicação objetiva a valorização do servidor público municipal, </w:t>
      </w:r>
      <w:r w:rsidR="005F0DC7">
        <w:rPr>
          <w:rFonts w:asciiTheme="minorHAnsi" w:hAnsiTheme="minorHAnsi" w:cstheme="minorHAnsi"/>
          <w:szCs w:val="24"/>
        </w:rPr>
        <w:t xml:space="preserve">propondo que </w:t>
      </w:r>
      <w:r w:rsidR="003C411F">
        <w:rPr>
          <w:rFonts w:asciiTheme="minorHAnsi" w:hAnsiTheme="minorHAnsi" w:cstheme="minorHAnsi"/>
          <w:szCs w:val="24"/>
        </w:rPr>
        <w:t>seja realizada a</w:t>
      </w:r>
      <w:r w:rsidR="005F0DC7">
        <w:rPr>
          <w:rFonts w:asciiTheme="minorHAnsi" w:hAnsiTheme="minorHAnsi" w:cstheme="minorHAnsi"/>
          <w:szCs w:val="24"/>
        </w:rPr>
        <w:t xml:space="preserve"> revisão geral</w:t>
      </w:r>
      <w:r w:rsidR="004A2674">
        <w:rPr>
          <w:rFonts w:asciiTheme="minorHAnsi" w:hAnsiTheme="minorHAnsi" w:cstheme="minorHAnsi"/>
          <w:szCs w:val="24"/>
        </w:rPr>
        <w:t>, especialmente no tocante a remuneração,</w:t>
      </w:r>
      <w:r w:rsidR="005F0DC7">
        <w:rPr>
          <w:rFonts w:asciiTheme="minorHAnsi" w:hAnsiTheme="minorHAnsi" w:cstheme="minorHAnsi"/>
          <w:szCs w:val="24"/>
        </w:rPr>
        <w:t xml:space="preserve"> da </w:t>
      </w:r>
      <w:r w:rsidR="005F0DC7" w:rsidRPr="005F0DC7">
        <w:rPr>
          <w:rFonts w:asciiTheme="minorHAnsi" w:hAnsiTheme="minorHAnsi" w:cstheme="minorHAnsi"/>
          <w:szCs w:val="24"/>
        </w:rPr>
        <w:t>Lei Municipal nº 1.075/2011</w:t>
      </w:r>
      <w:r w:rsidR="005F0DC7">
        <w:rPr>
          <w:rFonts w:asciiTheme="minorHAnsi" w:hAnsiTheme="minorHAnsi" w:cstheme="minorHAnsi"/>
          <w:szCs w:val="24"/>
        </w:rPr>
        <w:t xml:space="preserve"> - </w:t>
      </w:r>
      <w:r w:rsidR="005F0DC7" w:rsidRPr="005F0DC7">
        <w:rPr>
          <w:rFonts w:asciiTheme="minorHAnsi" w:hAnsiTheme="minorHAnsi" w:cstheme="minorHAnsi"/>
          <w:szCs w:val="24"/>
        </w:rPr>
        <w:t>Plano de Cargos, Carreiras e Salários da Administração Direta do Município de Terra Boa</w:t>
      </w:r>
      <w:r w:rsidR="004A2674">
        <w:rPr>
          <w:rFonts w:asciiTheme="minorHAnsi" w:hAnsiTheme="minorHAnsi" w:cstheme="minorHAnsi"/>
          <w:szCs w:val="24"/>
        </w:rPr>
        <w:t xml:space="preserve">, de modo a prestigiar àqueles que executam a </w:t>
      </w:r>
      <w:r w:rsidR="00747475">
        <w:rPr>
          <w:rFonts w:asciiTheme="minorHAnsi" w:hAnsiTheme="minorHAnsi" w:cstheme="minorHAnsi"/>
          <w:szCs w:val="24"/>
        </w:rPr>
        <w:t xml:space="preserve">gestão pública do município. </w:t>
      </w:r>
    </w:p>
    <w:p w14:paraId="2787604C" w14:textId="77777777" w:rsidR="00AB1CC0" w:rsidRDefault="00AB1CC0" w:rsidP="003C411F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1A54D400" w14:textId="0A8746EA" w:rsidR="001D775A" w:rsidRDefault="00AB1CC0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</w:t>
      </w:r>
      <w:r w:rsidR="00FB12BF">
        <w:rPr>
          <w:rFonts w:asciiTheme="minorHAnsi" w:hAnsiTheme="minorHAnsi" w:cstheme="minorHAnsi"/>
          <w:szCs w:val="24"/>
        </w:rPr>
        <w:t>Sendo assim, visando o reconhecimento d</w:t>
      </w:r>
      <w:r w:rsidR="0007389C">
        <w:rPr>
          <w:rFonts w:asciiTheme="minorHAnsi" w:hAnsiTheme="minorHAnsi" w:cstheme="minorHAnsi"/>
          <w:szCs w:val="24"/>
        </w:rPr>
        <w:t xml:space="preserve">o trabalho desses profissionais, </w:t>
      </w:r>
      <w:r w:rsidR="0007389C" w:rsidRPr="0007389C">
        <w:rPr>
          <w:rFonts w:asciiTheme="minorHAnsi" w:hAnsiTheme="minorHAnsi" w:cstheme="minorHAnsi"/>
          <w:szCs w:val="24"/>
        </w:rPr>
        <w:t>solicita-se do Poder Executivo Municipal a análise da sobredita indicação</w:t>
      </w:r>
    </w:p>
    <w:p w14:paraId="75CE1C59" w14:textId="77777777" w:rsidR="00D516A1" w:rsidRPr="00D516A1" w:rsidRDefault="00D516A1" w:rsidP="0007389C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532F58A0" w:rsidR="00E01A09" w:rsidRPr="00160D31" w:rsidRDefault="00E01A09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07389C">
        <w:rPr>
          <w:rFonts w:asciiTheme="minorHAnsi" w:hAnsiTheme="minorHAnsi" w:cstheme="minorHAnsi"/>
          <w:szCs w:val="24"/>
        </w:rPr>
        <w:t>03 de maio</w:t>
      </w:r>
      <w:r>
        <w:rPr>
          <w:rFonts w:asciiTheme="minorHAnsi" w:hAnsiTheme="minorHAnsi" w:cstheme="minorHAnsi"/>
          <w:szCs w:val="24"/>
        </w:rPr>
        <w:t xml:space="preserve"> 2021. </w:t>
      </w:r>
    </w:p>
    <w:p w14:paraId="1899D632" w14:textId="77777777" w:rsidR="00454C2C" w:rsidRPr="00160D31" w:rsidRDefault="00454C2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676FDD7" w14:textId="77777777" w:rsidR="00454C2C" w:rsidRPr="00160D31" w:rsidRDefault="00454C2C" w:rsidP="008D2BF3">
      <w:pPr>
        <w:pStyle w:val="Subttulo"/>
        <w:keepNext/>
        <w:widowControl w:val="0"/>
        <w:spacing w:line="269" w:lineRule="auto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57086024" w14:textId="559FAF5F" w:rsidR="00AB7448" w:rsidRPr="00160D31" w:rsidRDefault="00607426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WILSON WANDERLEI ESPOSTO</w:t>
      </w:r>
    </w:p>
    <w:p w14:paraId="775D243C" w14:textId="2BA5B264" w:rsidR="00AB7448" w:rsidRPr="00160D31" w:rsidRDefault="00607426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PRESIDENTE</w:t>
      </w:r>
    </w:p>
    <w:p w14:paraId="1DF4DF73" w14:textId="77777777" w:rsidR="00454C2C" w:rsidRDefault="00454C2C" w:rsidP="008D2BF3">
      <w:pPr>
        <w:autoSpaceDE w:val="0"/>
        <w:autoSpaceDN w:val="0"/>
        <w:adjustRightInd w:val="0"/>
        <w:spacing w:after="0" w:line="269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562CF70C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60E7103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431237E9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2CF7CBD9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9541461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699EB131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08008A7B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7CD56D2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B886A5D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7B6554D6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E05E29" w14:textId="77777777" w:rsidR="00847612" w:rsidRDefault="00847612" w:rsidP="00A939E4">
      <w:pPr>
        <w:spacing w:after="0" w:line="240" w:lineRule="auto"/>
      </w:pPr>
      <w:r>
        <w:separator/>
      </w:r>
    </w:p>
  </w:endnote>
  <w:endnote w:type="continuationSeparator" w:id="0">
    <w:p w14:paraId="54AE5FCA" w14:textId="77777777" w:rsidR="00847612" w:rsidRDefault="00847612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 Teruo Sakuno,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370C2E2F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Fone: (44) 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C611EB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2671E3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781F3" w14:textId="77777777" w:rsidR="00847612" w:rsidRDefault="00847612" w:rsidP="00A939E4">
      <w:pPr>
        <w:spacing w:after="0" w:line="240" w:lineRule="auto"/>
      </w:pPr>
      <w:r>
        <w:separator/>
      </w:r>
    </w:p>
  </w:footnote>
  <w:footnote w:type="continuationSeparator" w:id="0">
    <w:p w14:paraId="2F18454B" w14:textId="77777777" w:rsidR="00847612" w:rsidRDefault="00847612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5201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6511"/>
    <w:rsid w:val="00080ACF"/>
    <w:rsid w:val="00080EF2"/>
    <w:rsid w:val="00083D6E"/>
    <w:rsid w:val="00084ED5"/>
    <w:rsid w:val="0008651F"/>
    <w:rsid w:val="00087BF1"/>
    <w:rsid w:val="00094918"/>
    <w:rsid w:val="000A3731"/>
    <w:rsid w:val="000B0988"/>
    <w:rsid w:val="000B11CD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5DF7"/>
    <w:rsid w:val="00147978"/>
    <w:rsid w:val="00147A64"/>
    <w:rsid w:val="00160D31"/>
    <w:rsid w:val="001647B1"/>
    <w:rsid w:val="00175B1A"/>
    <w:rsid w:val="00183332"/>
    <w:rsid w:val="0018418F"/>
    <w:rsid w:val="00186B6E"/>
    <w:rsid w:val="00192F42"/>
    <w:rsid w:val="00195C25"/>
    <w:rsid w:val="0019717E"/>
    <w:rsid w:val="001A3E86"/>
    <w:rsid w:val="001A5E06"/>
    <w:rsid w:val="001B3DA0"/>
    <w:rsid w:val="001B4099"/>
    <w:rsid w:val="001B4ED2"/>
    <w:rsid w:val="001C0230"/>
    <w:rsid w:val="001C2E67"/>
    <w:rsid w:val="001C58AE"/>
    <w:rsid w:val="001D775A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A88"/>
    <w:rsid w:val="00203DA2"/>
    <w:rsid w:val="00207881"/>
    <w:rsid w:val="0021385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42EC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91756"/>
    <w:rsid w:val="00393213"/>
    <w:rsid w:val="00396EC1"/>
    <w:rsid w:val="00397185"/>
    <w:rsid w:val="003A0C83"/>
    <w:rsid w:val="003B071E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80C"/>
    <w:rsid w:val="00444720"/>
    <w:rsid w:val="00444CF6"/>
    <w:rsid w:val="00446207"/>
    <w:rsid w:val="00446D88"/>
    <w:rsid w:val="0045495D"/>
    <w:rsid w:val="00454C2C"/>
    <w:rsid w:val="0046360C"/>
    <w:rsid w:val="00464651"/>
    <w:rsid w:val="00465806"/>
    <w:rsid w:val="004757E0"/>
    <w:rsid w:val="00476AE3"/>
    <w:rsid w:val="00476B1F"/>
    <w:rsid w:val="00485BBD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C5C3B"/>
    <w:rsid w:val="004C7893"/>
    <w:rsid w:val="004D55E5"/>
    <w:rsid w:val="004D5F17"/>
    <w:rsid w:val="004D7124"/>
    <w:rsid w:val="004D74A1"/>
    <w:rsid w:val="004E2BF0"/>
    <w:rsid w:val="004E48A4"/>
    <w:rsid w:val="004E672F"/>
    <w:rsid w:val="004F2917"/>
    <w:rsid w:val="004F297B"/>
    <w:rsid w:val="004F2DE8"/>
    <w:rsid w:val="004F42CB"/>
    <w:rsid w:val="0050207F"/>
    <w:rsid w:val="00505FC6"/>
    <w:rsid w:val="00514015"/>
    <w:rsid w:val="00520DB4"/>
    <w:rsid w:val="00524429"/>
    <w:rsid w:val="00535A7B"/>
    <w:rsid w:val="0054477B"/>
    <w:rsid w:val="00546965"/>
    <w:rsid w:val="00553D54"/>
    <w:rsid w:val="005600D0"/>
    <w:rsid w:val="0056221F"/>
    <w:rsid w:val="00567009"/>
    <w:rsid w:val="00567638"/>
    <w:rsid w:val="00567876"/>
    <w:rsid w:val="00570A2B"/>
    <w:rsid w:val="00570F40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B56BF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7426"/>
    <w:rsid w:val="00615176"/>
    <w:rsid w:val="0061560F"/>
    <w:rsid w:val="00616BCE"/>
    <w:rsid w:val="00621D68"/>
    <w:rsid w:val="006250CA"/>
    <w:rsid w:val="00630A91"/>
    <w:rsid w:val="00630E4A"/>
    <w:rsid w:val="00631DD6"/>
    <w:rsid w:val="00632D7D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7877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D7004"/>
    <w:rsid w:val="006E697C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3461D"/>
    <w:rsid w:val="00737BBB"/>
    <w:rsid w:val="00744481"/>
    <w:rsid w:val="00744533"/>
    <w:rsid w:val="00747475"/>
    <w:rsid w:val="00751688"/>
    <w:rsid w:val="007614C5"/>
    <w:rsid w:val="00767F63"/>
    <w:rsid w:val="00773BB1"/>
    <w:rsid w:val="00777265"/>
    <w:rsid w:val="00783946"/>
    <w:rsid w:val="00790817"/>
    <w:rsid w:val="00792D40"/>
    <w:rsid w:val="0079320F"/>
    <w:rsid w:val="007A04DE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F1317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22226"/>
    <w:rsid w:val="00831D8E"/>
    <w:rsid w:val="00837929"/>
    <w:rsid w:val="00837AB7"/>
    <w:rsid w:val="0084320E"/>
    <w:rsid w:val="0084725A"/>
    <w:rsid w:val="00847612"/>
    <w:rsid w:val="0085279D"/>
    <w:rsid w:val="008540B0"/>
    <w:rsid w:val="008552B4"/>
    <w:rsid w:val="008701B4"/>
    <w:rsid w:val="00872D6B"/>
    <w:rsid w:val="00873BF6"/>
    <w:rsid w:val="00881DE2"/>
    <w:rsid w:val="00881E9C"/>
    <w:rsid w:val="00881FB7"/>
    <w:rsid w:val="00886246"/>
    <w:rsid w:val="00887A1C"/>
    <w:rsid w:val="008900CA"/>
    <w:rsid w:val="00895C64"/>
    <w:rsid w:val="00895E16"/>
    <w:rsid w:val="008A0602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A7F"/>
    <w:rsid w:val="008F3ABB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529F"/>
    <w:rsid w:val="00940585"/>
    <w:rsid w:val="00940A83"/>
    <w:rsid w:val="009444CB"/>
    <w:rsid w:val="009532CC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633A"/>
    <w:rsid w:val="009E752C"/>
    <w:rsid w:val="00A04967"/>
    <w:rsid w:val="00A175A8"/>
    <w:rsid w:val="00A30B13"/>
    <w:rsid w:val="00A33F78"/>
    <w:rsid w:val="00A34C34"/>
    <w:rsid w:val="00A37542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1CC0"/>
    <w:rsid w:val="00AB7448"/>
    <w:rsid w:val="00AC28C1"/>
    <w:rsid w:val="00AC2DBB"/>
    <w:rsid w:val="00AC3EB9"/>
    <w:rsid w:val="00AD79CA"/>
    <w:rsid w:val="00AD7CE6"/>
    <w:rsid w:val="00AE30A1"/>
    <w:rsid w:val="00AE7EB9"/>
    <w:rsid w:val="00AF0F7B"/>
    <w:rsid w:val="00AF58BC"/>
    <w:rsid w:val="00AF7CA4"/>
    <w:rsid w:val="00B03C00"/>
    <w:rsid w:val="00B05495"/>
    <w:rsid w:val="00B064A8"/>
    <w:rsid w:val="00B12A69"/>
    <w:rsid w:val="00B203F0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11EB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D264F"/>
    <w:rsid w:val="00CE1366"/>
    <w:rsid w:val="00CE1F6A"/>
    <w:rsid w:val="00CE298F"/>
    <w:rsid w:val="00CE5B5F"/>
    <w:rsid w:val="00CF0AFD"/>
    <w:rsid w:val="00CF3E67"/>
    <w:rsid w:val="00CF5833"/>
    <w:rsid w:val="00D07341"/>
    <w:rsid w:val="00D13A1F"/>
    <w:rsid w:val="00D1541A"/>
    <w:rsid w:val="00D15C7F"/>
    <w:rsid w:val="00D16097"/>
    <w:rsid w:val="00D17511"/>
    <w:rsid w:val="00D2222B"/>
    <w:rsid w:val="00D27EF7"/>
    <w:rsid w:val="00D3150B"/>
    <w:rsid w:val="00D3307A"/>
    <w:rsid w:val="00D43B14"/>
    <w:rsid w:val="00D516A1"/>
    <w:rsid w:val="00D5241B"/>
    <w:rsid w:val="00D54592"/>
    <w:rsid w:val="00D57890"/>
    <w:rsid w:val="00D635D2"/>
    <w:rsid w:val="00D72DFD"/>
    <w:rsid w:val="00D76377"/>
    <w:rsid w:val="00D77347"/>
    <w:rsid w:val="00D87930"/>
    <w:rsid w:val="00D87AA4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698A"/>
    <w:rsid w:val="00DF1D54"/>
    <w:rsid w:val="00DF2A5C"/>
    <w:rsid w:val="00E01A09"/>
    <w:rsid w:val="00E05D46"/>
    <w:rsid w:val="00E156D6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526F7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689D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51B8"/>
    <w:rsid w:val="00F65697"/>
    <w:rsid w:val="00F879C7"/>
    <w:rsid w:val="00F905AD"/>
    <w:rsid w:val="00F92FF4"/>
    <w:rsid w:val="00F93AD2"/>
    <w:rsid w:val="00FA5F5B"/>
    <w:rsid w:val="00FB12BF"/>
    <w:rsid w:val="00FB2EE3"/>
    <w:rsid w:val="00FB4DBD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803D9-E1AF-447B-ACEA-2682B7F49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2021-05-03T16:45:00Z</dcterms:created>
  <dcterms:modified xsi:type="dcterms:W3CDTF">2021-05-03T16:45:00Z</dcterms:modified>
</cp:coreProperties>
</file>