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REQUERIMENTO Nº     /2026</w:t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Exmo. Sr.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Rafael Vieira Faria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Presidente da Câmara Municipal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Pedro Leopoldo/MG</w:t>
      </w:r>
    </w:p>
    <w:p w:rsidR="00000000" w:rsidDel="00000000" w:rsidP="00000000" w:rsidRDefault="00000000" w:rsidRPr="00000000" w14:paraId="00000007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Senhor Presidente,</w:t>
      </w:r>
    </w:p>
    <w:p w:rsidR="00000000" w:rsidDel="00000000" w:rsidP="00000000" w:rsidRDefault="00000000" w:rsidRPr="00000000" w14:paraId="00000009">
      <w:pPr>
        <w:spacing w:after="12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No uso de minhas atribuições regimentais, requeiro ao Excelentíssimo Senhor Prefeito informações atualizadas da Secretaria Municipal de Bem-Estar, referentes a janeiro de 2025 até a presente data: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24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Quais shows artísticos foram realizados pela Secretaria de Bem-Estar desde janeiro de 2025 até agora;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Quais foram os valores empenhados ou pagos a cada fornecedor/prestador de serviço envolvido nessas ações (pessoas jurídicas ou físicas), bem como as respectivas datas de pagamento;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Quantidade de contratos vigentes com Notas Fiscais já emitidas e ainda não aptos ao recebimento (pendência de documentação ou vistoria, por exemplo);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Quantidade de contratos com Notas Fiscais já emitidas e aptos ao recebimento, com a respectiva previsão de pagamento desses contratos;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240" w:before="0" w:beforeAutospacing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 fontes de recursos de cada pagamento (se recursos próprios municipais, convênios estaduais, federais, emendas parlamentares, ou outras fontes).</w:t>
      </w:r>
    </w:p>
    <w:p w:rsidR="00000000" w:rsidDel="00000000" w:rsidP="00000000" w:rsidRDefault="00000000" w:rsidRPr="00000000" w14:paraId="00000010">
      <w:pPr>
        <w:spacing w:after="240" w:before="0" w:line="360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="360" w:lineRule="auto"/>
        <w:ind w:left="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="360" w:lineRule="auto"/>
        <w:ind w:left="72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3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solicitação justifica-se pela necessidade de ampla transparência na aplicação dos recursos públicos destinados à realização de shows e eventos culturais no Município de Pedro Leopoldo.</w:t>
      </w:r>
    </w:p>
    <w:p w:rsidR="00000000" w:rsidDel="00000000" w:rsidP="00000000" w:rsidRDefault="00000000" w:rsidRPr="00000000" w14:paraId="00000014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Secretaria de Bem-Estar exerce papel fundamental na promoção da cultura na nossa cidade. O acompanhamento legislativo das despesas e da execução de contratos é instrumento indispensável para o controle social e para a fiscalização externa exercida por este vereador.</w:t>
      </w:r>
    </w:p>
    <w:p w:rsidR="00000000" w:rsidDel="00000000" w:rsidP="00000000" w:rsidRDefault="00000000" w:rsidRPr="00000000" w14:paraId="00000015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Informações detalhadas sobre ações realizadas, valores pagos, prazos e fontes de recursos permitem avaliar a eficiência da gestão, prevenir atrasos injustificados no pagamento a prestadores de serviços, e garantir que os benefícios cheguem tempestivamente à população.</w:t>
      </w:r>
    </w:p>
    <w:p w:rsidR="00000000" w:rsidDel="00000000" w:rsidP="00000000" w:rsidRDefault="00000000" w:rsidRPr="00000000" w14:paraId="00000016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Sala das Sessões, 05 de Maio de 2026.</w:t>
      </w:r>
    </w:p>
    <w:p w:rsidR="00000000" w:rsidDel="00000000" w:rsidP="00000000" w:rsidRDefault="00000000" w:rsidRPr="00000000" w14:paraId="00000019">
      <w:pPr>
        <w:spacing w:after="120" w:line="240" w:lineRule="auto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2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1E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Gabriel Vinícius Silveira de Araújo - Gael Silveira</w:t>
      </w:r>
    </w:p>
    <w:p w:rsidR="00000000" w:rsidDel="00000000" w:rsidP="00000000" w:rsidRDefault="00000000" w:rsidRPr="00000000" w14:paraId="0000001F">
      <w:pPr>
        <w:spacing w:after="120" w:line="240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Vereador do Município de Pedro Leopoldo</w:t>
      </w:r>
    </w:p>
    <w:sectPr>
      <w:headerReference r:id="rId7" w:type="default"/>
      <w:footerReference r:id="rId8" w:type="default"/>
      <w:pgSz w:h="16838" w:w="11906" w:orient="portrait"/>
      <w:pgMar w:bottom="567" w:top="1134" w:left="1134" w:right="567" w:header="567" w:footer="453.543307086614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color="000000" w:space="0" w:sz="0" w:val="none"/>
        <w:left w:color="000000" w:space="0" w:sz="0" w:val="none"/>
        <w:bottom w:color="000000" w:space="1" w:sz="8" w:val="single"/>
        <w:right w:color="000000" w:space="0" w:sz="0" w:val="none"/>
      </w:pBdr>
      <w:tabs>
        <w:tab w:val="center" w:leader="none" w:pos="4818"/>
        <w:tab w:val="right" w:leader="none" w:pos="9637"/>
      </w:tabs>
      <w:ind w:left="-567" w:firstLine="0"/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widowControl w:val="0"/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Rua Comendador Antônio Alves, nº 389, Centro, Pedro Leopoldo/MG – CEP 33250-288 - Caixa Postal 01</w:t>
    </w:r>
  </w:p>
  <w:p w:rsidR="00000000" w:rsidDel="00000000" w:rsidP="00000000" w:rsidRDefault="00000000" w:rsidRPr="00000000" w14:paraId="00000027">
    <w:pPr>
      <w:widowControl w:val="0"/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Fone: 31 3665-3200 E-mail: camarapl@pedroleopoldo.mg.leg.br– Home Page: www.pedroleopoldo.mg.leg.br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35"/>
        <w:szCs w:val="35"/>
        <w:u w:val="none"/>
        <w:shd w:fill="auto" w:val="clear"/>
        <w:vertAlign w:val="baseline"/>
        <w:rtl w:val="0"/>
      </w:rPr>
      <w:t xml:space="preserve">CÂMARA MUNICIPAL DE PEDRO LEOPOLDO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-329544</wp:posOffset>
          </wp:positionH>
          <wp:positionV relativeFrom="paragraph">
            <wp:posOffset>-121896</wp:posOffset>
          </wp:positionV>
          <wp:extent cx="869315" cy="99631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9315" cy="9963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rtl w:val="0"/>
      </w:rPr>
      <w:t xml:space="preserve">NOVO TEMPO, NOVAS IDEIAS!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298yAA3ZNjwiBMeVdG0ipbR/bw==">CgMxLjAyCGguZ2pkZ3hzOAByITFTQm05SmV6Q0I0aHZnM1lJel80b0VkakFOeUh0X2tFMQ==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