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5C43B" w14:textId="4098DD22" w:rsidR="00172776" w:rsidRPr="00172776" w:rsidRDefault="00172776" w:rsidP="00172776">
      <w:pPr>
        <w:spacing w:after="120" w:line="360" w:lineRule="auto"/>
        <w:jc w:val="both"/>
        <w:rPr>
          <w:rFonts w:ascii="Arial" w:hAnsi="Arial"/>
          <w:b/>
          <w:bCs/>
          <w:color w:val="000000" w:themeColor="text1"/>
          <w:sz w:val="24"/>
          <w:szCs w:val="24"/>
        </w:rPr>
      </w:pPr>
      <w:r w:rsidRPr="00172776">
        <w:rPr>
          <w:rFonts w:ascii="Arial" w:hAnsi="Arial"/>
          <w:b/>
          <w:bCs/>
          <w:color w:val="000000" w:themeColor="text1"/>
          <w:sz w:val="24"/>
          <w:szCs w:val="24"/>
        </w:rPr>
        <w:t xml:space="preserve">PROJETO DE LEI DE N° </w:t>
      </w:r>
      <w:r w:rsidR="002C1CF7">
        <w:rPr>
          <w:rFonts w:ascii="Arial" w:hAnsi="Arial"/>
          <w:b/>
          <w:bCs/>
          <w:color w:val="000000" w:themeColor="text1"/>
          <w:sz w:val="24"/>
          <w:szCs w:val="24"/>
        </w:rPr>
        <w:t xml:space="preserve">38 </w:t>
      </w:r>
      <w:r w:rsidRPr="00172776">
        <w:rPr>
          <w:rFonts w:ascii="Arial" w:hAnsi="Arial"/>
          <w:b/>
          <w:bCs/>
          <w:color w:val="000000" w:themeColor="text1"/>
          <w:sz w:val="24"/>
          <w:szCs w:val="24"/>
        </w:rPr>
        <w:t xml:space="preserve">DE  </w:t>
      </w:r>
      <w:r w:rsidR="008D7D82">
        <w:rPr>
          <w:rFonts w:ascii="Arial" w:hAnsi="Arial"/>
          <w:b/>
          <w:bCs/>
          <w:color w:val="000000" w:themeColor="text1"/>
          <w:sz w:val="24"/>
          <w:szCs w:val="24"/>
        </w:rPr>
        <w:t>14</w:t>
      </w:r>
      <w:r w:rsidRPr="00172776">
        <w:rPr>
          <w:rFonts w:ascii="Arial" w:hAnsi="Arial"/>
          <w:b/>
          <w:bCs/>
          <w:color w:val="000000" w:themeColor="text1"/>
          <w:sz w:val="24"/>
          <w:szCs w:val="24"/>
        </w:rPr>
        <w:t xml:space="preserve"> DE </w:t>
      </w:r>
      <w:r w:rsidR="008D7D82">
        <w:rPr>
          <w:rFonts w:ascii="Arial" w:hAnsi="Arial"/>
          <w:b/>
          <w:bCs/>
          <w:color w:val="000000" w:themeColor="text1"/>
          <w:sz w:val="24"/>
          <w:szCs w:val="24"/>
        </w:rPr>
        <w:t>NOVEMBRO</w:t>
      </w:r>
      <w:r w:rsidRPr="00172776">
        <w:rPr>
          <w:rFonts w:ascii="Arial" w:hAnsi="Arial"/>
          <w:b/>
          <w:bCs/>
          <w:color w:val="000000" w:themeColor="text1"/>
          <w:sz w:val="24"/>
          <w:szCs w:val="24"/>
        </w:rPr>
        <w:t xml:space="preserve"> DE 2025</w:t>
      </w:r>
    </w:p>
    <w:p w14:paraId="5C47C589" w14:textId="77777777" w:rsidR="00172776" w:rsidRPr="00A93B5A" w:rsidRDefault="00172776" w:rsidP="00B470AB">
      <w:pPr>
        <w:jc w:val="both"/>
        <w:rPr>
          <w:b/>
          <w:bCs/>
          <w:sz w:val="24"/>
          <w:szCs w:val="24"/>
        </w:rPr>
      </w:pPr>
    </w:p>
    <w:p w14:paraId="44D50562" w14:textId="402B6829" w:rsidR="00777F90" w:rsidRPr="00A93B5A" w:rsidRDefault="00777F90" w:rsidP="00172776">
      <w:pPr>
        <w:ind w:left="4536"/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Ementa:</w:t>
      </w:r>
      <w:r w:rsidRPr="00A93B5A">
        <w:rPr>
          <w:rFonts w:ascii="Arial" w:hAnsi="Arial" w:cs="Arial"/>
          <w:sz w:val="24"/>
          <w:szCs w:val="24"/>
        </w:rPr>
        <w:t xml:space="preserve"> Dispõe sobre a alteração e revogação de dispositivos da Lei N° 695 de 11 de julho de 2019, que regulamenta as atividades esportivas no Município de Acrelândia.</w:t>
      </w:r>
    </w:p>
    <w:p w14:paraId="5332B686" w14:textId="77777777" w:rsidR="00D074B0" w:rsidRPr="00A93B5A" w:rsidRDefault="00D074B0" w:rsidP="00D074B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O </w:t>
      </w:r>
      <w:r w:rsidRPr="00A93B5A">
        <w:rPr>
          <w:rFonts w:ascii="Arial" w:hAnsi="Arial" w:cs="Arial"/>
          <w:b/>
          <w:bCs/>
          <w:sz w:val="24"/>
          <w:szCs w:val="24"/>
        </w:rPr>
        <w:t>Prefeito Municipal de Acrelândia</w:t>
      </w:r>
      <w:r w:rsidRPr="00A93B5A">
        <w:rPr>
          <w:rFonts w:ascii="Arial" w:hAnsi="Arial" w:cs="Arial"/>
          <w:sz w:val="24"/>
          <w:szCs w:val="24"/>
        </w:rPr>
        <w:t xml:space="preserve">, Estado do Acre, no uso das atribuições que lhe confere a Lei Orgânica Municipal, </w:t>
      </w:r>
      <w:r w:rsidRPr="00A93B5A">
        <w:rPr>
          <w:rFonts w:ascii="Arial" w:hAnsi="Arial" w:cs="Arial"/>
          <w:b/>
          <w:bCs/>
          <w:sz w:val="24"/>
          <w:szCs w:val="24"/>
        </w:rPr>
        <w:t>FAZ SABER</w:t>
      </w:r>
      <w:r w:rsidRPr="00A93B5A">
        <w:rPr>
          <w:rFonts w:ascii="Arial" w:hAnsi="Arial" w:cs="Arial"/>
          <w:sz w:val="24"/>
          <w:szCs w:val="24"/>
        </w:rPr>
        <w:t xml:space="preserve"> que a Câmara Municipal de Vereadores aprovou e ele sanciona e promulga a seguinte Lei:</w:t>
      </w:r>
    </w:p>
    <w:p w14:paraId="16117B11" w14:textId="68A18F3B" w:rsidR="00777F90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</w:p>
    <w:p w14:paraId="378620D1" w14:textId="3ED37E52" w:rsidR="00777F90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Art. 1°</w:t>
      </w:r>
      <w:r w:rsidR="00B470AB" w:rsidRPr="00A93B5A">
        <w:rPr>
          <w:rFonts w:ascii="Arial" w:hAnsi="Arial" w:cs="Arial"/>
          <w:b/>
          <w:bCs/>
          <w:sz w:val="24"/>
          <w:szCs w:val="24"/>
        </w:rPr>
        <w:t xml:space="preserve"> </w:t>
      </w:r>
      <w:r w:rsidRPr="00A93B5A">
        <w:rPr>
          <w:rFonts w:ascii="Arial" w:hAnsi="Arial" w:cs="Arial"/>
          <w:sz w:val="24"/>
          <w:szCs w:val="24"/>
        </w:rPr>
        <w:t>Ficam alterados os seguintes dispositivos da Lei N° 695 de 11 de julho de 2019:</w:t>
      </w:r>
    </w:p>
    <w:p w14:paraId="2FA5D282" w14:textId="77777777" w:rsidR="00777F90" w:rsidRPr="00A93B5A" w:rsidRDefault="00777F90" w:rsidP="00777F90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O Art. 19</w:t>
      </w:r>
      <w:r w:rsidRPr="00A93B5A">
        <w:rPr>
          <w:rFonts w:ascii="Arial" w:hAnsi="Arial" w:cs="Arial"/>
          <w:sz w:val="24"/>
          <w:szCs w:val="24"/>
        </w:rPr>
        <w:t xml:space="preserve"> passa a vigorar com a seguinte redação:</w:t>
      </w:r>
    </w:p>
    <w:p w14:paraId="3F27C810" w14:textId="77777777" w:rsidR="00B470AB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>"Art. 19 - Uma mesma pessoa não poderá fazer parte da comissão técnica de mais de um clube ou equipe, mesmo em cargos diferentes."</w:t>
      </w:r>
    </w:p>
    <w:p w14:paraId="0789A43D" w14:textId="1EC32323" w:rsidR="00777F90" w:rsidRPr="00A93B5A" w:rsidRDefault="00777F90" w:rsidP="00B470AB">
      <w:pPr>
        <w:ind w:left="360" w:firstLine="708"/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 "I – Será permitido a membros da comissão técnica de uma equipe jogar em outra equipe;"</w:t>
      </w:r>
    </w:p>
    <w:p w14:paraId="466E77ED" w14:textId="77777777" w:rsidR="00777F90" w:rsidRPr="00A93B5A" w:rsidRDefault="00777F90" w:rsidP="00777F90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O Art. 24</w:t>
      </w:r>
      <w:r w:rsidRPr="00A93B5A">
        <w:rPr>
          <w:rFonts w:ascii="Arial" w:hAnsi="Arial" w:cs="Arial"/>
          <w:sz w:val="24"/>
          <w:szCs w:val="24"/>
        </w:rPr>
        <w:t xml:space="preserve"> passa a vigorar com a seguinte redação:</w:t>
      </w:r>
    </w:p>
    <w:p w14:paraId="5DC2FC4C" w14:textId="77777777" w:rsidR="00B470AB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"Art. 24 - Poderão participar do Campeonato Municipal de futebol amador de Acrelândia, atletas de outros municípios até o número de 05 sendo amador ou profissional." </w:t>
      </w:r>
    </w:p>
    <w:p w14:paraId="2645A29A" w14:textId="77777777" w:rsidR="00B470AB" w:rsidRPr="00A93B5A" w:rsidRDefault="00777F90" w:rsidP="00B470AB">
      <w:pPr>
        <w:ind w:left="360" w:firstLine="708"/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"§ 1º Os atletas do município de Acrelândia profissionais não contarão como jogador de fora, mas ocuparão uma vaga de profissional." </w:t>
      </w:r>
    </w:p>
    <w:p w14:paraId="16FB88AE" w14:textId="1C55E52D" w:rsidR="00777F90" w:rsidRPr="00A93B5A" w:rsidRDefault="00777F90" w:rsidP="00B470AB">
      <w:pPr>
        <w:ind w:left="360" w:firstLine="708"/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>"§ 2º A cota de profissional será de 5 atletas."</w:t>
      </w:r>
    </w:p>
    <w:p w14:paraId="4AB73CEC" w14:textId="77777777" w:rsidR="00777F90" w:rsidRPr="00A93B5A" w:rsidRDefault="00777F90" w:rsidP="00777F90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O Art. 65</w:t>
      </w:r>
      <w:r w:rsidRPr="00A93B5A">
        <w:rPr>
          <w:rFonts w:ascii="Arial" w:hAnsi="Arial" w:cs="Arial"/>
          <w:sz w:val="24"/>
          <w:szCs w:val="24"/>
        </w:rPr>
        <w:t xml:space="preserve"> passa a vigorar com a seguinte redação:</w:t>
      </w:r>
    </w:p>
    <w:p w14:paraId="1B50EDDF" w14:textId="77777777" w:rsidR="00B470AB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"Art. 65 - Em caso de igualdade de pontos entre 02 (duas) ou mais equipes nas suas respectivas chaves, em qualquer uma das fases do Campeonato Municipal de Futebol será considerada classificada a equipe que obtiver nesta etapa:" </w:t>
      </w:r>
    </w:p>
    <w:p w14:paraId="474C1E63" w14:textId="77777777" w:rsidR="00B470AB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>- Maior número de vitórias;</w:t>
      </w:r>
    </w:p>
    <w:p w14:paraId="4CC89C35" w14:textId="77777777" w:rsidR="00B470AB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>- Saldo de gols;</w:t>
      </w:r>
    </w:p>
    <w:p w14:paraId="7693FC32" w14:textId="72022698" w:rsidR="00B470AB" w:rsidRPr="00A93B5A" w:rsidRDefault="00B470AB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>-</w:t>
      </w:r>
      <w:r w:rsidR="00777F90" w:rsidRPr="00A93B5A">
        <w:rPr>
          <w:rFonts w:ascii="Arial" w:hAnsi="Arial" w:cs="Arial"/>
          <w:sz w:val="24"/>
          <w:szCs w:val="24"/>
        </w:rPr>
        <w:t xml:space="preserve"> </w:t>
      </w:r>
      <w:r w:rsidRPr="00A93B5A">
        <w:rPr>
          <w:rFonts w:ascii="Arial" w:hAnsi="Arial" w:cs="Arial"/>
          <w:sz w:val="24"/>
          <w:szCs w:val="24"/>
        </w:rPr>
        <w:t>Gols</w:t>
      </w:r>
      <w:r w:rsidR="00777F90" w:rsidRPr="00A93B5A">
        <w:rPr>
          <w:rFonts w:ascii="Arial" w:hAnsi="Arial" w:cs="Arial"/>
          <w:sz w:val="24"/>
          <w:szCs w:val="24"/>
        </w:rPr>
        <w:t xml:space="preserve"> marcados;</w:t>
      </w:r>
    </w:p>
    <w:p w14:paraId="0F3580B9" w14:textId="77777777" w:rsidR="00B470AB" w:rsidRPr="00A93B5A" w:rsidRDefault="00B470AB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lastRenderedPageBreak/>
        <w:t xml:space="preserve">- </w:t>
      </w:r>
      <w:r w:rsidR="00777F90" w:rsidRPr="00A93B5A">
        <w:rPr>
          <w:rFonts w:ascii="Arial" w:hAnsi="Arial" w:cs="Arial"/>
          <w:sz w:val="24"/>
          <w:szCs w:val="24"/>
        </w:rPr>
        <w:t>Gols sofridos;</w:t>
      </w:r>
    </w:p>
    <w:p w14:paraId="444C2A85" w14:textId="77777777" w:rsidR="00B470AB" w:rsidRPr="00A93B5A" w:rsidRDefault="00B470AB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- </w:t>
      </w:r>
      <w:r w:rsidR="00777F90" w:rsidRPr="00A93B5A">
        <w:rPr>
          <w:rFonts w:ascii="Arial" w:hAnsi="Arial" w:cs="Arial"/>
          <w:sz w:val="24"/>
          <w:szCs w:val="24"/>
        </w:rPr>
        <w:t>Confronto direto;</w:t>
      </w:r>
    </w:p>
    <w:p w14:paraId="5BA0E8F2" w14:textId="77777777" w:rsidR="00B470AB" w:rsidRPr="00A93B5A" w:rsidRDefault="00B470AB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- </w:t>
      </w:r>
      <w:r w:rsidR="00777F90" w:rsidRPr="00A93B5A">
        <w:rPr>
          <w:rFonts w:ascii="Arial" w:hAnsi="Arial" w:cs="Arial"/>
          <w:sz w:val="24"/>
          <w:szCs w:val="24"/>
        </w:rPr>
        <w:t>Aproveitamento;</w:t>
      </w:r>
    </w:p>
    <w:p w14:paraId="28F74C1C" w14:textId="77777777" w:rsidR="00B470AB" w:rsidRPr="00A93B5A" w:rsidRDefault="00B470AB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- </w:t>
      </w:r>
      <w:r w:rsidR="00777F90" w:rsidRPr="00A93B5A">
        <w:rPr>
          <w:rFonts w:ascii="Arial" w:hAnsi="Arial" w:cs="Arial"/>
          <w:sz w:val="24"/>
          <w:szCs w:val="24"/>
        </w:rPr>
        <w:t>W.O;</w:t>
      </w:r>
    </w:p>
    <w:p w14:paraId="2E8C1AD3" w14:textId="77777777" w:rsidR="00B470AB" w:rsidRPr="00A93B5A" w:rsidRDefault="00B470AB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- </w:t>
      </w:r>
      <w:r w:rsidR="00777F90" w:rsidRPr="00A93B5A">
        <w:rPr>
          <w:rFonts w:ascii="Arial" w:hAnsi="Arial" w:cs="Arial"/>
          <w:sz w:val="24"/>
          <w:szCs w:val="24"/>
        </w:rPr>
        <w:t>Cartões vermelhos;</w:t>
      </w:r>
    </w:p>
    <w:p w14:paraId="10DB9266" w14:textId="77777777" w:rsidR="00B470AB" w:rsidRPr="00A93B5A" w:rsidRDefault="00B470AB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- </w:t>
      </w:r>
      <w:r w:rsidR="00777F90" w:rsidRPr="00A93B5A">
        <w:rPr>
          <w:rFonts w:ascii="Arial" w:hAnsi="Arial" w:cs="Arial"/>
          <w:sz w:val="24"/>
          <w:szCs w:val="24"/>
        </w:rPr>
        <w:t>Cartões amarelos;</w:t>
      </w:r>
    </w:p>
    <w:p w14:paraId="72A90F09" w14:textId="528C1943" w:rsidR="00777F90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>- Permanecendo empate, sorteio.</w:t>
      </w:r>
    </w:p>
    <w:p w14:paraId="11587EC4" w14:textId="77777777" w:rsidR="003D3F18" w:rsidRPr="00A93B5A" w:rsidRDefault="003D3F18" w:rsidP="00777F90">
      <w:pPr>
        <w:jc w:val="both"/>
        <w:rPr>
          <w:b/>
          <w:bCs/>
          <w:sz w:val="24"/>
          <w:szCs w:val="24"/>
        </w:rPr>
      </w:pPr>
    </w:p>
    <w:p w14:paraId="6D0CF45D" w14:textId="442317E5" w:rsidR="00777F90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 xml:space="preserve">Art. 2° </w:t>
      </w:r>
      <w:r w:rsidRPr="00A93B5A">
        <w:rPr>
          <w:rFonts w:ascii="Arial" w:hAnsi="Arial" w:cs="Arial"/>
          <w:sz w:val="24"/>
          <w:szCs w:val="24"/>
        </w:rPr>
        <w:t xml:space="preserve">Fica revogado o </w:t>
      </w:r>
      <w:r w:rsidRPr="00A93B5A">
        <w:rPr>
          <w:rFonts w:ascii="Arial" w:hAnsi="Arial" w:cs="Arial"/>
          <w:b/>
          <w:bCs/>
          <w:sz w:val="24"/>
          <w:szCs w:val="24"/>
        </w:rPr>
        <w:t>Art. 22</w:t>
      </w:r>
      <w:r w:rsidRPr="00A93B5A">
        <w:rPr>
          <w:rFonts w:ascii="Arial" w:hAnsi="Arial" w:cs="Arial"/>
          <w:sz w:val="24"/>
          <w:szCs w:val="24"/>
        </w:rPr>
        <w:t xml:space="preserve"> da Lei N° 695 de 11 de julho de 2019, que tratava da inscrição de até dois atletas de equipes não classificadas para a 2ª fase do campeonato.</w:t>
      </w:r>
    </w:p>
    <w:p w14:paraId="46A56079" w14:textId="1C906DCC" w:rsidR="00777F90" w:rsidRPr="00A93B5A" w:rsidRDefault="00777F90" w:rsidP="00777F90">
      <w:pPr>
        <w:jc w:val="both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Art.</w:t>
      </w:r>
      <w:r w:rsidR="0003469F">
        <w:rPr>
          <w:rFonts w:ascii="Arial" w:hAnsi="Arial" w:cs="Arial"/>
          <w:b/>
          <w:bCs/>
          <w:sz w:val="24"/>
          <w:szCs w:val="24"/>
        </w:rPr>
        <w:t xml:space="preserve"> </w:t>
      </w:r>
      <w:r w:rsidRPr="00A93B5A">
        <w:rPr>
          <w:rFonts w:ascii="Arial" w:hAnsi="Arial" w:cs="Arial"/>
          <w:b/>
          <w:bCs/>
          <w:sz w:val="24"/>
          <w:szCs w:val="24"/>
        </w:rPr>
        <w:t xml:space="preserve">3° </w:t>
      </w:r>
      <w:r w:rsidRPr="00A93B5A">
        <w:rPr>
          <w:rFonts w:ascii="Arial" w:hAnsi="Arial" w:cs="Arial"/>
          <w:sz w:val="24"/>
          <w:szCs w:val="24"/>
        </w:rPr>
        <w:t>Esta Lei entra em vigor na data de sua publicação, revogando-se as disposições em contrário.</w:t>
      </w:r>
    </w:p>
    <w:p w14:paraId="41302A96" w14:textId="676AD489" w:rsidR="00D074B0" w:rsidRPr="00A93B5A" w:rsidRDefault="00D074B0" w:rsidP="00D074B0">
      <w:pPr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Art. 4º</w:t>
      </w:r>
      <w:r w:rsidRPr="00A93B5A">
        <w:rPr>
          <w:rFonts w:ascii="Arial" w:hAnsi="Arial" w:cs="Arial"/>
          <w:sz w:val="24"/>
          <w:szCs w:val="24"/>
        </w:rPr>
        <w:t xml:space="preserve"> Revogam-se as disposições em contrário.</w:t>
      </w:r>
    </w:p>
    <w:p w14:paraId="48F22FC9" w14:textId="77777777" w:rsidR="00D074B0" w:rsidRPr="00A93B5A" w:rsidRDefault="00D074B0" w:rsidP="00D074B0">
      <w:pPr>
        <w:rPr>
          <w:rFonts w:ascii="Arial" w:hAnsi="Arial" w:cs="Arial"/>
          <w:sz w:val="24"/>
          <w:szCs w:val="24"/>
        </w:rPr>
      </w:pPr>
    </w:p>
    <w:p w14:paraId="285FF39F" w14:textId="31908149" w:rsidR="00D074B0" w:rsidRPr="00A93B5A" w:rsidRDefault="00D074B0" w:rsidP="00D074B0">
      <w:pPr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Acrelândia/Ac, </w:t>
      </w:r>
      <w:r w:rsidR="00CB7BDF">
        <w:rPr>
          <w:rFonts w:ascii="Arial" w:hAnsi="Arial" w:cs="Arial"/>
          <w:sz w:val="24"/>
          <w:szCs w:val="24"/>
        </w:rPr>
        <w:t>14 de</w:t>
      </w:r>
      <w:r w:rsidR="00F61566">
        <w:rPr>
          <w:rFonts w:ascii="Arial" w:hAnsi="Arial" w:cs="Arial"/>
          <w:sz w:val="24"/>
          <w:szCs w:val="24"/>
        </w:rPr>
        <w:t xml:space="preserve"> novembro </w:t>
      </w:r>
      <w:r w:rsidRPr="00A93B5A">
        <w:rPr>
          <w:rFonts w:ascii="Arial" w:hAnsi="Arial" w:cs="Arial"/>
          <w:sz w:val="24"/>
          <w:szCs w:val="24"/>
        </w:rPr>
        <w:t>de 2025</w:t>
      </w:r>
    </w:p>
    <w:p w14:paraId="4EAB8408" w14:textId="77777777" w:rsidR="00D074B0" w:rsidRPr="00A93B5A" w:rsidRDefault="00D074B0" w:rsidP="00D074B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580D8B0" w14:textId="77777777" w:rsidR="00D074B0" w:rsidRDefault="00D074B0" w:rsidP="00D074B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CC90CE6" w14:textId="77777777" w:rsidR="00F7261C" w:rsidRPr="00A93B5A" w:rsidRDefault="00F7261C" w:rsidP="00D074B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D80CA2C" w14:textId="24F4FC54" w:rsidR="00D074B0" w:rsidRPr="00A93B5A" w:rsidRDefault="00D074B0" w:rsidP="00D074B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0411F295" w14:textId="0D714556" w:rsidR="00D074B0" w:rsidRPr="00A93B5A" w:rsidRDefault="00D074B0" w:rsidP="00D074B0">
      <w:pPr>
        <w:jc w:val="center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Prefeito </w:t>
      </w:r>
      <w:r w:rsidR="00F61566">
        <w:rPr>
          <w:rFonts w:ascii="Arial" w:hAnsi="Arial" w:cs="Arial"/>
          <w:sz w:val="24"/>
          <w:szCs w:val="24"/>
        </w:rPr>
        <w:t xml:space="preserve">de Acrelândia </w:t>
      </w:r>
    </w:p>
    <w:p w14:paraId="20C85F66" w14:textId="77777777" w:rsidR="00D074B0" w:rsidRPr="00A93B5A" w:rsidRDefault="00D074B0" w:rsidP="00777F90">
      <w:pPr>
        <w:jc w:val="both"/>
        <w:rPr>
          <w:rFonts w:ascii="Arial" w:hAnsi="Arial" w:cs="Arial"/>
          <w:sz w:val="24"/>
          <w:szCs w:val="24"/>
        </w:rPr>
      </w:pPr>
    </w:p>
    <w:p w14:paraId="0FF14620" w14:textId="77777777" w:rsidR="00DC26B1" w:rsidRPr="00A93B5A" w:rsidRDefault="00DC26B1">
      <w:pPr>
        <w:rPr>
          <w:rFonts w:ascii="Arial" w:hAnsi="Arial" w:cs="Arial"/>
          <w:sz w:val="24"/>
          <w:szCs w:val="24"/>
        </w:rPr>
      </w:pPr>
    </w:p>
    <w:p w14:paraId="6FCE1F0A" w14:textId="77777777" w:rsidR="00D074B0" w:rsidRPr="00A93B5A" w:rsidRDefault="00D074B0">
      <w:pPr>
        <w:rPr>
          <w:rFonts w:ascii="Arial" w:hAnsi="Arial" w:cs="Arial"/>
          <w:sz w:val="24"/>
          <w:szCs w:val="24"/>
        </w:rPr>
      </w:pPr>
    </w:p>
    <w:p w14:paraId="29AEA3FA" w14:textId="77777777" w:rsidR="00D074B0" w:rsidRDefault="00D074B0">
      <w:pPr>
        <w:rPr>
          <w:rFonts w:ascii="Arial" w:hAnsi="Arial" w:cs="Arial"/>
          <w:sz w:val="24"/>
          <w:szCs w:val="24"/>
        </w:rPr>
      </w:pPr>
    </w:p>
    <w:p w14:paraId="46376CE2" w14:textId="77777777" w:rsidR="00646ECE" w:rsidRDefault="00646ECE">
      <w:pPr>
        <w:rPr>
          <w:rFonts w:ascii="Arial" w:hAnsi="Arial" w:cs="Arial"/>
          <w:sz w:val="24"/>
          <w:szCs w:val="24"/>
        </w:rPr>
      </w:pPr>
    </w:p>
    <w:p w14:paraId="0C2B63DD" w14:textId="77777777" w:rsidR="00646ECE" w:rsidRDefault="00646ECE">
      <w:pPr>
        <w:rPr>
          <w:rFonts w:ascii="Arial" w:hAnsi="Arial" w:cs="Arial"/>
          <w:sz w:val="24"/>
          <w:szCs w:val="24"/>
        </w:rPr>
      </w:pPr>
    </w:p>
    <w:p w14:paraId="19909D85" w14:textId="77777777" w:rsidR="00575628" w:rsidRDefault="00575628" w:rsidP="00646ECE">
      <w:pPr>
        <w:spacing w:line="360" w:lineRule="auto"/>
        <w:rPr>
          <w:rFonts w:ascii="Arial" w:hAnsi="Arial" w:cs="Arial"/>
          <w:b/>
          <w:bCs/>
        </w:rPr>
      </w:pPr>
    </w:p>
    <w:p w14:paraId="75F0E3FF" w14:textId="1B5150AC" w:rsidR="00646ECE" w:rsidRPr="00580D95" w:rsidRDefault="00646ECE" w:rsidP="00646ECE">
      <w:pPr>
        <w:spacing w:line="360" w:lineRule="auto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b/>
          <w:bCs/>
          <w:sz w:val="24"/>
          <w:szCs w:val="24"/>
        </w:rPr>
        <w:lastRenderedPageBreak/>
        <w:t>MENSAGEM Nº ____/2025</w:t>
      </w:r>
    </w:p>
    <w:p w14:paraId="3567A393" w14:textId="77777777" w:rsidR="00646ECE" w:rsidRPr="00580D95" w:rsidRDefault="00646ECE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b/>
          <w:bCs/>
          <w:sz w:val="24"/>
          <w:szCs w:val="24"/>
        </w:rPr>
        <w:t>De:</w:t>
      </w:r>
      <w:r w:rsidRPr="00580D95">
        <w:rPr>
          <w:rFonts w:ascii="Arial" w:hAnsi="Arial" w:cs="Arial"/>
          <w:sz w:val="24"/>
          <w:szCs w:val="24"/>
        </w:rPr>
        <w:t> Olavo Francelino de Rezende, Prefeito Municipal de Acrelândia/AC</w:t>
      </w:r>
      <w:r w:rsidRPr="00580D95">
        <w:rPr>
          <w:rFonts w:ascii="Arial" w:hAnsi="Arial" w:cs="Arial"/>
          <w:sz w:val="24"/>
          <w:szCs w:val="24"/>
        </w:rPr>
        <w:br/>
      </w:r>
      <w:r w:rsidRPr="00580D95">
        <w:rPr>
          <w:rFonts w:ascii="Arial" w:hAnsi="Arial" w:cs="Arial"/>
          <w:b/>
          <w:bCs/>
          <w:sz w:val="24"/>
          <w:szCs w:val="24"/>
        </w:rPr>
        <w:t>Para:</w:t>
      </w:r>
      <w:r w:rsidRPr="00580D95">
        <w:rPr>
          <w:rFonts w:ascii="Arial" w:hAnsi="Arial" w:cs="Arial"/>
          <w:sz w:val="24"/>
          <w:szCs w:val="24"/>
        </w:rPr>
        <w:t> Ilustríssimo Senhor Vitor, Presidente da Câmara Municipal de Vereadores de Acrelândia/AC</w:t>
      </w:r>
    </w:p>
    <w:p w14:paraId="63FB14A5" w14:textId="77777777" w:rsidR="00646ECE" w:rsidRPr="00580D95" w:rsidRDefault="00646ECE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b/>
          <w:bCs/>
          <w:sz w:val="24"/>
          <w:szCs w:val="24"/>
        </w:rPr>
        <w:t>Assunto:</w:t>
      </w:r>
      <w:r w:rsidRPr="00580D95">
        <w:rPr>
          <w:rFonts w:ascii="Arial" w:hAnsi="Arial" w:cs="Arial"/>
          <w:sz w:val="24"/>
          <w:szCs w:val="24"/>
        </w:rPr>
        <w:t> Submete à elevada consideração dessa Casa Legislativa </w:t>
      </w:r>
      <w:r w:rsidRPr="00580D95">
        <w:rPr>
          <w:rFonts w:ascii="Arial" w:hAnsi="Arial" w:cs="Arial"/>
          <w:b/>
          <w:bCs/>
          <w:sz w:val="24"/>
          <w:szCs w:val="24"/>
        </w:rPr>
        <w:t>Projeto de Lei</w:t>
      </w:r>
      <w:r w:rsidRPr="00580D95">
        <w:rPr>
          <w:rFonts w:ascii="Arial" w:hAnsi="Arial" w:cs="Arial"/>
          <w:sz w:val="24"/>
          <w:szCs w:val="24"/>
        </w:rPr>
        <w:t> que "Dispõe sobre a alteração e revogação de dispositivos da Lei N° 695 de 11 de julho de 2019, que regulamenta as atividades esportivas no Município de Acrelândia."</w:t>
      </w:r>
    </w:p>
    <w:p w14:paraId="3253DA67" w14:textId="77777777" w:rsidR="00646ECE" w:rsidRPr="00580D95" w:rsidRDefault="00646ECE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sz w:val="24"/>
          <w:szCs w:val="24"/>
        </w:rPr>
        <w:t>Ilustríssimo Senhor Presidente,</w:t>
      </w:r>
    </w:p>
    <w:p w14:paraId="55EE80CD" w14:textId="77777777" w:rsidR="00646ECE" w:rsidRPr="00580D95" w:rsidRDefault="00646ECE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sz w:val="24"/>
          <w:szCs w:val="24"/>
        </w:rPr>
        <w:t>Dirijo-me a Vossa Senhoria para, nos termos do que dispõe a Lei Orgânica do Município, encaminhar à apreciação dos dignos Edis que compõem esta Casa de Leis, o anexo </w:t>
      </w:r>
      <w:r w:rsidRPr="00580D95">
        <w:rPr>
          <w:rFonts w:ascii="Arial" w:hAnsi="Arial" w:cs="Arial"/>
          <w:b/>
          <w:bCs/>
          <w:sz w:val="24"/>
          <w:szCs w:val="24"/>
        </w:rPr>
        <w:t>Projeto de Lei</w:t>
      </w:r>
      <w:r w:rsidRPr="00580D95">
        <w:rPr>
          <w:rFonts w:ascii="Arial" w:hAnsi="Arial" w:cs="Arial"/>
          <w:sz w:val="24"/>
          <w:szCs w:val="24"/>
        </w:rPr>
        <w:t>.</w:t>
      </w:r>
    </w:p>
    <w:p w14:paraId="39D01B14" w14:textId="77777777" w:rsidR="00646ECE" w:rsidRPr="00580D95" w:rsidRDefault="00646ECE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sz w:val="24"/>
          <w:szCs w:val="24"/>
        </w:rPr>
        <w:t>A presente proposta visa atualizar e aprimorar o marco regulatório das competições esportivas no âmbito do nosso Município, notadamente no que tange ao Campeonato Municipal de Futebol Amador.</w:t>
      </w:r>
    </w:p>
    <w:p w14:paraId="7FABA99A" w14:textId="77777777" w:rsidR="00646ECE" w:rsidRPr="00580D95" w:rsidRDefault="00646ECE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sz w:val="24"/>
          <w:szCs w:val="24"/>
        </w:rPr>
        <w:t>As alterações propostas buscam conferir maior clareza, eficiência e justiça desportiva ao certame, com os seguintes objetivos principais:</w:t>
      </w:r>
    </w:p>
    <w:p w14:paraId="779662E4" w14:textId="77777777" w:rsidR="00646ECE" w:rsidRPr="00580D95" w:rsidRDefault="00646ECE" w:rsidP="00580D95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b/>
          <w:bCs/>
          <w:sz w:val="24"/>
          <w:szCs w:val="24"/>
        </w:rPr>
        <w:t>Flexibilização para Comissões Técnicas e Atletas:</w:t>
      </w:r>
      <w:r w:rsidRPr="00580D95">
        <w:rPr>
          <w:rFonts w:ascii="Arial" w:hAnsi="Arial" w:cs="Arial"/>
          <w:sz w:val="24"/>
          <w:szCs w:val="24"/>
        </w:rPr>
        <w:t> Permitir que membros da comissão técnica possam atuar como atletas em outras equipes, fomentando a participação esportiva.</w:t>
      </w:r>
    </w:p>
    <w:p w14:paraId="5F5CBF09" w14:textId="77777777" w:rsidR="00646ECE" w:rsidRPr="00580D95" w:rsidRDefault="00646ECE" w:rsidP="00580D95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b/>
          <w:bCs/>
          <w:sz w:val="24"/>
          <w:szCs w:val="24"/>
        </w:rPr>
        <w:t>Regulamentação de Atletas de Outros Municípios:</w:t>
      </w:r>
      <w:r w:rsidRPr="00580D95">
        <w:rPr>
          <w:rFonts w:ascii="Arial" w:hAnsi="Arial" w:cs="Arial"/>
          <w:sz w:val="24"/>
          <w:szCs w:val="24"/>
        </w:rPr>
        <w:t> Estabelecer critérios claros e limites para a participação de atletas de outras localidades, equilibrando a competitividade com a valorização dos talentos locais.</w:t>
      </w:r>
    </w:p>
    <w:p w14:paraId="0419A001" w14:textId="77777777" w:rsidR="00646ECE" w:rsidRPr="00580D95" w:rsidRDefault="00646ECE" w:rsidP="00580D95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b/>
          <w:bCs/>
          <w:sz w:val="24"/>
          <w:szCs w:val="24"/>
        </w:rPr>
        <w:t>Definição de Critérios de Desempate:</w:t>
      </w:r>
      <w:r w:rsidRPr="00580D95">
        <w:rPr>
          <w:rFonts w:ascii="Arial" w:hAnsi="Arial" w:cs="Arial"/>
          <w:sz w:val="24"/>
          <w:szCs w:val="24"/>
        </w:rPr>
        <w:t> Implementar uma ordem de critérios de desempate detalhada e hierarquizada, assegurando solução para situações de igualdade pontual e evitando controvérsias.</w:t>
      </w:r>
    </w:p>
    <w:p w14:paraId="661BF0C5" w14:textId="77777777" w:rsidR="00646ECE" w:rsidRPr="00580D95" w:rsidRDefault="00646ECE" w:rsidP="00580D95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b/>
          <w:bCs/>
          <w:sz w:val="24"/>
          <w:szCs w:val="24"/>
        </w:rPr>
        <w:lastRenderedPageBreak/>
        <w:t>Consolidação Normativa:</w:t>
      </w:r>
      <w:r w:rsidRPr="00580D95">
        <w:rPr>
          <w:rFonts w:ascii="Arial" w:hAnsi="Arial" w:cs="Arial"/>
          <w:sz w:val="24"/>
          <w:szCs w:val="24"/>
        </w:rPr>
        <w:t> Revogar dispositivos que se mostraram obsoletos ou de aplicação complexa, como a regra anterior sobre inscrição de atletas de equipes eliminadas.</w:t>
      </w:r>
    </w:p>
    <w:p w14:paraId="58F0AE6D" w14:textId="77777777" w:rsidR="00646ECE" w:rsidRPr="00580D95" w:rsidRDefault="00646ECE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80D95">
        <w:rPr>
          <w:rFonts w:ascii="Arial" w:hAnsi="Arial" w:cs="Arial"/>
          <w:sz w:val="24"/>
          <w:szCs w:val="24"/>
        </w:rPr>
        <w:t>Confiando no acolhimento da matéria por parte dos Nobres Vereadores, reitero a Vossa Senhoria os protestos de minha elevada estima e consideração.</w:t>
      </w:r>
    </w:p>
    <w:p w14:paraId="246064EA" w14:textId="58F0043F" w:rsidR="00646ECE" w:rsidRDefault="00702551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646ECE" w:rsidRPr="00580D95">
        <w:rPr>
          <w:rFonts w:ascii="Arial" w:hAnsi="Arial" w:cs="Arial"/>
          <w:sz w:val="24"/>
          <w:szCs w:val="24"/>
        </w:rPr>
        <w:t>Atenciosamente,</w:t>
      </w:r>
    </w:p>
    <w:p w14:paraId="09D7A5B5" w14:textId="77777777" w:rsidR="00702551" w:rsidRDefault="00702551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D7D80C" w14:textId="77777777" w:rsidR="00702551" w:rsidRPr="00A93B5A" w:rsidRDefault="00702551" w:rsidP="0070255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93B5A"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68882A7C" w14:textId="52CEDB36" w:rsidR="00702551" w:rsidRPr="00A93B5A" w:rsidRDefault="00702551" w:rsidP="00702551">
      <w:pPr>
        <w:jc w:val="center"/>
        <w:rPr>
          <w:rFonts w:ascii="Arial" w:hAnsi="Arial" w:cs="Arial"/>
          <w:sz w:val="24"/>
          <w:szCs w:val="24"/>
        </w:rPr>
      </w:pPr>
      <w:r w:rsidRPr="00A93B5A">
        <w:rPr>
          <w:rFonts w:ascii="Arial" w:hAnsi="Arial" w:cs="Arial"/>
          <w:sz w:val="24"/>
          <w:szCs w:val="24"/>
        </w:rPr>
        <w:t xml:space="preserve">Prefeito </w:t>
      </w:r>
      <w:r>
        <w:rPr>
          <w:rFonts w:ascii="Arial" w:hAnsi="Arial" w:cs="Arial"/>
          <w:sz w:val="24"/>
          <w:szCs w:val="24"/>
        </w:rPr>
        <w:t xml:space="preserve">de Acrelândia </w:t>
      </w:r>
    </w:p>
    <w:p w14:paraId="4AD2C710" w14:textId="77777777" w:rsidR="00702551" w:rsidRPr="00A93B5A" w:rsidRDefault="00702551" w:rsidP="00702551">
      <w:pPr>
        <w:jc w:val="both"/>
        <w:rPr>
          <w:rFonts w:ascii="Arial" w:hAnsi="Arial" w:cs="Arial"/>
          <w:sz w:val="24"/>
          <w:szCs w:val="24"/>
        </w:rPr>
      </w:pPr>
    </w:p>
    <w:p w14:paraId="6DDE07A3" w14:textId="77777777" w:rsidR="00702551" w:rsidRPr="00580D95" w:rsidRDefault="00702551" w:rsidP="00580D9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75C41A" w14:textId="77777777" w:rsidR="00646ECE" w:rsidRPr="00580D95" w:rsidRDefault="00646ECE" w:rsidP="00580D95">
      <w:pPr>
        <w:jc w:val="both"/>
        <w:rPr>
          <w:rFonts w:ascii="Arial" w:hAnsi="Arial" w:cs="Arial"/>
          <w:sz w:val="24"/>
          <w:szCs w:val="24"/>
        </w:rPr>
      </w:pPr>
    </w:p>
    <w:p w14:paraId="357B0157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570C8CA5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1F57151C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067D1992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33D478F0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4CFB7419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0C435418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5F1189D9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08AC9F0D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7E1ED963" w14:textId="77777777" w:rsidR="00D074B0" w:rsidRPr="00580D95" w:rsidRDefault="00D074B0" w:rsidP="00580D95">
      <w:pPr>
        <w:jc w:val="both"/>
        <w:rPr>
          <w:sz w:val="24"/>
          <w:szCs w:val="24"/>
        </w:rPr>
      </w:pPr>
    </w:p>
    <w:p w14:paraId="00AA8313" w14:textId="77777777" w:rsidR="00D074B0" w:rsidRDefault="00D074B0"/>
    <w:sectPr w:rsidR="00D074B0" w:rsidSect="00D074B0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C2ED9" w14:textId="77777777" w:rsidR="00F707FD" w:rsidRDefault="00F707FD" w:rsidP="00172776">
      <w:pPr>
        <w:spacing w:after="0" w:line="240" w:lineRule="auto"/>
      </w:pPr>
      <w:r>
        <w:separator/>
      </w:r>
    </w:p>
  </w:endnote>
  <w:endnote w:type="continuationSeparator" w:id="0">
    <w:p w14:paraId="29EE7150" w14:textId="77777777" w:rsidR="00F707FD" w:rsidRDefault="00F707FD" w:rsidP="00172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49082" w14:textId="77777777" w:rsidR="00172776" w:rsidRPr="00172776" w:rsidRDefault="00172776" w:rsidP="00172776">
    <w:pPr>
      <w:tabs>
        <w:tab w:val="center" w:pos="4252"/>
        <w:tab w:val="right" w:pos="8504"/>
      </w:tabs>
      <w:spacing w:after="0" w:line="240" w:lineRule="auto"/>
      <w:ind w:left="-397"/>
      <w:jc w:val="both"/>
      <w:rPr>
        <w:rFonts w:ascii="Arial" w:hAnsi="Arial" w:cs="Arial"/>
        <w:color w:val="000000" w:themeColor="text1"/>
        <w:sz w:val="18"/>
        <w:szCs w:val="18"/>
      </w:rPr>
    </w:pPr>
    <w:r w:rsidRPr="00172776">
      <w:rPr>
        <w:rFonts w:ascii="Arial" w:hAnsi="Arial" w:cs="Arial"/>
        <w:color w:val="000000" w:themeColor="text1"/>
        <w:sz w:val="18"/>
        <w:szCs w:val="18"/>
      </w:rPr>
      <w:t>CNPJ Nº 84.306.737/0001-27 -</w:t>
    </w:r>
    <w:r w:rsidRPr="00172776">
      <w:rPr>
        <w:rFonts w:ascii="Arial" w:hAnsi="Arial" w:cs="Arial"/>
        <w:bCs/>
        <w:color w:val="000000" w:themeColor="text1"/>
        <w:sz w:val="18"/>
        <w:szCs w:val="18"/>
      </w:rPr>
      <w:t xml:space="preserve"> </w:t>
    </w:r>
    <w:r w:rsidRPr="00172776">
      <w:rPr>
        <w:rFonts w:ascii="Arial" w:hAnsi="Arial" w:cs="Arial"/>
        <w:color w:val="000000" w:themeColor="text1"/>
        <w:sz w:val="18"/>
        <w:szCs w:val="18"/>
      </w:rPr>
      <w:t>Av. Gov. Edmundo Pinto n° 810 – Centro/CEP: 69.945-000 – Acrelândia - Acre</w:t>
    </w:r>
  </w:p>
  <w:p w14:paraId="0C2884ED" w14:textId="77777777" w:rsidR="00172776" w:rsidRPr="00172776" w:rsidRDefault="00172776" w:rsidP="00172776">
    <w:pPr>
      <w:tabs>
        <w:tab w:val="center" w:pos="4252"/>
        <w:tab w:val="right" w:pos="8504"/>
      </w:tabs>
      <w:spacing w:after="0" w:line="240" w:lineRule="auto"/>
      <w:ind w:left="-397"/>
      <w:jc w:val="both"/>
      <w:rPr>
        <w:rFonts w:ascii="Arial" w:hAnsi="Arial" w:cs="Arial"/>
        <w:color w:val="000000" w:themeColor="text1"/>
        <w:sz w:val="18"/>
        <w:szCs w:val="18"/>
      </w:rPr>
    </w:pPr>
    <w:r w:rsidRPr="00172776">
      <w:rPr>
        <w:rFonts w:ascii="Arial" w:hAnsi="Arial" w:cs="Arial"/>
        <w:color w:val="000000" w:themeColor="text1"/>
        <w:sz w:val="18"/>
        <w:szCs w:val="18"/>
      </w:rPr>
      <w:t>e-mail: gabinete@acrelandia.ac.gov.br</w:t>
    </w:r>
  </w:p>
  <w:p w14:paraId="4DE2A6CD" w14:textId="77777777" w:rsidR="00172776" w:rsidRDefault="001727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F558D" w14:textId="77777777" w:rsidR="00F707FD" w:rsidRDefault="00F707FD" w:rsidP="00172776">
      <w:pPr>
        <w:spacing w:after="0" w:line="240" w:lineRule="auto"/>
      </w:pPr>
      <w:r>
        <w:separator/>
      </w:r>
    </w:p>
  </w:footnote>
  <w:footnote w:type="continuationSeparator" w:id="0">
    <w:p w14:paraId="7C9FB384" w14:textId="77777777" w:rsidR="00F707FD" w:rsidRDefault="00F707FD" w:rsidP="00172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6944B" w14:textId="77777777" w:rsidR="00172776" w:rsidRPr="00172776" w:rsidRDefault="00172776" w:rsidP="00172776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/>
        <w:color w:val="000000" w:themeColor="text1"/>
        <w:sz w:val="24"/>
      </w:rPr>
    </w:pPr>
    <w:r w:rsidRPr="00172776">
      <w:rPr>
        <w:rFonts w:ascii="Arial" w:hAnsi="Arial"/>
        <w:noProof/>
        <w:color w:val="000000" w:themeColor="text1"/>
        <w:sz w:val="24"/>
        <w:lang w:eastAsia="pt-BR"/>
      </w:rPr>
      <w:drawing>
        <wp:inline distT="0" distB="0" distL="0" distR="0" wp14:anchorId="61A1D669" wp14:editId="18AB5C3A">
          <wp:extent cx="720000" cy="7200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53D96F" w14:textId="77777777" w:rsidR="00172776" w:rsidRPr="00172776" w:rsidRDefault="00172776" w:rsidP="00172776">
    <w:pPr>
      <w:spacing w:after="0" w:line="240" w:lineRule="auto"/>
      <w:jc w:val="center"/>
      <w:rPr>
        <w:rFonts w:ascii="Arial" w:eastAsia="Times New Roman" w:hAnsi="Arial" w:cs="Arial"/>
        <w:b/>
        <w:bCs/>
        <w:smallCaps/>
        <w:kern w:val="0"/>
        <w:sz w:val="24"/>
        <w:szCs w:val="24"/>
        <w:lang w:eastAsia="pt-BR"/>
      </w:rPr>
    </w:pPr>
    <w:r w:rsidRPr="00172776">
      <w:rPr>
        <w:rFonts w:ascii="Arial" w:eastAsia="Times New Roman" w:hAnsi="Arial" w:cs="Arial"/>
        <w:b/>
        <w:bCs/>
        <w:smallCaps/>
        <w:kern w:val="0"/>
        <w:sz w:val="24"/>
        <w:szCs w:val="24"/>
        <w:lang w:eastAsia="pt-BR"/>
      </w:rPr>
      <w:t>ESTADO DO ACRE</w:t>
    </w:r>
  </w:p>
  <w:p w14:paraId="09C97D26" w14:textId="77777777" w:rsidR="00172776" w:rsidRPr="00172776" w:rsidRDefault="00172776" w:rsidP="00172776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bCs/>
        <w:smallCaps/>
        <w:color w:val="000000" w:themeColor="text1"/>
        <w:sz w:val="24"/>
        <w:szCs w:val="24"/>
      </w:rPr>
    </w:pPr>
    <w:r w:rsidRPr="00172776">
      <w:rPr>
        <w:rFonts w:ascii="Arial" w:hAnsi="Arial" w:cs="Arial"/>
        <w:b/>
        <w:bCs/>
        <w:smallCaps/>
        <w:color w:val="000000" w:themeColor="text1"/>
        <w:sz w:val="24"/>
        <w:szCs w:val="24"/>
      </w:rPr>
      <w:t>PREFEITURA MUNIC</w:t>
    </w:r>
    <w:r w:rsidRPr="00172776">
      <w:rPr>
        <w:rFonts w:ascii="Arial" w:hAnsi="Arial" w:cs="Arial"/>
        <w:b/>
        <w:smallCaps/>
        <w:color w:val="000000" w:themeColor="text1"/>
        <w:sz w:val="24"/>
        <w:szCs w:val="24"/>
      </w:rPr>
      <w:t>I</w:t>
    </w:r>
    <w:r w:rsidRPr="00172776">
      <w:rPr>
        <w:rFonts w:ascii="Arial" w:hAnsi="Arial" w:cs="Arial"/>
        <w:b/>
        <w:bCs/>
        <w:smallCaps/>
        <w:color w:val="000000" w:themeColor="text1"/>
        <w:sz w:val="24"/>
        <w:szCs w:val="24"/>
      </w:rPr>
      <w:t>PAL DE ACRELÂNDIA</w:t>
    </w:r>
  </w:p>
  <w:p w14:paraId="11D2DE2B" w14:textId="77777777" w:rsidR="00172776" w:rsidRPr="00172776" w:rsidRDefault="00172776" w:rsidP="00172776">
    <w:pPr>
      <w:tabs>
        <w:tab w:val="center" w:pos="4252"/>
        <w:tab w:val="right" w:pos="8504"/>
      </w:tabs>
      <w:spacing w:after="240" w:line="240" w:lineRule="auto"/>
      <w:jc w:val="center"/>
      <w:rPr>
        <w:rFonts w:ascii="Arial" w:hAnsi="Arial" w:cs="Arial"/>
        <w:b/>
        <w:bCs/>
        <w:smallCaps/>
        <w:color w:val="000000" w:themeColor="text1"/>
        <w:sz w:val="24"/>
        <w:szCs w:val="24"/>
      </w:rPr>
    </w:pPr>
    <w:r w:rsidRPr="00172776">
      <w:rPr>
        <w:rFonts w:ascii="Arial" w:hAnsi="Arial" w:cs="Arial"/>
        <w:b/>
        <w:bCs/>
        <w:smallCaps/>
        <w:color w:val="000000" w:themeColor="text1"/>
        <w:sz w:val="24"/>
        <w:szCs w:val="24"/>
      </w:rPr>
      <w:t>GABINETE DO PREFEITO</w:t>
    </w:r>
  </w:p>
  <w:p w14:paraId="1364AABA" w14:textId="77777777" w:rsidR="00172776" w:rsidRDefault="0017277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20BD7"/>
    <w:multiLevelType w:val="multilevel"/>
    <w:tmpl w:val="ADC4A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4312AE"/>
    <w:multiLevelType w:val="multilevel"/>
    <w:tmpl w:val="7DA6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7F2A80"/>
    <w:multiLevelType w:val="multilevel"/>
    <w:tmpl w:val="321E1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A61578"/>
    <w:multiLevelType w:val="multilevel"/>
    <w:tmpl w:val="8076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EC7D44"/>
    <w:multiLevelType w:val="multilevel"/>
    <w:tmpl w:val="DFC2C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4568087">
    <w:abstractNumId w:val="1"/>
  </w:num>
  <w:num w:numId="2" w16cid:durableId="1231310254">
    <w:abstractNumId w:val="0"/>
  </w:num>
  <w:num w:numId="3" w16cid:durableId="1802073834">
    <w:abstractNumId w:val="3"/>
  </w:num>
  <w:num w:numId="4" w16cid:durableId="314191365">
    <w:abstractNumId w:val="2"/>
  </w:num>
  <w:num w:numId="5" w16cid:durableId="20292120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90"/>
    <w:rsid w:val="0003469F"/>
    <w:rsid w:val="00172776"/>
    <w:rsid w:val="002C1CF7"/>
    <w:rsid w:val="003774D1"/>
    <w:rsid w:val="003C479D"/>
    <w:rsid w:val="003D3F18"/>
    <w:rsid w:val="00575628"/>
    <w:rsid w:val="00580D95"/>
    <w:rsid w:val="005A7247"/>
    <w:rsid w:val="00646ECE"/>
    <w:rsid w:val="00702551"/>
    <w:rsid w:val="00777F90"/>
    <w:rsid w:val="00877AF1"/>
    <w:rsid w:val="008D7D82"/>
    <w:rsid w:val="00990BAC"/>
    <w:rsid w:val="00A93B5A"/>
    <w:rsid w:val="00B470AB"/>
    <w:rsid w:val="00B60324"/>
    <w:rsid w:val="00BC13FE"/>
    <w:rsid w:val="00BD11AC"/>
    <w:rsid w:val="00C73548"/>
    <w:rsid w:val="00CB7BDF"/>
    <w:rsid w:val="00D074B0"/>
    <w:rsid w:val="00DC26B1"/>
    <w:rsid w:val="00E50E96"/>
    <w:rsid w:val="00F61566"/>
    <w:rsid w:val="00F707FD"/>
    <w:rsid w:val="00F7261C"/>
    <w:rsid w:val="00F7420D"/>
    <w:rsid w:val="00F95604"/>
    <w:rsid w:val="00FA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EC4C"/>
  <w15:chartTrackingRefBased/>
  <w15:docId w15:val="{6F42B021-0A3F-439A-B9AD-0C6406AC7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77F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7F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7F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7F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7F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7F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7F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7F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7F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7F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7F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7F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7F9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7F9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7F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7F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7F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7F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7F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7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7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7F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7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7F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7F9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7F9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7F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7F9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7F9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72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2776"/>
  </w:style>
  <w:style w:type="paragraph" w:styleId="Rodap">
    <w:name w:val="footer"/>
    <w:basedOn w:val="Normal"/>
    <w:link w:val="RodapChar"/>
    <w:uiPriority w:val="99"/>
    <w:unhideWhenUsed/>
    <w:rsid w:val="00172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2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633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WALEFF ADRYAN DE SOUZA CORREA</dc:creator>
  <cp:keywords/>
  <dc:description/>
  <cp:lastModifiedBy>RENATO NASCIMENTO</cp:lastModifiedBy>
  <cp:revision>70</cp:revision>
  <cp:lastPrinted>2025-11-27T15:21:00Z</cp:lastPrinted>
  <dcterms:created xsi:type="dcterms:W3CDTF">2025-11-05T15:43:00Z</dcterms:created>
  <dcterms:modified xsi:type="dcterms:W3CDTF">2025-11-27T15:22:00Z</dcterms:modified>
</cp:coreProperties>
</file>