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6C76F" w14:textId="1A9F1CEE" w:rsidR="006353D3" w:rsidRPr="00056E76" w:rsidRDefault="006A2305" w:rsidP="00056E76">
      <w:pPr>
        <w:pStyle w:val="Ttulo"/>
        <w:rPr>
          <w:rFonts w:ascii="Arial" w:hAnsi="Arial" w:cs="Arial"/>
          <w:sz w:val="24"/>
          <w:szCs w:val="24"/>
        </w:rPr>
      </w:pPr>
      <w:r w:rsidRPr="00056E76">
        <w:rPr>
          <w:rFonts w:ascii="Arial" w:hAnsi="Arial" w:cs="Arial"/>
          <w:sz w:val="24"/>
          <w:szCs w:val="24"/>
        </w:rPr>
        <w:t>OFÍCIO N</w:t>
      </w:r>
      <w:r w:rsidR="006353D3" w:rsidRPr="00056E76">
        <w:rPr>
          <w:rFonts w:ascii="Arial" w:hAnsi="Arial" w:cs="Arial"/>
          <w:sz w:val="24"/>
          <w:szCs w:val="24"/>
        </w:rPr>
        <w:t>°</w:t>
      </w:r>
      <w:r w:rsidR="00056E76">
        <w:rPr>
          <w:rFonts w:ascii="Arial" w:hAnsi="Arial" w:cs="Arial"/>
          <w:sz w:val="24"/>
          <w:szCs w:val="24"/>
        </w:rPr>
        <w:t xml:space="preserve"> 03</w:t>
      </w:r>
      <w:r w:rsidR="00796E7E" w:rsidRPr="00056E76">
        <w:rPr>
          <w:rFonts w:ascii="Arial" w:hAnsi="Arial" w:cs="Arial"/>
          <w:sz w:val="24"/>
          <w:szCs w:val="24"/>
        </w:rPr>
        <w:t>/2</w:t>
      </w:r>
      <w:r w:rsidR="003D532D" w:rsidRPr="00056E76">
        <w:rPr>
          <w:rFonts w:ascii="Arial" w:hAnsi="Arial" w:cs="Arial"/>
          <w:sz w:val="24"/>
          <w:szCs w:val="24"/>
        </w:rPr>
        <w:t>02</w:t>
      </w:r>
      <w:r w:rsidR="005D71BB" w:rsidRPr="00056E76">
        <w:rPr>
          <w:rFonts w:ascii="Arial" w:hAnsi="Arial" w:cs="Arial"/>
          <w:sz w:val="24"/>
          <w:szCs w:val="24"/>
        </w:rPr>
        <w:t>3</w:t>
      </w:r>
    </w:p>
    <w:p w14:paraId="799D9EC6" w14:textId="77777777" w:rsidR="00BD76FF" w:rsidRDefault="00BD76FF" w:rsidP="003A62C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AD4FBDD" w14:textId="7B381EF9" w:rsidR="00506126" w:rsidRDefault="006353D3" w:rsidP="003A62C7">
      <w:pPr>
        <w:spacing w:after="0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Santo </w:t>
      </w:r>
      <w:r w:rsidR="00647E74">
        <w:rPr>
          <w:rFonts w:ascii="Arial" w:hAnsi="Arial" w:cs="Arial"/>
          <w:sz w:val="24"/>
          <w:szCs w:val="24"/>
        </w:rPr>
        <w:t>Antônio</w:t>
      </w:r>
      <w:r>
        <w:rPr>
          <w:rFonts w:ascii="Arial" w:hAnsi="Arial" w:cs="Arial"/>
          <w:sz w:val="24"/>
          <w:szCs w:val="24"/>
        </w:rPr>
        <w:t xml:space="preserve"> do Sudoeste-PR,</w:t>
      </w:r>
      <w:r w:rsidR="00DC4B39">
        <w:rPr>
          <w:rFonts w:ascii="Arial" w:hAnsi="Arial" w:cs="Arial"/>
          <w:sz w:val="24"/>
          <w:szCs w:val="24"/>
        </w:rPr>
        <w:t xml:space="preserve"> </w:t>
      </w:r>
      <w:r w:rsidR="005D71BB">
        <w:rPr>
          <w:rFonts w:ascii="Arial" w:hAnsi="Arial" w:cs="Arial"/>
          <w:sz w:val="24"/>
          <w:szCs w:val="24"/>
        </w:rPr>
        <w:t>01</w:t>
      </w:r>
      <w:r w:rsidR="00506126" w:rsidRPr="00324922">
        <w:rPr>
          <w:rFonts w:ascii="Arial" w:hAnsi="Arial" w:cs="Arial"/>
          <w:sz w:val="24"/>
          <w:szCs w:val="24"/>
        </w:rPr>
        <w:t xml:space="preserve"> de </w:t>
      </w:r>
      <w:r w:rsidR="005D71BB">
        <w:rPr>
          <w:rFonts w:ascii="Arial" w:hAnsi="Arial" w:cs="Arial"/>
          <w:sz w:val="24"/>
          <w:szCs w:val="24"/>
        </w:rPr>
        <w:t>setembro</w:t>
      </w:r>
      <w:r w:rsidR="003D532D">
        <w:rPr>
          <w:rFonts w:ascii="Arial" w:hAnsi="Arial" w:cs="Arial"/>
          <w:sz w:val="24"/>
          <w:szCs w:val="24"/>
        </w:rPr>
        <w:t xml:space="preserve"> de 202</w:t>
      </w:r>
      <w:r w:rsidR="005D71BB">
        <w:rPr>
          <w:rFonts w:ascii="Arial" w:hAnsi="Arial" w:cs="Arial"/>
          <w:sz w:val="24"/>
          <w:szCs w:val="24"/>
        </w:rPr>
        <w:t>3</w:t>
      </w:r>
      <w:r w:rsidR="00506126" w:rsidRPr="00324922">
        <w:rPr>
          <w:rFonts w:ascii="Arial" w:hAnsi="Arial" w:cs="Arial"/>
          <w:sz w:val="24"/>
          <w:szCs w:val="24"/>
        </w:rPr>
        <w:t>.</w:t>
      </w:r>
    </w:p>
    <w:p w14:paraId="4926C3FD" w14:textId="77777777" w:rsidR="001F4CE4" w:rsidRPr="00B45715" w:rsidRDefault="001F4CE4" w:rsidP="003A62C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B98F8A9" w14:textId="033B7067" w:rsidR="00B45715" w:rsidRPr="00B45715" w:rsidRDefault="00B45715" w:rsidP="003A62C7">
      <w:pPr>
        <w:spacing w:after="0"/>
        <w:jc w:val="both"/>
        <w:rPr>
          <w:rFonts w:ascii="Arial" w:hAnsi="Arial" w:cs="Arial"/>
          <w:sz w:val="24"/>
          <w:szCs w:val="24"/>
        </w:rPr>
      </w:pPr>
      <w:r w:rsidRPr="00B45715">
        <w:rPr>
          <w:rFonts w:ascii="Arial" w:hAnsi="Arial" w:cs="Arial"/>
          <w:sz w:val="24"/>
          <w:szCs w:val="24"/>
        </w:rPr>
        <w:t>Exmo. Sr.</w:t>
      </w:r>
      <w:r>
        <w:rPr>
          <w:rFonts w:ascii="Arial" w:hAnsi="Arial" w:cs="Arial"/>
          <w:sz w:val="24"/>
          <w:szCs w:val="24"/>
        </w:rPr>
        <w:t xml:space="preserve"> </w:t>
      </w:r>
      <w:r w:rsidR="005D71BB">
        <w:rPr>
          <w:rFonts w:ascii="Arial" w:hAnsi="Arial" w:cs="Arial"/>
          <w:b/>
          <w:sz w:val="24"/>
          <w:szCs w:val="24"/>
        </w:rPr>
        <w:t>SERGIO ANTONIO DE MATTOS</w:t>
      </w:r>
    </w:p>
    <w:p w14:paraId="1AD3DB7C" w14:textId="2FF2A7E5" w:rsidR="00B45715" w:rsidRPr="00B45715" w:rsidRDefault="00B45715" w:rsidP="003A62C7">
      <w:pPr>
        <w:spacing w:after="0"/>
        <w:jc w:val="both"/>
        <w:rPr>
          <w:rFonts w:ascii="Arial" w:hAnsi="Arial" w:cs="Arial"/>
          <w:sz w:val="24"/>
          <w:szCs w:val="24"/>
        </w:rPr>
      </w:pPr>
      <w:r w:rsidRPr="00B45715">
        <w:rPr>
          <w:rFonts w:ascii="Arial" w:hAnsi="Arial" w:cs="Arial"/>
          <w:sz w:val="24"/>
          <w:szCs w:val="24"/>
        </w:rPr>
        <w:t>Presidente d</w:t>
      </w:r>
      <w:r>
        <w:rPr>
          <w:rFonts w:ascii="Arial" w:hAnsi="Arial" w:cs="Arial"/>
          <w:sz w:val="24"/>
          <w:szCs w:val="24"/>
        </w:rPr>
        <w:t>o</w:t>
      </w:r>
      <w:r w:rsidRPr="00B457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Poder Legislativo de </w:t>
      </w:r>
      <w:r w:rsidRPr="00B45715">
        <w:rPr>
          <w:rFonts w:ascii="Arial" w:hAnsi="Arial" w:cs="Arial"/>
          <w:sz w:val="24"/>
          <w:szCs w:val="24"/>
        </w:rPr>
        <w:t>Santo Ant</w:t>
      </w:r>
      <w:r w:rsidR="003A62C7">
        <w:rPr>
          <w:rFonts w:ascii="Arial" w:hAnsi="Arial" w:cs="Arial"/>
          <w:sz w:val="24"/>
          <w:szCs w:val="24"/>
        </w:rPr>
        <w:t>ô</w:t>
      </w:r>
      <w:r w:rsidRPr="00B45715">
        <w:rPr>
          <w:rFonts w:ascii="Arial" w:hAnsi="Arial" w:cs="Arial"/>
          <w:sz w:val="24"/>
          <w:szCs w:val="24"/>
        </w:rPr>
        <w:t>nio do Sudoeste-PR</w:t>
      </w:r>
    </w:p>
    <w:p w14:paraId="4C97F678" w14:textId="77777777" w:rsidR="00B45715" w:rsidRPr="00B45715" w:rsidRDefault="00B45715" w:rsidP="003A62C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CD72BF0" w14:textId="5B243376" w:rsidR="00B45715" w:rsidRPr="00B45715" w:rsidRDefault="00B45715" w:rsidP="003A62C7">
      <w:pPr>
        <w:spacing w:after="0"/>
        <w:ind w:firstLine="1701"/>
        <w:jc w:val="both"/>
      </w:pPr>
      <w:r w:rsidRPr="00B45715">
        <w:rPr>
          <w:rFonts w:ascii="Arial" w:hAnsi="Arial" w:cs="Arial"/>
          <w:b/>
          <w:sz w:val="24"/>
          <w:szCs w:val="24"/>
        </w:rPr>
        <w:t xml:space="preserve">A COMISSÃO DE </w:t>
      </w:r>
      <w:r w:rsidR="00786437">
        <w:rPr>
          <w:rFonts w:ascii="Arial" w:hAnsi="Arial" w:cs="Arial"/>
          <w:b/>
          <w:sz w:val="24"/>
          <w:szCs w:val="24"/>
        </w:rPr>
        <w:t>JUSTIÇA E REDAÇÃO</w:t>
      </w:r>
      <w:r w:rsidRPr="00B45715">
        <w:rPr>
          <w:rFonts w:ascii="Arial" w:hAnsi="Arial" w:cs="Arial"/>
          <w:b/>
          <w:sz w:val="24"/>
          <w:szCs w:val="24"/>
        </w:rPr>
        <w:t xml:space="preserve"> DA CÂMARA MUNICIPAL DE VEREADORES DE SANTO ANT</w:t>
      </w:r>
      <w:r w:rsidR="003A62C7">
        <w:rPr>
          <w:rFonts w:ascii="Arial" w:hAnsi="Arial" w:cs="Arial"/>
          <w:b/>
          <w:sz w:val="24"/>
          <w:szCs w:val="24"/>
        </w:rPr>
        <w:t>Ô</w:t>
      </w:r>
      <w:r w:rsidRPr="00B45715">
        <w:rPr>
          <w:rFonts w:ascii="Arial" w:hAnsi="Arial" w:cs="Arial"/>
          <w:b/>
          <w:sz w:val="24"/>
          <w:szCs w:val="24"/>
        </w:rPr>
        <w:t>NIO DO SUDOESTE-PR</w:t>
      </w:r>
      <w:r w:rsidRPr="00B45715">
        <w:rPr>
          <w:rFonts w:ascii="Arial" w:hAnsi="Arial" w:cs="Arial"/>
          <w:sz w:val="24"/>
          <w:szCs w:val="24"/>
        </w:rPr>
        <w:t>, com fulcro nos artigos 47 e 48, ambos do Regimento Interno desta Casa de Leis, vem perante Vossa Excelência, solicitar:</w:t>
      </w:r>
    </w:p>
    <w:p w14:paraId="65BD87ED" w14:textId="77777777" w:rsidR="00B45715" w:rsidRPr="00B45715" w:rsidRDefault="00B45715" w:rsidP="003A62C7">
      <w:pPr>
        <w:spacing w:after="0"/>
        <w:ind w:firstLine="1701"/>
        <w:jc w:val="both"/>
        <w:rPr>
          <w:rFonts w:ascii="Arial" w:hAnsi="Arial" w:cs="Arial"/>
          <w:sz w:val="24"/>
          <w:szCs w:val="24"/>
        </w:rPr>
      </w:pPr>
    </w:p>
    <w:p w14:paraId="1E9598A3" w14:textId="56EC3D1C" w:rsidR="00786437" w:rsidRDefault="00E118C0" w:rsidP="003A62C7">
      <w:pPr>
        <w:spacing w:after="0"/>
        <w:ind w:firstLine="1701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Poder Executivo Municipal de Santo Ant</w:t>
      </w:r>
      <w:r w:rsidR="003A62C7">
        <w:rPr>
          <w:rFonts w:ascii="Arial" w:hAnsi="Arial" w:cs="Arial"/>
          <w:sz w:val="24"/>
          <w:szCs w:val="24"/>
        </w:rPr>
        <w:t>ô</w:t>
      </w:r>
      <w:r>
        <w:rPr>
          <w:rFonts w:ascii="Arial" w:hAnsi="Arial" w:cs="Arial"/>
          <w:sz w:val="24"/>
          <w:szCs w:val="24"/>
        </w:rPr>
        <w:t>nio do Sudoeste-PR propôs</w:t>
      </w:r>
      <w:r w:rsidR="00B45715" w:rsidRPr="00B45715">
        <w:rPr>
          <w:rFonts w:ascii="Arial" w:hAnsi="Arial" w:cs="Arial"/>
          <w:sz w:val="24"/>
          <w:szCs w:val="24"/>
        </w:rPr>
        <w:t xml:space="preserve"> o Projeto de Lei nº </w:t>
      </w:r>
      <w:r w:rsidR="00786437">
        <w:rPr>
          <w:rFonts w:ascii="Arial" w:hAnsi="Arial" w:cs="Arial"/>
          <w:sz w:val="24"/>
          <w:szCs w:val="24"/>
        </w:rPr>
        <w:t>036</w:t>
      </w:r>
      <w:r w:rsidR="00B45715" w:rsidRPr="00B45715">
        <w:rPr>
          <w:rFonts w:ascii="Arial" w:hAnsi="Arial" w:cs="Arial"/>
          <w:sz w:val="24"/>
          <w:szCs w:val="24"/>
        </w:rPr>
        <w:t>/20</w:t>
      </w:r>
      <w:r w:rsidR="00B45715">
        <w:rPr>
          <w:rFonts w:ascii="Arial" w:hAnsi="Arial" w:cs="Arial"/>
          <w:sz w:val="24"/>
          <w:szCs w:val="24"/>
        </w:rPr>
        <w:t>2</w:t>
      </w:r>
      <w:r w:rsidR="00786437">
        <w:rPr>
          <w:rFonts w:ascii="Arial" w:hAnsi="Arial" w:cs="Arial"/>
          <w:sz w:val="24"/>
          <w:szCs w:val="24"/>
        </w:rPr>
        <w:t>3</w:t>
      </w:r>
      <w:r w:rsidR="00B45715" w:rsidRPr="00B45715">
        <w:rPr>
          <w:rFonts w:ascii="Arial" w:hAnsi="Arial" w:cs="Arial"/>
          <w:sz w:val="24"/>
          <w:szCs w:val="24"/>
        </w:rPr>
        <w:t xml:space="preserve">, </w:t>
      </w:r>
      <w:r w:rsidR="00786437" w:rsidRPr="00441D25">
        <w:rPr>
          <w:rFonts w:ascii="Arial" w:hAnsi="Arial" w:cs="Arial"/>
          <w:bCs/>
          <w:sz w:val="24"/>
          <w:szCs w:val="24"/>
        </w:rPr>
        <w:t xml:space="preserve">que </w:t>
      </w:r>
      <w:r w:rsidR="00786437" w:rsidRPr="00441D25">
        <w:rPr>
          <w:rFonts w:ascii="Arial" w:hAnsi="Arial" w:cs="Arial"/>
          <w:bCs/>
          <w:sz w:val="24"/>
        </w:rPr>
        <w:t>visa instituir o Programa de proteção especial de alta complexidade, na modalidade Família Acolhedora para pessoas idosas e adultos com deficiência denominado “Programa Acolhendo Vidas”, e dá outras providências.</w:t>
      </w:r>
    </w:p>
    <w:p w14:paraId="54B8B3EA" w14:textId="26F3B72F" w:rsidR="00D31888" w:rsidRPr="00340C2B" w:rsidRDefault="00D31888" w:rsidP="003A62C7">
      <w:pPr>
        <w:spacing w:after="0"/>
        <w:ind w:firstLine="1701"/>
        <w:jc w:val="both"/>
        <w:rPr>
          <w:rFonts w:ascii="Arial" w:hAnsi="Arial" w:cs="Arial"/>
          <w:sz w:val="24"/>
          <w:szCs w:val="24"/>
        </w:rPr>
      </w:pPr>
    </w:p>
    <w:p w14:paraId="28EE7D6C" w14:textId="77777777" w:rsidR="003A62C7" w:rsidRDefault="003A62C7" w:rsidP="003A62C7">
      <w:pPr>
        <w:spacing w:after="0"/>
        <w:ind w:firstLine="1701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Ocorre</w:t>
      </w:r>
      <w:r w:rsidR="00786437">
        <w:rPr>
          <w:rFonts w:ascii="Arial" w:hAnsi="Arial" w:cs="Arial"/>
          <w:sz w:val="24"/>
          <w:szCs w:val="24"/>
        </w:rPr>
        <w:t xml:space="preserve"> que o programa a ser instituído, prevê despesas a serem custeadas pelo Poder Público Municipal, diante os benefícios financeiros a serem concedidos às famílias acolhedoras, conforme previsão do artigo 29 do Projeto de Lei nº 036/2023, o que irá criar despesas para o Poder Executivo Municipal</w:t>
      </w:r>
      <w:r>
        <w:rPr>
          <w:rFonts w:ascii="Arial" w:hAnsi="Arial" w:cs="Arial"/>
          <w:sz w:val="24"/>
          <w:szCs w:val="24"/>
        </w:rPr>
        <w:t>.</w:t>
      </w:r>
    </w:p>
    <w:p w14:paraId="39B51485" w14:textId="77777777" w:rsidR="003A62C7" w:rsidRDefault="003A62C7" w:rsidP="003A62C7">
      <w:pPr>
        <w:spacing w:after="0"/>
        <w:ind w:firstLine="1701"/>
        <w:contextualSpacing/>
        <w:jc w:val="both"/>
        <w:rPr>
          <w:rFonts w:ascii="Arial" w:hAnsi="Arial" w:cs="Arial"/>
          <w:sz w:val="24"/>
          <w:szCs w:val="24"/>
        </w:rPr>
      </w:pPr>
    </w:p>
    <w:p w14:paraId="0D21B77B" w14:textId="344D4780" w:rsidR="00786437" w:rsidRDefault="003A62C7" w:rsidP="003A62C7">
      <w:pPr>
        <w:spacing w:after="0"/>
        <w:ind w:firstLine="1701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Desta maneira, ao criar ação governamental que acarrete</w:t>
      </w:r>
      <w:r w:rsidR="00191166">
        <w:rPr>
          <w:rFonts w:ascii="Arial" w:hAnsi="Arial" w:cs="Arial"/>
          <w:sz w:val="24"/>
          <w:szCs w:val="24"/>
        </w:rPr>
        <w:t xml:space="preserve"> aumento da</w:t>
      </w:r>
      <w:r>
        <w:rPr>
          <w:rFonts w:ascii="Arial" w:hAnsi="Arial" w:cs="Arial"/>
          <w:sz w:val="24"/>
          <w:szCs w:val="24"/>
        </w:rPr>
        <w:t xml:space="preserve"> despesa</w:t>
      </w:r>
      <w:r w:rsidR="00191166">
        <w:rPr>
          <w:rFonts w:ascii="Arial" w:hAnsi="Arial" w:cs="Arial"/>
          <w:sz w:val="24"/>
          <w:szCs w:val="24"/>
        </w:rPr>
        <w:t>, o projeto de lei</w:t>
      </w:r>
      <w:r w:rsidR="00786437">
        <w:rPr>
          <w:rFonts w:ascii="Arial" w:hAnsi="Arial" w:cs="Arial"/>
          <w:sz w:val="24"/>
          <w:szCs w:val="24"/>
        </w:rPr>
        <w:t xml:space="preserve"> deverá </w:t>
      </w:r>
      <w:r w:rsidR="00191166">
        <w:rPr>
          <w:rFonts w:ascii="Arial" w:hAnsi="Arial" w:cs="Arial"/>
          <w:sz w:val="24"/>
          <w:szCs w:val="24"/>
        </w:rPr>
        <w:t>atender</w:t>
      </w:r>
      <w:r w:rsidR="00786437">
        <w:rPr>
          <w:rFonts w:ascii="Arial" w:hAnsi="Arial" w:cs="Arial"/>
          <w:sz w:val="24"/>
          <w:szCs w:val="24"/>
        </w:rPr>
        <w:t xml:space="preserve"> ao disposto no artigo 16, incisos I e II, da Lei Complementar nº 101/2000 - Lei de Responsabilidade Fiscal, </w:t>
      </w:r>
      <w:r w:rsidR="00786437" w:rsidRPr="00191166">
        <w:rPr>
          <w:rFonts w:ascii="Arial" w:hAnsi="Arial" w:cs="Arial"/>
          <w:b/>
          <w:bCs/>
          <w:sz w:val="24"/>
          <w:szCs w:val="24"/>
          <w:u w:val="single"/>
        </w:rPr>
        <w:t>em respeito ao princípio da legalidade.</w:t>
      </w:r>
    </w:p>
    <w:p w14:paraId="539A01B1" w14:textId="5BDD872E" w:rsidR="00786437" w:rsidRDefault="00786437" w:rsidP="003A62C7">
      <w:pPr>
        <w:spacing w:after="0"/>
        <w:ind w:firstLine="1701"/>
        <w:contextualSpacing/>
        <w:jc w:val="both"/>
        <w:rPr>
          <w:rFonts w:ascii="Arial" w:hAnsi="Arial" w:cs="Arial"/>
          <w:sz w:val="24"/>
          <w:szCs w:val="24"/>
        </w:rPr>
      </w:pPr>
    </w:p>
    <w:p w14:paraId="64952B96" w14:textId="3B3D6EBE" w:rsidR="00786437" w:rsidRDefault="00786437" w:rsidP="003A62C7">
      <w:pPr>
        <w:spacing w:after="0"/>
        <w:ind w:firstLine="1701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 que pese a</w:t>
      </w:r>
      <w:r w:rsidR="003A62C7">
        <w:rPr>
          <w:rFonts w:ascii="Arial" w:hAnsi="Arial" w:cs="Arial"/>
          <w:sz w:val="24"/>
          <w:szCs w:val="24"/>
        </w:rPr>
        <w:t xml:space="preserve"> mencionada</w:t>
      </w:r>
      <w:r>
        <w:rPr>
          <w:rFonts w:ascii="Arial" w:hAnsi="Arial" w:cs="Arial"/>
          <w:sz w:val="24"/>
          <w:szCs w:val="24"/>
        </w:rPr>
        <w:t xml:space="preserve"> previsão legal contida na Lei de Responsabilidade Fiscal, o projeto de lei em comento não </w:t>
      </w:r>
      <w:proofErr w:type="gramStart"/>
      <w:r>
        <w:rPr>
          <w:rFonts w:ascii="Arial" w:hAnsi="Arial" w:cs="Arial"/>
          <w:sz w:val="24"/>
          <w:szCs w:val="24"/>
        </w:rPr>
        <w:t>encontra-se</w:t>
      </w:r>
      <w:proofErr w:type="gramEnd"/>
      <w:r>
        <w:rPr>
          <w:rFonts w:ascii="Arial" w:hAnsi="Arial" w:cs="Arial"/>
          <w:sz w:val="24"/>
          <w:szCs w:val="24"/>
        </w:rPr>
        <w:t xml:space="preserve"> acompanhado da devida estimativa do impacto orçamentário-financeiro decorrente da ação governamental a ser implementada, bem como da declaração do ordenador de despesa de que o aumento tem adequação orçamentária e financeira </w:t>
      </w:r>
      <w:r w:rsidRPr="00B31777">
        <w:rPr>
          <w:rFonts w:ascii="Arial" w:hAnsi="Arial" w:cs="Arial"/>
          <w:sz w:val="24"/>
          <w:szCs w:val="24"/>
        </w:rPr>
        <w:t>com a lei orçamentária anual e compatibilidade com o plano plurianual e com a lei de diretrizes orçamentárias</w:t>
      </w:r>
      <w:r>
        <w:rPr>
          <w:rFonts w:ascii="Arial" w:hAnsi="Arial" w:cs="Arial"/>
          <w:sz w:val="24"/>
          <w:szCs w:val="24"/>
        </w:rPr>
        <w:t>.</w:t>
      </w:r>
    </w:p>
    <w:p w14:paraId="3ECE324F" w14:textId="076CDEE3" w:rsidR="0090239B" w:rsidRDefault="0090239B" w:rsidP="003A62C7">
      <w:pPr>
        <w:spacing w:after="0"/>
        <w:ind w:firstLine="1701"/>
        <w:contextualSpacing/>
        <w:jc w:val="both"/>
        <w:rPr>
          <w:rFonts w:ascii="Arial" w:hAnsi="Arial" w:cs="Arial"/>
          <w:sz w:val="24"/>
          <w:szCs w:val="24"/>
        </w:rPr>
      </w:pPr>
    </w:p>
    <w:p w14:paraId="76AF6A4D" w14:textId="6BC2ECD8" w:rsidR="0090239B" w:rsidRDefault="0090239B" w:rsidP="003A62C7">
      <w:pPr>
        <w:spacing w:after="0"/>
        <w:ind w:firstLine="1701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Além disso, há dúvidas quanto </w:t>
      </w:r>
      <w:proofErr w:type="gramStart"/>
      <w:r>
        <w:rPr>
          <w:rFonts w:ascii="Arial" w:hAnsi="Arial" w:cs="Arial"/>
          <w:sz w:val="24"/>
          <w:szCs w:val="24"/>
        </w:rPr>
        <w:t>à</w:t>
      </w:r>
      <w:proofErr w:type="gramEnd"/>
      <w:r>
        <w:rPr>
          <w:rFonts w:ascii="Arial" w:hAnsi="Arial" w:cs="Arial"/>
          <w:sz w:val="24"/>
          <w:szCs w:val="24"/>
        </w:rPr>
        <w:t xml:space="preserve"> quem competirá nomear o membro da família acolhedora, para ser o eventual responsável pelo benefício recebido pela pessoa idosa ou pelo adulto com deficiência, de que trata o § 2º, do artigo 15, do projeto de lei em questão.</w:t>
      </w:r>
    </w:p>
    <w:p w14:paraId="300507CA" w14:textId="4C08AAD2" w:rsidR="0090239B" w:rsidRDefault="0090239B" w:rsidP="003A62C7">
      <w:pPr>
        <w:spacing w:after="0"/>
        <w:ind w:firstLine="1701"/>
        <w:contextualSpacing/>
        <w:jc w:val="both"/>
        <w:rPr>
          <w:rFonts w:ascii="Arial" w:hAnsi="Arial" w:cs="Arial"/>
          <w:sz w:val="24"/>
          <w:szCs w:val="24"/>
        </w:rPr>
      </w:pPr>
    </w:p>
    <w:p w14:paraId="47CDC842" w14:textId="59B013C6" w:rsidR="004532D8" w:rsidRDefault="0090239B" w:rsidP="003A62C7">
      <w:pPr>
        <w:spacing w:after="0"/>
        <w:ind w:firstLine="1701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Em que pese haver a previsão quanto à possibilidade de nomeação de membro da família acolhedora, que ficará responsável pelo benefício recebido pelo acolhido, não há previsão legal sobre o órgão ou autoridade responsável por definir e nomear o membro familiar.</w:t>
      </w:r>
    </w:p>
    <w:p w14:paraId="5DDBF0C1" w14:textId="77777777" w:rsidR="0090239B" w:rsidRDefault="0090239B" w:rsidP="003A62C7">
      <w:pPr>
        <w:spacing w:after="0"/>
        <w:ind w:firstLine="1701"/>
        <w:jc w:val="both"/>
        <w:rPr>
          <w:rFonts w:ascii="Arial" w:hAnsi="Arial" w:cs="Arial"/>
          <w:sz w:val="24"/>
          <w:szCs w:val="24"/>
        </w:rPr>
      </w:pPr>
    </w:p>
    <w:p w14:paraId="14D5C35E" w14:textId="6CC4F7AD" w:rsidR="008166AD" w:rsidRDefault="008166AD" w:rsidP="003A62C7">
      <w:pPr>
        <w:spacing w:after="0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Diante disso, requer seja oficiado o Exmo. Sr. Prefeito Municipal para que, por meio do departamento competente, encaminhe a esta Casa de Leis</w:t>
      </w:r>
      <w:r w:rsidR="003A62C7">
        <w:rPr>
          <w:rFonts w:ascii="Arial" w:hAnsi="Arial" w:cs="Arial"/>
          <w:sz w:val="24"/>
          <w:szCs w:val="24"/>
        </w:rPr>
        <w:t xml:space="preserve"> a</w:t>
      </w:r>
      <w:r>
        <w:rPr>
          <w:rFonts w:ascii="Arial" w:hAnsi="Arial" w:cs="Arial"/>
          <w:sz w:val="24"/>
          <w:szCs w:val="24"/>
        </w:rPr>
        <w:t xml:space="preserve"> </w:t>
      </w:r>
      <w:r w:rsidR="003A62C7" w:rsidRPr="003A62C7">
        <w:rPr>
          <w:rFonts w:ascii="Arial" w:hAnsi="Arial" w:cs="Arial"/>
          <w:sz w:val="24"/>
          <w:szCs w:val="24"/>
        </w:rPr>
        <w:t>estimativa do impacto orçamentário-financeiro no exercício em que deva entrar em vigor e nos dois subseq</w:t>
      </w:r>
      <w:r w:rsidR="003A62C7">
        <w:rPr>
          <w:rFonts w:ascii="Arial" w:hAnsi="Arial" w:cs="Arial"/>
          <w:sz w:val="24"/>
          <w:szCs w:val="24"/>
        </w:rPr>
        <w:t>u</w:t>
      </w:r>
      <w:r w:rsidR="003A62C7" w:rsidRPr="003A62C7">
        <w:rPr>
          <w:rFonts w:ascii="Arial" w:hAnsi="Arial" w:cs="Arial"/>
          <w:sz w:val="24"/>
          <w:szCs w:val="24"/>
        </w:rPr>
        <w:t>entes</w:t>
      </w:r>
      <w:r w:rsidR="003A62C7">
        <w:rPr>
          <w:rFonts w:ascii="Arial" w:hAnsi="Arial" w:cs="Arial"/>
          <w:sz w:val="24"/>
          <w:szCs w:val="24"/>
        </w:rPr>
        <w:t xml:space="preserve"> e</w:t>
      </w:r>
      <w:r w:rsidR="003A62C7" w:rsidRPr="003A62C7">
        <w:rPr>
          <w:rFonts w:ascii="Arial" w:hAnsi="Arial" w:cs="Arial"/>
          <w:sz w:val="24"/>
          <w:szCs w:val="24"/>
        </w:rPr>
        <w:t xml:space="preserve"> </w:t>
      </w:r>
      <w:r w:rsidR="003A62C7">
        <w:rPr>
          <w:rFonts w:ascii="Arial" w:hAnsi="Arial" w:cs="Arial"/>
          <w:sz w:val="24"/>
          <w:szCs w:val="24"/>
        </w:rPr>
        <w:t>a</w:t>
      </w:r>
      <w:r w:rsidR="003A62C7" w:rsidRPr="003A62C7">
        <w:rPr>
          <w:rFonts w:ascii="Arial" w:hAnsi="Arial" w:cs="Arial"/>
          <w:sz w:val="24"/>
          <w:szCs w:val="24"/>
        </w:rPr>
        <w:t xml:space="preserve"> declaração do ordenador da despesa de que o aumento</w:t>
      </w:r>
      <w:r w:rsidR="003A62C7">
        <w:rPr>
          <w:rFonts w:ascii="Arial" w:hAnsi="Arial" w:cs="Arial"/>
          <w:sz w:val="24"/>
          <w:szCs w:val="24"/>
        </w:rPr>
        <w:t xml:space="preserve"> da despesa</w:t>
      </w:r>
      <w:r w:rsidR="003A62C7" w:rsidRPr="003A62C7">
        <w:rPr>
          <w:rFonts w:ascii="Arial" w:hAnsi="Arial" w:cs="Arial"/>
          <w:sz w:val="24"/>
          <w:szCs w:val="24"/>
        </w:rPr>
        <w:t xml:space="preserve"> tem adequação orçamentária e financeira com a lei orçamentária anual e compatibilidade com o plano plurianual e com a lei de diretrizes orçamentárias</w:t>
      </w:r>
      <w:r w:rsidR="003A62C7">
        <w:rPr>
          <w:rFonts w:ascii="Arial" w:hAnsi="Arial" w:cs="Arial"/>
          <w:sz w:val="24"/>
          <w:szCs w:val="24"/>
        </w:rPr>
        <w:t>, referente ao Programa a ser instituído e objeto do Projeto de Lei nº 036/2023</w:t>
      </w:r>
      <w:r w:rsidR="00191166">
        <w:rPr>
          <w:rFonts w:ascii="Arial" w:hAnsi="Arial" w:cs="Arial"/>
          <w:sz w:val="24"/>
          <w:szCs w:val="24"/>
        </w:rPr>
        <w:t>, a fim de atender ao disposto no artigo 16, incisos I e II, da Lei Complementar nº 101/2000 - Lei de Responsabilidade Fiscal</w:t>
      </w:r>
      <w:r w:rsidR="0090239B">
        <w:rPr>
          <w:rFonts w:ascii="Arial" w:hAnsi="Arial" w:cs="Arial"/>
          <w:sz w:val="24"/>
          <w:szCs w:val="24"/>
        </w:rPr>
        <w:t xml:space="preserve">, bem como esclareça </w:t>
      </w:r>
      <w:r w:rsidR="00046754">
        <w:rPr>
          <w:rFonts w:ascii="Arial" w:hAnsi="Arial" w:cs="Arial"/>
          <w:sz w:val="24"/>
          <w:szCs w:val="24"/>
          <w:shd w:val="clear" w:color="auto" w:fill="FFFFFF"/>
        </w:rPr>
        <w:t xml:space="preserve">qual órgão ou autoridade será responsável por definir e nomear </w:t>
      </w:r>
      <w:r w:rsidR="0090239B">
        <w:rPr>
          <w:rFonts w:ascii="Arial" w:hAnsi="Arial" w:cs="Arial"/>
          <w:sz w:val="24"/>
          <w:szCs w:val="24"/>
        </w:rPr>
        <w:t>o membro da família acolhedora, para ser o eventual responsável pelo benefício recebido pela pessoa idosa ou pelo adulto com deficiência, de que trata o § 2º, do artigo 15, do projeto de lei em questão.</w:t>
      </w:r>
    </w:p>
    <w:p w14:paraId="28AE3944" w14:textId="77777777" w:rsidR="00D95EEE" w:rsidRPr="00324922" w:rsidRDefault="00D95EEE" w:rsidP="003A62C7">
      <w:pPr>
        <w:spacing w:after="0"/>
        <w:ind w:firstLine="1701"/>
        <w:jc w:val="both"/>
        <w:rPr>
          <w:rFonts w:ascii="Arial" w:hAnsi="Arial" w:cs="Arial"/>
          <w:sz w:val="24"/>
          <w:szCs w:val="24"/>
        </w:rPr>
      </w:pPr>
    </w:p>
    <w:p w14:paraId="75EF8E2C" w14:textId="4368A947" w:rsidR="002C0C51" w:rsidRDefault="002C0C51" w:rsidP="003A62C7">
      <w:pPr>
        <w:spacing w:after="0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Sendo o que se apresenta para o momento, renovamos nossos protestos da mais elevada estima e distinta consideração.</w:t>
      </w:r>
    </w:p>
    <w:p w14:paraId="3EE2CDE0" w14:textId="77777777" w:rsidR="002C0C51" w:rsidRDefault="002C0C51" w:rsidP="003A62C7">
      <w:pPr>
        <w:spacing w:after="0"/>
        <w:ind w:firstLine="1701"/>
        <w:jc w:val="both"/>
        <w:rPr>
          <w:rFonts w:ascii="Arial" w:hAnsi="Arial" w:cs="Arial"/>
          <w:sz w:val="24"/>
          <w:szCs w:val="24"/>
        </w:rPr>
      </w:pPr>
    </w:p>
    <w:p w14:paraId="3C886524" w14:textId="022E2234" w:rsidR="00E36375" w:rsidRPr="004532D8" w:rsidRDefault="00CC012D" w:rsidP="003A62C7">
      <w:pPr>
        <w:spacing w:after="0"/>
        <w:ind w:firstLine="1701"/>
        <w:jc w:val="both"/>
        <w:rPr>
          <w:rFonts w:ascii="Arial" w:hAnsi="Arial" w:cs="Arial"/>
          <w:sz w:val="24"/>
          <w:szCs w:val="24"/>
        </w:rPr>
      </w:pPr>
      <w:r w:rsidRPr="00324922">
        <w:rPr>
          <w:rFonts w:ascii="Arial" w:hAnsi="Arial" w:cs="Arial"/>
          <w:sz w:val="24"/>
          <w:szCs w:val="24"/>
        </w:rPr>
        <w:t>Atenciosamente.</w:t>
      </w:r>
    </w:p>
    <w:p w14:paraId="579CF5C3" w14:textId="171DA75E" w:rsidR="004532D8" w:rsidRDefault="004532D8" w:rsidP="00324922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67AA7572" w14:textId="21E1DCE4" w:rsidR="00D95EEE" w:rsidRDefault="00D95EEE" w:rsidP="00324922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3B8D11F5" w14:textId="77777777" w:rsidR="003D532D" w:rsidRDefault="003D532D" w:rsidP="00056E76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3F7943A7" w14:textId="657AF1F5" w:rsidR="00C27DA0" w:rsidRPr="00D95EEE" w:rsidRDefault="00D95EEE" w:rsidP="00056E7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95EEE">
        <w:rPr>
          <w:rFonts w:ascii="Arial" w:hAnsi="Arial" w:cs="Arial"/>
          <w:b/>
          <w:sz w:val="24"/>
          <w:szCs w:val="24"/>
        </w:rPr>
        <w:t>SEBASTIÃO DE OLIVEIRA</w:t>
      </w:r>
      <w:r w:rsidR="003A62C7">
        <w:rPr>
          <w:rFonts w:ascii="Arial" w:hAnsi="Arial" w:cs="Arial"/>
          <w:b/>
          <w:sz w:val="24"/>
          <w:szCs w:val="24"/>
        </w:rPr>
        <w:tab/>
      </w:r>
      <w:r w:rsidR="003A62C7">
        <w:rPr>
          <w:rFonts w:ascii="Arial" w:hAnsi="Arial" w:cs="Arial"/>
          <w:b/>
          <w:sz w:val="24"/>
          <w:szCs w:val="24"/>
        </w:rPr>
        <w:tab/>
      </w:r>
      <w:r w:rsidR="003A62C7">
        <w:rPr>
          <w:rFonts w:ascii="Arial" w:hAnsi="Arial" w:cs="Arial"/>
          <w:b/>
          <w:sz w:val="24"/>
          <w:szCs w:val="24"/>
        </w:rPr>
        <w:tab/>
      </w:r>
      <w:r w:rsidR="003A62C7" w:rsidRPr="00D95EEE">
        <w:rPr>
          <w:rFonts w:ascii="Arial" w:hAnsi="Arial" w:cs="Arial"/>
          <w:b/>
          <w:sz w:val="24"/>
          <w:szCs w:val="24"/>
        </w:rPr>
        <w:t>GRASIELA C</w:t>
      </w:r>
      <w:r w:rsidR="003A62C7">
        <w:rPr>
          <w:rFonts w:ascii="Arial" w:hAnsi="Arial" w:cs="Arial"/>
          <w:b/>
          <w:sz w:val="24"/>
          <w:szCs w:val="24"/>
        </w:rPr>
        <w:t>.</w:t>
      </w:r>
      <w:r w:rsidR="003A62C7" w:rsidRPr="00D95EEE">
        <w:rPr>
          <w:rFonts w:ascii="Arial" w:hAnsi="Arial" w:cs="Arial"/>
          <w:b/>
          <w:sz w:val="24"/>
          <w:szCs w:val="24"/>
        </w:rPr>
        <w:t xml:space="preserve"> GIACOBBO NODARI</w:t>
      </w:r>
    </w:p>
    <w:p w14:paraId="56A08776" w14:textId="740FE737" w:rsidR="00D95EEE" w:rsidRDefault="00D95EEE" w:rsidP="00056E76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Presidente</w:t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  <w:t xml:space="preserve">       </w:t>
      </w:r>
      <w:r w:rsidR="003A62C7"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>Relator</w:t>
      </w:r>
      <w:r w:rsidR="003A62C7">
        <w:rPr>
          <w:rFonts w:ascii="Arial" w:hAnsi="Arial" w:cs="Arial"/>
          <w:bCs/>
          <w:sz w:val="24"/>
          <w:szCs w:val="24"/>
        </w:rPr>
        <w:t>a</w:t>
      </w:r>
    </w:p>
    <w:p w14:paraId="21262F41" w14:textId="50EF9745" w:rsidR="00056E76" w:rsidRDefault="00056E76" w:rsidP="00056E76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128B16EC" w14:textId="7CFB21F0" w:rsidR="00056E76" w:rsidRDefault="00056E76" w:rsidP="00056E76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4951FBF5" w14:textId="39350244" w:rsidR="00056E76" w:rsidRPr="00056E76" w:rsidRDefault="00056E76" w:rsidP="00056E7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056E76">
        <w:rPr>
          <w:rFonts w:ascii="Arial" w:hAnsi="Arial" w:cs="Arial"/>
          <w:b/>
          <w:sz w:val="24"/>
          <w:szCs w:val="24"/>
        </w:rPr>
        <w:t>CLAIRTON ANTONIO CAUDURO</w:t>
      </w:r>
    </w:p>
    <w:p w14:paraId="41A4B375" w14:textId="1BCA14B7" w:rsidR="00056E76" w:rsidRPr="00D95EEE" w:rsidRDefault="00056E76" w:rsidP="00056E76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Secretário</w:t>
      </w:r>
    </w:p>
    <w:sectPr w:rsidR="00056E76" w:rsidRPr="00D95EEE" w:rsidSect="009F10F2">
      <w:headerReference w:type="default" r:id="rId6"/>
      <w:footerReference w:type="default" r:id="rId7"/>
      <w:pgSz w:w="11906" w:h="16838"/>
      <w:pgMar w:top="2977" w:right="1274" w:bottom="1134" w:left="1701" w:header="708" w:footer="2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192B18" w14:textId="77777777" w:rsidR="009F10F2" w:rsidRDefault="009F10F2" w:rsidP="009F10F2">
      <w:pPr>
        <w:spacing w:after="0" w:line="240" w:lineRule="auto"/>
      </w:pPr>
      <w:r>
        <w:separator/>
      </w:r>
    </w:p>
  </w:endnote>
  <w:endnote w:type="continuationSeparator" w:id="0">
    <w:p w14:paraId="0191AA3C" w14:textId="77777777" w:rsidR="009F10F2" w:rsidRDefault="009F10F2" w:rsidP="009F10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B6A64" w14:textId="77777777" w:rsidR="009F10F2" w:rsidRPr="004E2E08" w:rsidRDefault="009F10F2" w:rsidP="009F10F2">
    <w:pPr>
      <w:pStyle w:val="Rodap"/>
      <w:jc w:val="center"/>
      <w:rPr>
        <w:rFonts w:cstheme="minorHAnsi"/>
      </w:rPr>
    </w:pPr>
    <w:r w:rsidRPr="004E2E08">
      <w:rPr>
        <w:rFonts w:cstheme="minorHAnsi"/>
      </w:rPr>
      <w:t xml:space="preserve">Rua Prefeito Armando </w:t>
    </w:r>
    <w:proofErr w:type="spellStart"/>
    <w:r w:rsidRPr="004E2E08">
      <w:rPr>
        <w:rFonts w:cstheme="minorHAnsi"/>
      </w:rPr>
      <w:t>Fassini</w:t>
    </w:r>
    <w:proofErr w:type="spellEnd"/>
    <w:r w:rsidRPr="004E2E08">
      <w:rPr>
        <w:rFonts w:cstheme="minorHAnsi"/>
      </w:rPr>
      <w:t>, 563 – Centro - Caixa Postal 88 – CNPJ:  93.590.998/0001-38</w:t>
    </w:r>
  </w:p>
  <w:p w14:paraId="3B6D23B8" w14:textId="77777777" w:rsidR="009F10F2" w:rsidRPr="004E2E08" w:rsidRDefault="009F10F2" w:rsidP="009F10F2">
    <w:pPr>
      <w:pStyle w:val="Rodap"/>
      <w:jc w:val="center"/>
      <w:rPr>
        <w:rFonts w:cstheme="minorHAnsi"/>
      </w:rPr>
    </w:pPr>
    <w:r w:rsidRPr="004E2E08">
      <w:rPr>
        <w:rFonts w:cstheme="minorHAnsi"/>
      </w:rPr>
      <w:t xml:space="preserve">Santo </w:t>
    </w:r>
    <w:proofErr w:type="spellStart"/>
    <w:r w:rsidRPr="004E2E08">
      <w:rPr>
        <w:rFonts w:cstheme="minorHAnsi"/>
      </w:rPr>
      <w:t>Antonio</w:t>
    </w:r>
    <w:proofErr w:type="spellEnd"/>
    <w:r w:rsidRPr="004E2E08">
      <w:rPr>
        <w:rFonts w:cstheme="minorHAnsi"/>
      </w:rPr>
      <w:t xml:space="preserve"> do Sudoeste – Estado do </w:t>
    </w:r>
    <w:proofErr w:type="gramStart"/>
    <w:r w:rsidRPr="004E2E08">
      <w:rPr>
        <w:rFonts w:cstheme="minorHAnsi"/>
      </w:rPr>
      <w:t>Paraná  -</w:t>
    </w:r>
    <w:proofErr w:type="gramEnd"/>
    <w:r w:rsidRPr="004E2E08">
      <w:rPr>
        <w:rFonts w:cstheme="minorHAnsi"/>
      </w:rPr>
      <w:t xml:space="preserve">  CEP 85.710-000</w:t>
    </w:r>
  </w:p>
  <w:p w14:paraId="046D10F7" w14:textId="77777777" w:rsidR="009F10F2" w:rsidRDefault="009F10F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A2EC09" w14:textId="77777777" w:rsidR="009F10F2" w:rsidRDefault="009F10F2" w:rsidP="009F10F2">
      <w:pPr>
        <w:spacing w:after="0" w:line="240" w:lineRule="auto"/>
      </w:pPr>
      <w:r>
        <w:separator/>
      </w:r>
    </w:p>
  </w:footnote>
  <w:footnote w:type="continuationSeparator" w:id="0">
    <w:p w14:paraId="077DB56B" w14:textId="77777777" w:rsidR="009F10F2" w:rsidRDefault="009F10F2" w:rsidP="009F10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C9496" w14:textId="5423A4FE" w:rsidR="009F10F2" w:rsidRDefault="009F10F2">
    <w:pPr>
      <w:pStyle w:val="Cabealho"/>
    </w:pPr>
    <w:r>
      <w:rPr>
        <w:noProof/>
      </w:rPr>
      <w:drawing>
        <wp:inline distT="0" distB="0" distL="0" distR="0" wp14:anchorId="767D95DD" wp14:editId="4AEB2736">
          <wp:extent cx="5219700" cy="1333500"/>
          <wp:effectExtent l="0" t="0" r="1270" b="7620"/>
          <wp:docPr id="3" name="Imagem 3" descr="Text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Text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9700" cy="1333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126"/>
    <w:rsid w:val="00037045"/>
    <w:rsid w:val="00046754"/>
    <w:rsid w:val="00056E76"/>
    <w:rsid w:val="000571C0"/>
    <w:rsid w:val="000652FF"/>
    <w:rsid w:val="000815E1"/>
    <w:rsid w:val="00083C80"/>
    <w:rsid w:val="00096845"/>
    <w:rsid w:val="000E4A85"/>
    <w:rsid w:val="00120959"/>
    <w:rsid w:val="001472EB"/>
    <w:rsid w:val="00150993"/>
    <w:rsid w:val="00177822"/>
    <w:rsid w:val="00181207"/>
    <w:rsid w:val="00183943"/>
    <w:rsid w:val="00191166"/>
    <w:rsid w:val="0019233D"/>
    <w:rsid w:val="0019790C"/>
    <w:rsid w:val="001A30E5"/>
    <w:rsid w:val="001A6830"/>
    <w:rsid w:val="001F4CE4"/>
    <w:rsid w:val="0023086F"/>
    <w:rsid w:val="00283273"/>
    <w:rsid w:val="002B0999"/>
    <w:rsid w:val="002C0C51"/>
    <w:rsid w:val="002C1FAC"/>
    <w:rsid w:val="002C4A30"/>
    <w:rsid w:val="002C6782"/>
    <w:rsid w:val="00305A4A"/>
    <w:rsid w:val="00324922"/>
    <w:rsid w:val="00340C2B"/>
    <w:rsid w:val="00350ECF"/>
    <w:rsid w:val="00370162"/>
    <w:rsid w:val="00374602"/>
    <w:rsid w:val="00375A52"/>
    <w:rsid w:val="003A5CA7"/>
    <w:rsid w:val="003A62C7"/>
    <w:rsid w:val="003A66D2"/>
    <w:rsid w:val="003B4AD0"/>
    <w:rsid w:val="003C1C35"/>
    <w:rsid w:val="003C2CFF"/>
    <w:rsid w:val="003D532D"/>
    <w:rsid w:val="003D659B"/>
    <w:rsid w:val="00401CE3"/>
    <w:rsid w:val="004035BA"/>
    <w:rsid w:val="00424AF2"/>
    <w:rsid w:val="00434CDF"/>
    <w:rsid w:val="00447292"/>
    <w:rsid w:val="004532D8"/>
    <w:rsid w:val="0046558E"/>
    <w:rsid w:val="004C1DB0"/>
    <w:rsid w:val="004E0DE3"/>
    <w:rsid w:val="004F3DA3"/>
    <w:rsid w:val="005018A2"/>
    <w:rsid w:val="00506126"/>
    <w:rsid w:val="005226BD"/>
    <w:rsid w:val="00537897"/>
    <w:rsid w:val="00553254"/>
    <w:rsid w:val="0055661F"/>
    <w:rsid w:val="005647CA"/>
    <w:rsid w:val="005678EF"/>
    <w:rsid w:val="00580CE3"/>
    <w:rsid w:val="0058208F"/>
    <w:rsid w:val="00582626"/>
    <w:rsid w:val="005B0075"/>
    <w:rsid w:val="005B0DB7"/>
    <w:rsid w:val="005B7019"/>
    <w:rsid w:val="005C3FC3"/>
    <w:rsid w:val="005C4D5B"/>
    <w:rsid w:val="005D38EF"/>
    <w:rsid w:val="005D71BB"/>
    <w:rsid w:val="00613F1D"/>
    <w:rsid w:val="006353D3"/>
    <w:rsid w:val="00647E74"/>
    <w:rsid w:val="00685E46"/>
    <w:rsid w:val="006A2305"/>
    <w:rsid w:val="006A4509"/>
    <w:rsid w:val="006B70AD"/>
    <w:rsid w:val="006C2304"/>
    <w:rsid w:val="006C2966"/>
    <w:rsid w:val="006D6BD7"/>
    <w:rsid w:val="006D7780"/>
    <w:rsid w:val="0071295D"/>
    <w:rsid w:val="00743D04"/>
    <w:rsid w:val="007663FB"/>
    <w:rsid w:val="007775A0"/>
    <w:rsid w:val="00786437"/>
    <w:rsid w:val="00796E7E"/>
    <w:rsid w:val="007A7BC3"/>
    <w:rsid w:val="007B5E57"/>
    <w:rsid w:val="007B6542"/>
    <w:rsid w:val="007E013E"/>
    <w:rsid w:val="007F641F"/>
    <w:rsid w:val="008166AD"/>
    <w:rsid w:val="00827205"/>
    <w:rsid w:val="00852805"/>
    <w:rsid w:val="00857C8D"/>
    <w:rsid w:val="00867B01"/>
    <w:rsid w:val="0089148A"/>
    <w:rsid w:val="008964F1"/>
    <w:rsid w:val="00896813"/>
    <w:rsid w:val="008A0B78"/>
    <w:rsid w:val="008A67EA"/>
    <w:rsid w:val="008B23A0"/>
    <w:rsid w:val="008C08D1"/>
    <w:rsid w:val="008D20CE"/>
    <w:rsid w:val="008F1C5E"/>
    <w:rsid w:val="0090239B"/>
    <w:rsid w:val="009A1FC8"/>
    <w:rsid w:val="009D2FAF"/>
    <w:rsid w:val="009D3079"/>
    <w:rsid w:val="009F10F2"/>
    <w:rsid w:val="00A23AF7"/>
    <w:rsid w:val="00A36D67"/>
    <w:rsid w:val="00AA69B0"/>
    <w:rsid w:val="00AC379A"/>
    <w:rsid w:val="00AC457F"/>
    <w:rsid w:val="00AF0962"/>
    <w:rsid w:val="00AF1312"/>
    <w:rsid w:val="00B21D34"/>
    <w:rsid w:val="00B37053"/>
    <w:rsid w:val="00B40AC1"/>
    <w:rsid w:val="00B45715"/>
    <w:rsid w:val="00B73470"/>
    <w:rsid w:val="00B86F50"/>
    <w:rsid w:val="00B92D00"/>
    <w:rsid w:val="00BB0401"/>
    <w:rsid w:val="00BB6032"/>
    <w:rsid w:val="00BD72EE"/>
    <w:rsid w:val="00BD76FF"/>
    <w:rsid w:val="00BE28C1"/>
    <w:rsid w:val="00C02D71"/>
    <w:rsid w:val="00C26716"/>
    <w:rsid w:val="00C27DA0"/>
    <w:rsid w:val="00C45C15"/>
    <w:rsid w:val="00C63C3D"/>
    <w:rsid w:val="00C75D5D"/>
    <w:rsid w:val="00C767C2"/>
    <w:rsid w:val="00CC012D"/>
    <w:rsid w:val="00CD17E9"/>
    <w:rsid w:val="00D26C41"/>
    <w:rsid w:val="00D31888"/>
    <w:rsid w:val="00D63746"/>
    <w:rsid w:val="00D67ED8"/>
    <w:rsid w:val="00D70B5A"/>
    <w:rsid w:val="00D95EEE"/>
    <w:rsid w:val="00DC4B39"/>
    <w:rsid w:val="00DC74EC"/>
    <w:rsid w:val="00E00418"/>
    <w:rsid w:val="00E010E1"/>
    <w:rsid w:val="00E118C0"/>
    <w:rsid w:val="00E268A6"/>
    <w:rsid w:val="00E36375"/>
    <w:rsid w:val="00E55AF1"/>
    <w:rsid w:val="00E73711"/>
    <w:rsid w:val="00E8377C"/>
    <w:rsid w:val="00EB40DF"/>
    <w:rsid w:val="00EB50FC"/>
    <w:rsid w:val="00F13FFA"/>
    <w:rsid w:val="00F71984"/>
    <w:rsid w:val="00F72CE2"/>
    <w:rsid w:val="00F754F8"/>
    <w:rsid w:val="00F82632"/>
    <w:rsid w:val="00FA2C13"/>
    <w:rsid w:val="00FB5E92"/>
    <w:rsid w:val="00FD4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51249B"/>
  <w15:docId w15:val="{AD2399D9-8123-4F34-A5AE-7403DFD3E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D7780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6B70AD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08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08D1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Normal"/>
    <w:link w:val="TtuloChar"/>
    <w:uiPriority w:val="10"/>
    <w:qFormat/>
    <w:rsid w:val="00056E7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56E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abealho">
    <w:name w:val="header"/>
    <w:basedOn w:val="Normal"/>
    <w:link w:val="CabealhoChar"/>
    <w:uiPriority w:val="99"/>
    <w:unhideWhenUsed/>
    <w:rsid w:val="009F10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F10F2"/>
  </w:style>
  <w:style w:type="paragraph" w:styleId="Rodap">
    <w:name w:val="footer"/>
    <w:basedOn w:val="Normal"/>
    <w:link w:val="RodapChar"/>
    <w:uiPriority w:val="99"/>
    <w:unhideWhenUsed/>
    <w:rsid w:val="009F10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F10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8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9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0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32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9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5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79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542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</dc:creator>
  <cp:lastModifiedBy>PAULINHO BANDEIRA</cp:lastModifiedBy>
  <cp:revision>2</cp:revision>
  <cp:lastPrinted>2022-08-26T18:11:00Z</cp:lastPrinted>
  <dcterms:created xsi:type="dcterms:W3CDTF">2023-09-01T17:32:00Z</dcterms:created>
  <dcterms:modified xsi:type="dcterms:W3CDTF">2023-09-01T17:32:00Z</dcterms:modified>
</cp:coreProperties>
</file>