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6F7DEA" w:rsidRDefault="00373B59" w:rsidP="00DE569F">
      <w:pPr>
        <w:ind w:firstLine="191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6F7DEA">
        <w:rPr>
          <w:rFonts w:ascii="Arial" w:hAnsi="Arial" w:cs="Arial"/>
          <w:b/>
          <w:sz w:val="22"/>
          <w:szCs w:val="22"/>
        </w:rPr>
        <w:t>INDICA AO PODER EXECUTIVO</w:t>
      </w:r>
      <w:proofErr w:type="gramStart"/>
      <w:r w:rsidRPr="006F7DEA">
        <w:rPr>
          <w:rFonts w:ascii="Arial" w:hAnsi="Arial" w:cs="Arial"/>
          <w:b/>
          <w:sz w:val="22"/>
          <w:szCs w:val="22"/>
        </w:rPr>
        <w:t xml:space="preserve"> </w:t>
      </w:r>
      <w:r w:rsidR="00834BE8" w:rsidRPr="006F7DEA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834BE8" w:rsidRPr="006F7DEA">
        <w:rPr>
          <w:rFonts w:ascii="Arial" w:hAnsi="Arial" w:cs="Arial"/>
          <w:b/>
          <w:sz w:val="22"/>
          <w:szCs w:val="22"/>
        </w:rPr>
        <w:t xml:space="preserve">ESTADUAL ATRAVÉS DO SETOR COMPETENTE, A INSTALAÇÃO DE PLACAS DE SINALIZAÇÃO DE TRAVESSIA DE ANIMAIS NA PISTA </w:t>
      </w:r>
      <w:r w:rsidR="006F7DEA" w:rsidRPr="006F7DEA">
        <w:rPr>
          <w:rFonts w:ascii="Arial" w:hAnsi="Arial" w:cs="Arial"/>
          <w:b/>
          <w:sz w:val="22"/>
          <w:szCs w:val="22"/>
        </w:rPr>
        <w:t xml:space="preserve">LOGO APÓS </w:t>
      </w:r>
      <w:r w:rsidR="00834BE8" w:rsidRPr="006F7DEA">
        <w:rPr>
          <w:rFonts w:ascii="Arial" w:hAnsi="Arial" w:cs="Arial"/>
          <w:b/>
          <w:sz w:val="22"/>
          <w:szCs w:val="22"/>
        </w:rPr>
        <w:t>A PONTE DE BARRA DO BUGRES SENTIDO JANGADA</w:t>
      </w:r>
      <w:r w:rsidR="00975D38" w:rsidRPr="006F7DEA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:rsidR="00AF2AD1" w:rsidRPr="006F7DEA" w:rsidRDefault="00AF2AD1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6F7DEA" w:rsidRDefault="001B166D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F7DEA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6F7DEA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6F7DEA">
        <w:rPr>
          <w:rFonts w:ascii="Arial" w:hAnsi="Arial" w:cs="Arial"/>
          <w:sz w:val="22"/>
          <w:szCs w:val="22"/>
        </w:rPr>
        <w:t xml:space="preserve"> e Douta </w:t>
      </w:r>
      <w:r w:rsidR="00EB1CE4" w:rsidRPr="006F7DEA">
        <w:rPr>
          <w:rFonts w:ascii="Arial" w:hAnsi="Arial" w:cs="Arial"/>
          <w:sz w:val="22"/>
          <w:szCs w:val="22"/>
        </w:rPr>
        <w:t>manifestação do Plenário,</w:t>
      </w:r>
      <w:r w:rsidR="00A93D5B" w:rsidRPr="006F7DEA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6F7DEA">
        <w:rPr>
          <w:rFonts w:ascii="Arial" w:hAnsi="Arial" w:cs="Arial"/>
          <w:sz w:val="22"/>
          <w:szCs w:val="22"/>
        </w:rPr>
        <w:t xml:space="preserve"> ao</w:t>
      </w:r>
      <w:r w:rsidR="00AE0DCF" w:rsidRPr="006F7DEA">
        <w:rPr>
          <w:rFonts w:ascii="Arial" w:hAnsi="Arial" w:cs="Arial"/>
          <w:sz w:val="22"/>
          <w:szCs w:val="22"/>
        </w:rPr>
        <w:t xml:space="preserve"> Poder Executivo </w:t>
      </w:r>
      <w:r w:rsidR="00834BE8" w:rsidRPr="006F7DEA">
        <w:rPr>
          <w:rFonts w:ascii="Arial" w:hAnsi="Arial" w:cs="Arial"/>
          <w:sz w:val="22"/>
          <w:szCs w:val="22"/>
        </w:rPr>
        <w:t>Estadual através do setor competente, a instalação de placas de sinalização de trav</w:t>
      </w:r>
      <w:r w:rsidR="006F7DEA" w:rsidRPr="006F7DEA">
        <w:rPr>
          <w:rFonts w:ascii="Arial" w:hAnsi="Arial" w:cs="Arial"/>
          <w:sz w:val="22"/>
          <w:szCs w:val="22"/>
        </w:rPr>
        <w:t>essia de animais na pista, logo após</w:t>
      </w:r>
      <w:r w:rsidR="00834BE8" w:rsidRPr="006F7DEA">
        <w:rPr>
          <w:rFonts w:ascii="Arial" w:hAnsi="Arial" w:cs="Arial"/>
          <w:sz w:val="22"/>
          <w:szCs w:val="22"/>
        </w:rPr>
        <w:t xml:space="preserve"> a ponte de Barra do Bugres sentido Jangada</w:t>
      </w:r>
      <w:r w:rsidR="00975D38" w:rsidRPr="006F7DEA">
        <w:rPr>
          <w:rFonts w:ascii="Arial" w:hAnsi="Arial" w:cs="Arial"/>
          <w:sz w:val="22"/>
          <w:szCs w:val="22"/>
        </w:rPr>
        <w:t>.</w:t>
      </w:r>
    </w:p>
    <w:p w:rsidR="00975D38" w:rsidRPr="006F7DEA" w:rsidRDefault="00975D38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6F7DEA" w:rsidRDefault="0018625F" w:rsidP="00DE569F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6F7DEA">
        <w:rPr>
          <w:rFonts w:ascii="Arial" w:hAnsi="Arial" w:cs="Arial"/>
          <w:sz w:val="22"/>
          <w:szCs w:val="22"/>
        </w:rPr>
        <w:t xml:space="preserve"> </w:t>
      </w:r>
      <w:r w:rsidR="001B166D" w:rsidRPr="006F7DEA">
        <w:rPr>
          <w:rFonts w:ascii="Arial" w:hAnsi="Arial" w:cs="Arial"/>
          <w:b/>
          <w:sz w:val="22"/>
          <w:szCs w:val="22"/>
          <w:u w:val="single"/>
        </w:rPr>
        <w:t>JUSTIFICATIVA</w:t>
      </w:r>
      <w:r w:rsidR="001B166D" w:rsidRPr="006F7DEA">
        <w:rPr>
          <w:rFonts w:ascii="Arial" w:hAnsi="Arial" w:cs="Arial"/>
          <w:b/>
          <w:sz w:val="22"/>
          <w:szCs w:val="22"/>
        </w:rPr>
        <w:t>:</w:t>
      </w:r>
    </w:p>
    <w:p w:rsidR="00DE569F" w:rsidRPr="006F7DEA" w:rsidRDefault="00DE569F" w:rsidP="00DE569F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981C57" w:rsidRPr="006F7DEA" w:rsidRDefault="00373B59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F7DEA">
        <w:rPr>
          <w:rFonts w:ascii="Arial" w:hAnsi="Arial" w:cs="Arial"/>
          <w:sz w:val="22"/>
          <w:szCs w:val="22"/>
        </w:rPr>
        <w:t>Faz</w:t>
      </w:r>
      <w:r w:rsidR="00AF2AD1" w:rsidRPr="006F7DEA">
        <w:rPr>
          <w:rFonts w:ascii="Arial" w:hAnsi="Arial" w:cs="Arial"/>
          <w:sz w:val="22"/>
          <w:szCs w:val="22"/>
        </w:rPr>
        <w:t>endo uso da P</w:t>
      </w:r>
      <w:r w:rsidR="00C13061" w:rsidRPr="006F7DEA">
        <w:rPr>
          <w:rFonts w:ascii="Arial" w:hAnsi="Arial" w:cs="Arial"/>
          <w:sz w:val="22"/>
          <w:szCs w:val="22"/>
        </w:rPr>
        <w:t>reposição Indicação, vimos at</w:t>
      </w:r>
      <w:r w:rsidR="00834BE8" w:rsidRPr="006F7DEA">
        <w:rPr>
          <w:rFonts w:ascii="Arial" w:hAnsi="Arial" w:cs="Arial"/>
          <w:sz w:val="22"/>
          <w:szCs w:val="22"/>
        </w:rPr>
        <w:t>ravés desta solicitar ao Ilus</w:t>
      </w:r>
      <w:r w:rsidR="00C13061" w:rsidRPr="006F7DEA">
        <w:rPr>
          <w:rFonts w:ascii="Arial" w:hAnsi="Arial" w:cs="Arial"/>
          <w:sz w:val="22"/>
          <w:szCs w:val="22"/>
        </w:rPr>
        <w:t>t</w:t>
      </w:r>
      <w:r w:rsidR="00834BE8" w:rsidRPr="006F7DEA">
        <w:rPr>
          <w:rFonts w:ascii="Arial" w:hAnsi="Arial" w:cs="Arial"/>
          <w:sz w:val="22"/>
          <w:szCs w:val="22"/>
        </w:rPr>
        <w:t>r</w:t>
      </w:r>
      <w:r w:rsidR="00C13061" w:rsidRPr="006F7DEA">
        <w:rPr>
          <w:rFonts w:ascii="Arial" w:hAnsi="Arial" w:cs="Arial"/>
          <w:sz w:val="22"/>
          <w:szCs w:val="22"/>
        </w:rPr>
        <w:t xml:space="preserve">íssimo Senhor </w:t>
      </w:r>
      <w:r w:rsidR="00834BE8" w:rsidRPr="006F7DEA">
        <w:rPr>
          <w:rFonts w:ascii="Arial" w:hAnsi="Arial" w:cs="Arial"/>
          <w:sz w:val="22"/>
          <w:szCs w:val="22"/>
        </w:rPr>
        <w:t>Governador do Estado Sr. Pedro Taques</w:t>
      </w:r>
      <w:r w:rsidR="00C13061" w:rsidRPr="006F7DEA">
        <w:rPr>
          <w:rFonts w:ascii="Arial" w:hAnsi="Arial" w:cs="Arial"/>
          <w:sz w:val="22"/>
          <w:szCs w:val="22"/>
        </w:rPr>
        <w:t>, no uso de suas atribuições</w:t>
      </w:r>
      <w:r w:rsidR="001C4465" w:rsidRPr="006F7DEA">
        <w:rPr>
          <w:rFonts w:ascii="Arial" w:hAnsi="Arial" w:cs="Arial"/>
          <w:sz w:val="22"/>
          <w:szCs w:val="22"/>
        </w:rPr>
        <w:t xml:space="preserve"> legais</w:t>
      </w:r>
      <w:r w:rsidR="00C13061" w:rsidRPr="006F7DEA">
        <w:rPr>
          <w:rFonts w:ascii="Arial" w:hAnsi="Arial" w:cs="Arial"/>
          <w:sz w:val="22"/>
          <w:szCs w:val="22"/>
        </w:rPr>
        <w:t xml:space="preserve">, através da Secretaria Competente, que realize </w:t>
      </w:r>
      <w:r w:rsidR="001C4465" w:rsidRPr="006F7DEA">
        <w:rPr>
          <w:rFonts w:ascii="Arial" w:hAnsi="Arial" w:cs="Arial"/>
          <w:color w:val="000000" w:themeColor="text1"/>
          <w:sz w:val="22"/>
          <w:szCs w:val="22"/>
        </w:rPr>
        <w:t xml:space="preserve">a instalação de placas de sinalização </w:t>
      </w:r>
      <w:r w:rsidR="00834BE8" w:rsidRPr="006F7DEA">
        <w:rPr>
          <w:rFonts w:ascii="Arial" w:hAnsi="Arial" w:cs="Arial"/>
          <w:color w:val="000000" w:themeColor="text1"/>
          <w:sz w:val="22"/>
          <w:szCs w:val="22"/>
        </w:rPr>
        <w:t xml:space="preserve">de travessia de animais na pista, uma vez que é uma rodovia próxima ao rio Paraguai e que </w:t>
      </w:r>
      <w:proofErr w:type="spellStart"/>
      <w:r w:rsidR="00834BE8" w:rsidRPr="006F7DEA">
        <w:rPr>
          <w:rFonts w:ascii="Arial" w:hAnsi="Arial" w:cs="Arial"/>
          <w:color w:val="000000" w:themeColor="text1"/>
          <w:sz w:val="22"/>
          <w:szCs w:val="22"/>
        </w:rPr>
        <w:t>dioturnamente</w:t>
      </w:r>
      <w:proofErr w:type="spellEnd"/>
      <w:r w:rsidR="00834BE8" w:rsidRPr="006F7DEA">
        <w:rPr>
          <w:rFonts w:ascii="Arial" w:hAnsi="Arial" w:cs="Arial"/>
          <w:color w:val="000000" w:themeColor="text1"/>
          <w:sz w:val="22"/>
          <w:szCs w:val="22"/>
        </w:rPr>
        <w:t xml:space="preserve"> ocorre </w:t>
      </w:r>
      <w:proofErr w:type="gramStart"/>
      <w:r w:rsidR="00834BE8" w:rsidRPr="006F7DEA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="00834BE8" w:rsidRPr="006F7DEA">
        <w:rPr>
          <w:rFonts w:ascii="Arial" w:hAnsi="Arial" w:cs="Arial"/>
          <w:color w:val="000000" w:themeColor="text1"/>
          <w:sz w:val="22"/>
          <w:szCs w:val="22"/>
        </w:rPr>
        <w:t xml:space="preserve"> travessia de animais como (Capivaras, Jacarés, dentre outros residentes naquela mata lateral)</w:t>
      </w:r>
      <w:r w:rsidR="00981C57" w:rsidRPr="006F7DEA">
        <w:rPr>
          <w:rFonts w:ascii="Arial" w:hAnsi="Arial" w:cs="Arial"/>
          <w:sz w:val="22"/>
          <w:szCs w:val="22"/>
        </w:rPr>
        <w:t>.</w:t>
      </w:r>
    </w:p>
    <w:p w:rsidR="00881760" w:rsidRPr="006F7DEA" w:rsidRDefault="00881760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6F7DEA" w:rsidRPr="006F7DEA" w:rsidRDefault="001C4465" w:rsidP="006F7D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F7DEA">
        <w:rPr>
          <w:rFonts w:ascii="Arial" w:hAnsi="Arial" w:cs="Arial"/>
          <w:sz w:val="22"/>
          <w:szCs w:val="22"/>
        </w:rPr>
        <w:t>É</w:t>
      </w:r>
      <w:r w:rsidR="00DF6A07" w:rsidRPr="006F7DEA">
        <w:rPr>
          <w:rFonts w:ascii="Arial" w:hAnsi="Arial" w:cs="Arial"/>
          <w:sz w:val="22"/>
          <w:szCs w:val="22"/>
        </w:rPr>
        <w:t xml:space="preserve"> importante </w:t>
      </w:r>
      <w:r w:rsidRPr="006F7DEA">
        <w:rPr>
          <w:rFonts w:ascii="Arial" w:hAnsi="Arial" w:cs="Arial"/>
          <w:sz w:val="22"/>
          <w:szCs w:val="22"/>
        </w:rPr>
        <w:t>a instalação destas placas de sinalização para a</w:t>
      </w:r>
      <w:r w:rsidR="00DF6A07" w:rsidRPr="006F7DEA">
        <w:rPr>
          <w:rFonts w:ascii="Arial" w:hAnsi="Arial" w:cs="Arial"/>
          <w:sz w:val="22"/>
          <w:szCs w:val="22"/>
        </w:rPr>
        <w:t xml:space="preserve"> conscie</w:t>
      </w:r>
      <w:r w:rsidRPr="006F7DEA">
        <w:rPr>
          <w:rFonts w:ascii="Arial" w:hAnsi="Arial" w:cs="Arial"/>
          <w:sz w:val="22"/>
          <w:szCs w:val="22"/>
        </w:rPr>
        <w:t xml:space="preserve">ntização dos condutores </w:t>
      </w:r>
      <w:r w:rsidR="00834BE8" w:rsidRPr="006F7DEA">
        <w:rPr>
          <w:rFonts w:ascii="Arial" w:hAnsi="Arial" w:cs="Arial"/>
          <w:sz w:val="22"/>
          <w:szCs w:val="22"/>
        </w:rPr>
        <w:t>no intuito de saberem que</w:t>
      </w:r>
      <w:r w:rsidR="006F7DEA" w:rsidRPr="006F7DEA">
        <w:rPr>
          <w:rFonts w:ascii="Arial" w:hAnsi="Arial" w:cs="Arial"/>
          <w:sz w:val="22"/>
          <w:szCs w:val="22"/>
        </w:rPr>
        <w:t xml:space="preserve"> por ali existem muitos</w:t>
      </w:r>
      <w:r w:rsidR="00D87EB7">
        <w:rPr>
          <w:rFonts w:ascii="Arial" w:hAnsi="Arial" w:cs="Arial"/>
          <w:sz w:val="22"/>
          <w:szCs w:val="22"/>
        </w:rPr>
        <w:t xml:space="preserve"> animais silvestres irracionais que podem atravessar a qualquer momento.</w:t>
      </w:r>
    </w:p>
    <w:p w:rsidR="006F7DEA" w:rsidRPr="006F7DEA" w:rsidRDefault="00834BE8" w:rsidP="006F7D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F7DEA">
        <w:rPr>
          <w:rFonts w:ascii="Arial" w:hAnsi="Arial" w:cs="Arial"/>
          <w:sz w:val="22"/>
          <w:szCs w:val="22"/>
        </w:rPr>
        <w:t xml:space="preserve"> </w:t>
      </w:r>
    </w:p>
    <w:p w:rsidR="00DE569F" w:rsidRPr="006F7DEA" w:rsidRDefault="006F7DEA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F7DEA">
        <w:rPr>
          <w:rFonts w:ascii="Arial" w:hAnsi="Arial" w:cs="Arial"/>
          <w:sz w:val="22"/>
          <w:szCs w:val="22"/>
        </w:rPr>
        <w:t>P</w:t>
      </w:r>
      <w:r w:rsidR="00834BE8" w:rsidRPr="006F7DEA">
        <w:rPr>
          <w:rFonts w:ascii="Arial" w:hAnsi="Arial" w:cs="Arial"/>
          <w:sz w:val="22"/>
          <w:szCs w:val="22"/>
        </w:rPr>
        <w:t>ensando tanto na preservação</w:t>
      </w:r>
      <w:r w:rsidRPr="006F7DEA">
        <w:rPr>
          <w:rFonts w:ascii="Arial" w:hAnsi="Arial" w:cs="Arial"/>
          <w:sz w:val="22"/>
          <w:szCs w:val="22"/>
        </w:rPr>
        <w:t xml:space="preserve"> dos animais, quanto a prevenção de</w:t>
      </w:r>
      <w:r w:rsidR="00834BE8" w:rsidRPr="006F7DEA">
        <w:rPr>
          <w:rFonts w:ascii="Arial" w:hAnsi="Arial" w:cs="Arial"/>
          <w:sz w:val="22"/>
          <w:szCs w:val="22"/>
        </w:rPr>
        <w:t xml:space="preserve"> acidentes que podem ser </w:t>
      </w:r>
      <w:r w:rsidRPr="006F7DEA">
        <w:rPr>
          <w:rFonts w:ascii="Arial" w:hAnsi="Arial" w:cs="Arial"/>
          <w:sz w:val="22"/>
          <w:szCs w:val="22"/>
        </w:rPr>
        <w:t>evitados</w:t>
      </w:r>
      <w:r w:rsidR="00834BE8" w:rsidRPr="006F7DEA">
        <w:rPr>
          <w:rFonts w:ascii="Arial" w:hAnsi="Arial" w:cs="Arial"/>
          <w:sz w:val="22"/>
          <w:szCs w:val="22"/>
        </w:rPr>
        <w:t xml:space="preserve"> </w:t>
      </w:r>
      <w:r w:rsidRPr="006F7DEA">
        <w:rPr>
          <w:rFonts w:ascii="Arial" w:hAnsi="Arial" w:cs="Arial"/>
          <w:sz w:val="22"/>
          <w:szCs w:val="22"/>
        </w:rPr>
        <w:t>é q</w:t>
      </w:r>
      <w:r w:rsidR="00753CD5" w:rsidRPr="006F7DEA">
        <w:rPr>
          <w:rFonts w:ascii="Arial" w:hAnsi="Arial" w:cs="Arial"/>
          <w:sz w:val="22"/>
          <w:szCs w:val="22"/>
        </w:rPr>
        <w:t>ue se faz necessária a instalação destas placas</w:t>
      </w:r>
      <w:r w:rsidRPr="006F7DEA">
        <w:rPr>
          <w:rFonts w:ascii="Arial" w:hAnsi="Arial" w:cs="Arial"/>
          <w:sz w:val="22"/>
          <w:szCs w:val="22"/>
        </w:rPr>
        <w:t xml:space="preserve"> de sinalização</w:t>
      </w:r>
      <w:r w:rsidR="00DF6A07" w:rsidRPr="006F7DEA">
        <w:rPr>
          <w:rFonts w:ascii="Arial" w:hAnsi="Arial" w:cs="Arial"/>
          <w:sz w:val="22"/>
          <w:szCs w:val="22"/>
        </w:rPr>
        <w:t xml:space="preserve">. </w:t>
      </w:r>
    </w:p>
    <w:p w:rsidR="00DE569F" w:rsidRPr="006F7DEA" w:rsidRDefault="00DE569F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E07DE2" w:rsidRPr="006F7DEA" w:rsidRDefault="0078355D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F7DEA">
        <w:rPr>
          <w:rFonts w:ascii="Arial" w:hAnsi="Arial" w:cs="Arial"/>
          <w:color w:val="000000" w:themeColor="text1"/>
          <w:sz w:val="22"/>
          <w:szCs w:val="22"/>
        </w:rPr>
        <w:t>Portanto, visando</w:t>
      </w:r>
      <w:r w:rsidR="00373B59" w:rsidRPr="006F7DEA">
        <w:rPr>
          <w:rFonts w:ascii="Arial" w:hAnsi="Arial" w:cs="Arial"/>
          <w:color w:val="000000" w:themeColor="text1"/>
          <w:sz w:val="22"/>
          <w:szCs w:val="22"/>
        </w:rPr>
        <w:t xml:space="preserve"> atender</w:t>
      </w:r>
      <w:r w:rsidR="005879D8" w:rsidRPr="006F7DEA">
        <w:rPr>
          <w:rFonts w:ascii="Arial" w:hAnsi="Arial" w:cs="Arial"/>
          <w:color w:val="000000" w:themeColor="text1"/>
          <w:sz w:val="22"/>
          <w:szCs w:val="22"/>
        </w:rPr>
        <w:t xml:space="preserve"> as necessidades que o l</w:t>
      </w:r>
      <w:r w:rsidR="006F7DEA" w:rsidRPr="006F7DEA">
        <w:rPr>
          <w:rFonts w:ascii="Arial" w:hAnsi="Arial" w:cs="Arial"/>
          <w:color w:val="000000" w:themeColor="text1"/>
          <w:sz w:val="22"/>
          <w:szCs w:val="22"/>
        </w:rPr>
        <w:t xml:space="preserve">ocal demonstra, </w:t>
      </w:r>
      <w:r w:rsidR="00753CD5" w:rsidRPr="006F7DEA">
        <w:rPr>
          <w:rFonts w:ascii="Arial" w:hAnsi="Arial" w:cs="Arial"/>
          <w:color w:val="000000" w:themeColor="text1"/>
          <w:sz w:val="22"/>
          <w:szCs w:val="22"/>
        </w:rPr>
        <w:t>devido ao grande número de acidentes já ocorrido nestes locais</w:t>
      </w:r>
      <w:r w:rsidR="006F7DEA" w:rsidRPr="006F7DEA">
        <w:rPr>
          <w:rFonts w:ascii="Arial" w:hAnsi="Arial" w:cs="Arial"/>
          <w:color w:val="000000" w:themeColor="text1"/>
          <w:sz w:val="22"/>
          <w:szCs w:val="22"/>
        </w:rPr>
        <w:t xml:space="preserve"> e visando proporcionar mais segurança aos condutores</w:t>
      </w:r>
      <w:r w:rsidR="005879D8" w:rsidRPr="006F7D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F7DEA" w:rsidRPr="006F7DEA">
        <w:rPr>
          <w:rFonts w:ascii="Arial" w:hAnsi="Arial" w:cs="Arial"/>
          <w:color w:val="000000" w:themeColor="text1"/>
          <w:sz w:val="22"/>
          <w:szCs w:val="22"/>
        </w:rPr>
        <w:t xml:space="preserve">que passam pelo referido local </w:t>
      </w:r>
      <w:r w:rsidR="00225BCE" w:rsidRPr="006F7DEA">
        <w:rPr>
          <w:rFonts w:ascii="Arial" w:hAnsi="Arial" w:cs="Arial"/>
          <w:color w:val="000000" w:themeColor="text1"/>
          <w:sz w:val="22"/>
          <w:szCs w:val="22"/>
        </w:rPr>
        <w:t xml:space="preserve">é que </w:t>
      </w:r>
      <w:r w:rsidR="006F7DEA" w:rsidRPr="006F7DEA">
        <w:rPr>
          <w:rFonts w:ascii="Arial" w:hAnsi="Arial" w:cs="Arial"/>
          <w:color w:val="000000" w:themeColor="text1"/>
          <w:sz w:val="22"/>
          <w:szCs w:val="22"/>
        </w:rPr>
        <w:t>indico ao P</w:t>
      </w:r>
      <w:r w:rsidR="00373B59" w:rsidRPr="006F7DEA">
        <w:rPr>
          <w:rFonts w:ascii="Arial" w:hAnsi="Arial" w:cs="Arial"/>
          <w:color w:val="000000" w:themeColor="text1"/>
          <w:sz w:val="22"/>
          <w:szCs w:val="22"/>
        </w:rPr>
        <w:t xml:space="preserve">oder Executivo </w:t>
      </w:r>
      <w:r w:rsidR="006F7DEA" w:rsidRPr="006F7DEA">
        <w:rPr>
          <w:rFonts w:ascii="Arial" w:hAnsi="Arial" w:cs="Arial"/>
          <w:color w:val="000000" w:themeColor="text1"/>
          <w:sz w:val="22"/>
          <w:szCs w:val="22"/>
        </w:rPr>
        <w:t>Estadual</w:t>
      </w:r>
      <w:r w:rsidR="00753CD5" w:rsidRPr="006F7DEA">
        <w:rPr>
          <w:rFonts w:ascii="Arial" w:hAnsi="Arial" w:cs="Arial"/>
          <w:color w:val="000000" w:themeColor="text1"/>
          <w:sz w:val="22"/>
          <w:szCs w:val="22"/>
        </w:rPr>
        <w:t xml:space="preserve"> a instalação de placas de sinalização</w:t>
      </w:r>
      <w:r w:rsidR="006F7DEA" w:rsidRPr="006F7DEA">
        <w:rPr>
          <w:rFonts w:ascii="Arial" w:hAnsi="Arial" w:cs="Arial"/>
          <w:color w:val="000000" w:themeColor="text1"/>
          <w:sz w:val="22"/>
          <w:szCs w:val="22"/>
        </w:rPr>
        <w:t xml:space="preserve"> na referida rodovia</w:t>
      </w:r>
      <w:r w:rsidR="00753CD5" w:rsidRPr="006F7DE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DE569F" w:rsidRPr="006F7DEA" w:rsidRDefault="00DE569F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6F7DEA" w:rsidRDefault="00753CD5" w:rsidP="00753CD5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F7DEA">
        <w:rPr>
          <w:rFonts w:ascii="Arial" w:hAnsi="Arial" w:cs="Arial"/>
          <w:sz w:val="22"/>
          <w:szCs w:val="22"/>
        </w:rPr>
        <w:lastRenderedPageBreak/>
        <w:t>Diante do exposto, formulamos esta contando com o apoio dos Nobres Pares, bem como co</w:t>
      </w:r>
      <w:r w:rsidR="006F7DEA" w:rsidRPr="006F7DEA">
        <w:rPr>
          <w:rFonts w:ascii="Arial" w:hAnsi="Arial" w:cs="Arial"/>
          <w:sz w:val="22"/>
          <w:szCs w:val="22"/>
        </w:rPr>
        <w:t>ntando com a atenção do Ilustríssimo Governador do Estado de Mato Grosso Sr. Pedro Taques</w:t>
      </w:r>
      <w:r w:rsidRPr="006F7DEA">
        <w:rPr>
          <w:rFonts w:ascii="Arial" w:hAnsi="Arial" w:cs="Arial"/>
          <w:sz w:val="22"/>
          <w:szCs w:val="22"/>
        </w:rPr>
        <w:t>.</w:t>
      </w:r>
    </w:p>
    <w:p w:rsidR="00753CD5" w:rsidRPr="006F7DEA" w:rsidRDefault="00753CD5" w:rsidP="00CE487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482B" w:rsidRPr="006F7DEA" w:rsidRDefault="00DE569F" w:rsidP="00CE4873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F7DEA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 Vint</w:t>
      </w:r>
      <w:r w:rsidR="00DB493F" w:rsidRPr="006F7DEA">
        <w:rPr>
          <w:rFonts w:ascii="Arial" w:hAnsi="Arial" w:cs="Arial"/>
          <w:sz w:val="22"/>
          <w:szCs w:val="22"/>
        </w:rPr>
        <w:t>e e Sete Dias do Mês de Fevereiro</w:t>
      </w:r>
      <w:r w:rsidRPr="006F7DEA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6F7DEA">
        <w:rPr>
          <w:rFonts w:ascii="Arial" w:hAnsi="Arial" w:cs="Arial"/>
          <w:sz w:val="22"/>
          <w:szCs w:val="22"/>
        </w:rPr>
        <w:t>do Ano de Dois Mil e Dez</w:t>
      </w:r>
      <w:r w:rsidR="00DB493F" w:rsidRPr="006F7DEA">
        <w:rPr>
          <w:rFonts w:ascii="Arial" w:hAnsi="Arial" w:cs="Arial"/>
          <w:sz w:val="22"/>
          <w:szCs w:val="22"/>
        </w:rPr>
        <w:t>oito</w:t>
      </w:r>
      <w:r w:rsidRPr="006F7DEA">
        <w:rPr>
          <w:rFonts w:ascii="Arial" w:hAnsi="Arial" w:cs="Arial"/>
          <w:sz w:val="22"/>
          <w:szCs w:val="22"/>
        </w:rPr>
        <w:t>.</w:t>
      </w:r>
    </w:p>
    <w:p w:rsidR="00DE569F" w:rsidRDefault="00DE569F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87EB7" w:rsidRPr="006F7DEA" w:rsidRDefault="00D87EB7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6F7DEA" w:rsidRDefault="00753CD5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B020F" w:rsidRPr="006F7DEA" w:rsidRDefault="00DF7719" w:rsidP="00DE569F">
      <w:pPr>
        <w:pStyle w:val="Default"/>
        <w:jc w:val="center"/>
        <w:rPr>
          <w:b/>
          <w:sz w:val="22"/>
          <w:szCs w:val="22"/>
        </w:rPr>
      </w:pPr>
      <w:r w:rsidRPr="006F7DEA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6F7DEA" w:rsidRDefault="00DF7719" w:rsidP="00DE569F">
      <w:pPr>
        <w:pStyle w:val="Default"/>
        <w:jc w:val="center"/>
        <w:rPr>
          <w:b/>
          <w:sz w:val="22"/>
          <w:szCs w:val="22"/>
        </w:rPr>
      </w:pPr>
      <w:r w:rsidRPr="006F7DEA">
        <w:rPr>
          <w:b/>
          <w:sz w:val="22"/>
          <w:szCs w:val="22"/>
        </w:rPr>
        <w:t>CLAUDINHO FRARE</w:t>
      </w:r>
    </w:p>
    <w:p w:rsidR="00DF7719" w:rsidRPr="006F7DEA" w:rsidRDefault="00DF7719" w:rsidP="00DE569F">
      <w:pPr>
        <w:pStyle w:val="Default"/>
        <w:jc w:val="center"/>
        <w:rPr>
          <w:sz w:val="22"/>
          <w:szCs w:val="22"/>
        </w:rPr>
      </w:pPr>
      <w:r w:rsidRPr="006F7DEA">
        <w:rPr>
          <w:b/>
          <w:sz w:val="22"/>
          <w:szCs w:val="22"/>
        </w:rPr>
        <w:t xml:space="preserve">VEREADOR – </w:t>
      </w:r>
      <w:proofErr w:type="gramStart"/>
      <w:r w:rsidRPr="006F7DEA">
        <w:rPr>
          <w:b/>
          <w:sz w:val="22"/>
          <w:szCs w:val="22"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DEA" w:rsidRDefault="006F7DEA" w:rsidP="0028433E">
      <w:r>
        <w:separator/>
      </w:r>
    </w:p>
  </w:endnote>
  <w:endnote w:type="continuationSeparator" w:id="0">
    <w:p w:rsidR="006F7DEA" w:rsidRDefault="006F7DEA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DEA" w:rsidRPr="00710F0D" w:rsidRDefault="006F7DE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6F7DEA" w:rsidRDefault="006F7DE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DEA" w:rsidRPr="00710F0D" w:rsidRDefault="006F7DEA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6F7DEA" w:rsidRPr="00AB50CC" w:rsidRDefault="006F7DE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DEA" w:rsidRDefault="006F7DEA" w:rsidP="0028433E">
      <w:r>
        <w:separator/>
      </w:r>
    </w:p>
  </w:footnote>
  <w:footnote w:type="continuationSeparator" w:id="0">
    <w:p w:rsidR="006F7DEA" w:rsidRDefault="006F7DEA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6F7DEA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6F7DEA" w:rsidRDefault="006F7DE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0734138" r:id="rId2"/>
            </w:object>
          </w:r>
        </w:p>
        <w:p w:rsidR="006F7DEA" w:rsidRPr="003465AA" w:rsidRDefault="006F7DE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6F7DEA" w:rsidRDefault="006F7DE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6F7DEA" w:rsidRDefault="006F7DE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F7DEA" w:rsidRPr="00107FA2" w:rsidRDefault="006F7DE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6F7DEA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F7DEA" w:rsidRPr="001F7A0C" w:rsidRDefault="006F7D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F7DEA" w:rsidRPr="001F7A0C" w:rsidRDefault="006F7D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F7DEA" w:rsidRPr="001F7A0C" w:rsidRDefault="006F7D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F7DEA" w:rsidRPr="001F7A0C" w:rsidRDefault="006F7D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F7DEA" w:rsidRPr="001F7A0C" w:rsidRDefault="006F7D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F7DEA" w:rsidRPr="001F7A0C" w:rsidRDefault="006F7D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F7DEA" w:rsidRPr="001F7A0C" w:rsidRDefault="006F7D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FD1B0F" w:rsidRDefault="006F7D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F7DEA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F7DEA" w:rsidRPr="001F7A0C" w:rsidRDefault="006F7DE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F7DEA" w:rsidRPr="001F7A0C" w:rsidRDefault="006F7DE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F7DEA" w:rsidRPr="00107FA2" w:rsidRDefault="006F7D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7DEA" w:rsidRPr="00FD1B0F" w:rsidRDefault="00056EF9" w:rsidP="00E57AF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124</w:t>
          </w:r>
          <w:r w:rsidR="00720D31">
            <w:rPr>
              <w:rFonts w:ascii="Arial" w:hAnsi="Arial" w:cs="Arial"/>
              <w:b/>
              <w:bCs/>
            </w:rPr>
            <w:t>/2018</w:t>
          </w:r>
        </w:p>
      </w:tc>
    </w:tr>
    <w:tr w:rsidR="006F7DEA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F7DEA" w:rsidRPr="00107FA2" w:rsidRDefault="006F7D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7DEA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F7DEA" w:rsidRPr="00107FA2" w:rsidRDefault="006F7D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7DEA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F7DEA" w:rsidRPr="00107FA2" w:rsidRDefault="006F7D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7DEA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F7DEA" w:rsidRPr="001F7A0C" w:rsidRDefault="006F7DE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07FA2" w:rsidRDefault="006F7D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7DEA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1F7A0C" w:rsidRDefault="006F7DE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6F7DEA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7DEA" w:rsidRDefault="006F7DE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F7DEA" w:rsidRDefault="00D87EB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</w:t>
          </w:r>
          <w:r w:rsidR="006F7DEA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02/2018</w:t>
          </w:r>
        </w:p>
        <w:p w:rsidR="006F7DEA" w:rsidRDefault="006F7DE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6F7DEA" w:rsidRDefault="006F7DE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6F7DEA" w:rsidRDefault="006F7DE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7DEA" w:rsidRPr="00F2782E" w:rsidRDefault="006F7DE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7DEA" w:rsidRPr="00F2782E" w:rsidRDefault="006F7DE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7DEA" w:rsidRDefault="006F7DEA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32781"/>
    <w:rsid w:val="00041FF1"/>
    <w:rsid w:val="00052541"/>
    <w:rsid w:val="00056EF9"/>
    <w:rsid w:val="00061860"/>
    <w:rsid w:val="000A4002"/>
    <w:rsid w:val="000F1BBC"/>
    <w:rsid w:val="0011704F"/>
    <w:rsid w:val="00154099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1193D"/>
    <w:rsid w:val="00636E29"/>
    <w:rsid w:val="0069265D"/>
    <w:rsid w:val="006976FF"/>
    <w:rsid w:val="006A25BD"/>
    <w:rsid w:val="006C3A8A"/>
    <w:rsid w:val="006C481E"/>
    <w:rsid w:val="006F7DEA"/>
    <w:rsid w:val="00710F0D"/>
    <w:rsid w:val="00720D31"/>
    <w:rsid w:val="00723231"/>
    <w:rsid w:val="00736BF5"/>
    <w:rsid w:val="00741B91"/>
    <w:rsid w:val="00753CD5"/>
    <w:rsid w:val="00765E25"/>
    <w:rsid w:val="0078355D"/>
    <w:rsid w:val="00796BA3"/>
    <w:rsid w:val="0079761E"/>
    <w:rsid w:val="007C0CB5"/>
    <w:rsid w:val="007D0B31"/>
    <w:rsid w:val="007F72A7"/>
    <w:rsid w:val="00834BE8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B05AC9"/>
    <w:rsid w:val="00B0718F"/>
    <w:rsid w:val="00B5403B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C4E25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87EB7"/>
    <w:rsid w:val="00DB493F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742B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  <w:rsid w:val="00FE7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340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23</cp:revision>
  <cp:lastPrinted>2017-11-10T18:59:00Z</cp:lastPrinted>
  <dcterms:created xsi:type="dcterms:W3CDTF">2017-08-21T13:23:00Z</dcterms:created>
  <dcterms:modified xsi:type="dcterms:W3CDTF">2018-02-21T20:03:00Z</dcterms:modified>
</cp:coreProperties>
</file>