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94" w:rsidRPr="008961A7" w:rsidRDefault="00542694" w:rsidP="00542694">
      <w:pPr>
        <w:shd w:val="clear" w:color="auto" w:fill="FFFFFF"/>
        <w:spacing w:after="238" w:line="200" w:lineRule="atLeast"/>
        <w:ind w:firstLine="720"/>
        <w:jc w:val="center"/>
        <w:rPr>
          <w:rFonts w:eastAsia="Times New Roman" w:cs="Courier New"/>
          <w:b/>
          <w:color w:val="000000"/>
          <w:sz w:val="36"/>
          <w:szCs w:val="36"/>
          <w:lang w:eastAsia="pt-BR"/>
        </w:rPr>
      </w:pPr>
      <w:r w:rsidRPr="008961A7">
        <w:rPr>
          <w:rFonts w:eastAsia="Times New Roman" w:cs="Courier New"/>
          <w:b/>
          <w:color w:val="000000"/>
          <w:sz w:val="36"/>
          <w:szCs w:val="36"/>
          <w:lang w:eastAsia="pt-BR"/>
        </w:rPr>
        <w:t xml:space="preserve">Câmara Municipal de Vereadores de </w:t>
      </w:r>
      <w:r w:rsidR="001441D8">
        <w:rPr>
          <w:rFonts w:eastAsia="Times New Roman" w:cs="Courier New"/>
          <w:b/>
          <w:color w:val="000000"/>
          <w:sz w:val="36"/>
          <w:szCs w:val="36"/>
          <w:lang w:eastAsia="pt-BR"/>
        </w:rPr>
        <w:t>Quilombo</w:t>
      </w:r>
    </w:p>
    <w:p w:rsidR="00542694" w:rsidRPr="008961A7" w:rsidRDefault="00542694" w:rsidP="00B14454">
      <w:pPr>
        <w:shd w:val="clear" w:color="auto" w:fill="FFFFFF"/>
        <w:spacing w:after="238" w:line="200" w:lineRule="atLeast"/>
        <w:ind w:firstLine="720"/>
        <w:rPr>
          <w:rFonts w:eastAsia="Times New Roman" w:cs="Courier New"/>
          <w:color w:val="000000"/>
          <w:sz w:val="36"/>
          <w:szCs w:val="36"/>
          <w:lang w:eastAsia="pt-BR"/>
        </w:rPr>
      </w:pPr>
    </w:p>
    <w:p w:rsidR="00B14454" w:rsidRPr="00B011EC" w:rsidRDefault="00B14454" w:rsidP="00AB52AA">
      <w:pPr>
        <w:shd w:val="clear" w:color="auto" w:fill="FFFFFF"/>
        <w:spacing w:after="238" w:line="200" w:lineRule="atLeast"/>
        <w:ind w:firstLine="720"/>
        <w:jc w:val="right"/>
        <w:rPr>
          <w:rFonts w:eastAsia="Times New Roman" w:cs="Times New Roman"/>
          <w:color w:val="000000"/>
          <w:sz w:val="28"/>
          <w:szCs w:val="28"/>
          <w:lang w:eastAsia="pt-BR"/>
        </w:rPr>
      </w:pPr>
      <w:r w:rsidRPr="00B011EC">
        <w:rPr>
          <w:rFonts w:eastAsia="Times New Roman" w:cs="Courier New"/>
          <w:b/>
          <w:color w:val="000000"/>
          <w:sz w:val="28"/>
          <w:szCs w:val="28"/>
          <w:lang w:eastAsia="pt-BR"/>
        </w:rPr>
        <w:t xml:space="preserve">Institui o programa </w:t>
      </w:r>
      <w:r w:rsidR="001441D8">
        <w:rPr>
          <w:rFonts w:eastAsia="Times New Roman" w:cs="Courier New"/>
          <w:b/>
          <w:color w:val="000000"/>
          <w:sz w:val="28"/>
          <w:szCs w:val="28"/>
          <w:lang w:eastAsia="pt-BR"/>
        </w:rPr>
        <w:t>Quilombo</w:t>
      </w:r>
      <w:r w:rsidRPr="00B011EC">
        <w:rPr>
          <w:rFonts w:eastAsia="Times New Roman" w:cs="Courier New"/>
          <w:b/>
          <w:color w:val="000000"/>
          <w:sz w:val="28"/>
          <w:szCs w:val="28"/>
          <w:lang w:eastAsia="pt-BR"/>
        </w:rPr>
        <w:t>de Bem com a Natureza</w:t>
      </w:r>
      <w:r w:rsidRPr="00B011EC">
        <w:rPr>
          <w:rFonts w:eastAsia="Times New Roman" w:cs="Courier New"/>
          <w:color w:val="000000"/>
          <w:sz w:val="28"/>
          <w:szCs w:val="28"/>
          <w:lang w:eastAsia="pt-BR"/>
        </w:rPr>
        <w:t>.</w:t>
      </w:r>
    </w:p>
    <w:p w:rsidR="00057265" w:rsidRPr="00AB52AA" w:rsidRDefault="00057265" w:rsidP="00057265">
      <w:pPr>
        <w:shd w:val="clear" w:color="auto" w:fill="FFFFFF"/>
        <w:spacing w:before="225" w:after="238" w:line="200" w:lineRule="atLeast"/>
        <w:rPr>
          <w:rFonts w:eastAsia="Times New Roman" w:cs="Courier New"/>
          <w:color w:val="000000"/>
          <w:sz w:val="24"/>
          <w:szCs w:val="24"/>
          <w:lang w:eastAsia="pt-BR"/>
        </w:rPr>
      </w:pP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b/>
          <w:color w:val="000000"/>
          <w:sz w:val="24"/>
          <w:szCs w:val="24"/>
          <w:lang w:eastAsia="pt-BR"/>
        </w:rPr>
        <w:t>Art. 1º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- Fica Instituído o programa </w:t>
      </w:r>
      <w:r w:rsidR="001441D8">
        <w:rPr>
          <w:rFonts w:eastAsia="Times New Roman" w:cs="Courier New"/>
          <w:color w:val="000000"/>
          <w:sz w:val="24"/>
          <w:szCs w:val="24"/>
          <w:lang w:eastAsia="pt-BR"/>
        </w:rPr>
        <w:t>Quilombo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de Bem com a Natureza.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b/>
          <w:color w:val="000000"/>
          <w:sz w:val="24"/>
          <w:szCs w:val="24"/>
          <w:lang w:eastAsia="pt-BR"/>
        </w:rPr>
        <w:t>Art. 2º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- São objetivos do programa instituído por esta lei: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I - ampliar a responsabilidade dos cidadãos com a natureza, fazendo com que tenham maior acesso ao tema desde a educação básica;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II - proporcionar o contato entre alunos e a natureza a partir d</w:t>
      </w:r>
      <w:r w:rsidR="00DE337B" w:rsidRPr="00B011EC">
        <w:rPr>
          <w:rFonts w:eastAsia="Times New Roman" w:cs="Courier New"/>
          <w:color w:val="000000"/>
          <w:sz w:val="24"/>
          <w:szCs w:val="24"/>
          <w:lang w:eastAsia="pt-BR"/>
        </w:rPr>
        <w:t>e visitas técnicas a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parques ambientais, museus naturais e afins;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III - evitar o desperdício de água e incentivar o seu uso consciente;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IV - incentivar a reciclagem bem como a preferência por produtos reutilizáveis e retornáveis;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V - evitar a transmissão de doenças, a reprodução descontrolada, o abandono e o sofrimento dos animais, atuando na preservação ambiental, na defesa e proteção animal e no controle de populações para atingir o equilíbrio ambiental;</w:t>
      </w:r>
    </w:p>
    <w:p w:rsidR="00B14454" w:rsidRPr="00B011EC" w:rsidRDefault="00DE337B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V</w:t>
      </w:r>
      <w:r w:rsidR="00B14454" w:rsidRPr="00B011EC">
        <w:rPr>
          <w:rFonts w:eastAsia="Times New Roman" w:cs="Courier New"/>
          <w:color w:val="000000"/>
          <w:sz w:val="24"/>
          <w:szCs w:val="24"/>
          <w:lang w:eastAsia="pt-BR"/>
        </w:rPr>
        <w:t>I - buscar o maior equilíbrio na população animal, diminuindo o índice de abandono e maus-tratos de modo a prevenir agravos à saúde pública</w:t>
      </w:r>
      <w:r w:rsidR="001441D8">
        <w:rPr>
          <w:rFonts w:eastAsia="Times New Roman" w:cs="Courier New"/>
          <w:color w:val="000000"/>
          <w:sz w:val="24"/>
          <w:szCs w:val="24"/>
          <w:lang w:eastAsia="pt-BR"/>
        </w:rPr>
        <w:t xml:space="preserve"> e agressões ao </w:t>
      </w:r>
      <w:proofErr w:type="gramStart"/>
      <w:r w:rsidR="001441D8">
        <w:rPr>
          <w:rFonts w:eastAsia="Times New Roman" w:cs="Courier New"/>
          <w:color w:val="000000"/>
          <w:sz w:val="24"/>
          <w:szCs w:val="24"/>
          <w:lang w:eastAsia="pt-BR"/>
        </w:rPr>
        <w:t>meio</w:t>
      </w:r>
      <w:proofErr w:type="gramEnd"/>
      <w:r w:rsidR="001441D8">
        <w:rPr>
          <w:rFonts w:eastAsia="Times New Roman" w:cs="Courier New"/>
          <w:color w:val="000000"/>
          <w:sz w:val="24"/>
          <w:szCs w:val="24"/>
          <w:lang w:eastAsia="pt-BR"/>
        </w:rPr>
        <w:t xml:space="preserve"> ambiente; </w:t>
      </w:r>
    </w:p>
    <w:p w:rsidR="00B14454" w:rsidRPr="00B011EC" w:rsidRDefault="00DE337B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VII</w:t>
      </w:r>
      <w:r w:rsidR="00B14454"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- trazer as questões ambientais e do respeito à flora e fauna vivenciadas pelos alunos em seu cotidiano como temas transversais nas disciplinas oficiais.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b/>
          <w:color w:val="000000"/>
          <w:sz w:val="24"/>
          <w:szCs w:val="24"/>
          <w:lang w:eastAsia="pt-BR"/>
        </w:rPr>
        <w:t>Art. 3º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- Compete ao Poder Executivo, na administração do programa </w:t>
      </w:r>
      <w:r w:rsidR="001441D8">
        <w:rPr>
          <w:rFonts w:eastAsia="Times New Roman" w:cs="Courier New"/>
          <w:color w:val="000000"/>
          <w:sz w:val="24"/>
          <w:szCs w:val="24"/>
          <w:lang w:eastAsia="pt-BR"/>
        </w:rPr>
        <w:t>Quilombo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de Bem com a Natureza: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I - formação de multiplicadores para atuação nas escolas da rede </w:t>
      </w:r>
      <w:r w:rsidR="00057265" w:rsidRPr="00B011EC">
        <w:rPr>
          <w:rFonts w:eastAsia="Times New Roman" w:cs="Courier New"/>
          <w:color w:val="000000"/>
          <w:sz w:val="24"/>
          <w:szCs w:val="24"/>
          <w:lang w:eastAsia="pt-BR"/>
        </w:rPr>
        <w:t>municipal</w:t>
      </w:r>
      <w:proofErr w:type="gramStart"/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,;</w:t>
      </w:r>
      <w:proofErr w:type="gramEnd"/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II - inserção do tema nos programas da Secretaria </w:t>
      </w:r>
      <w:r w:rsidR="00057265"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Municipal 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de Educação</w:t>
      </w:r>
      <w:r w:rsidR="00057265"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de </w:t>
      </w:r>
      <w:r w:rsidR="001441D8">
        <w:rPr>
          <w:rFonts w:eastAsia="Times New Roman" w:cs="Courier New"/>
          <w:color w:val="000000"/>
          <w:sz w:val="24"/>
          <w:szCs w:val="24"/>
          <w:lang w:eastAsia="pt-BR"/>
        </w:rPr>
        <w:t>Quilombo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;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III - inserção da abordagem sobre reciclagem, guarda responsável e zoonoses em temas t</w:t>
      </w:r>
      <w:r w:rsidR="00DE337B" w:rsidRPr="00B011EC">
        <w:rPr>
          <w:rFonts w:eastAsia="Times New Roman" w:cs="Courier New"/>
          <w:color w:val="000000"/>
          <w:sz w:val="24"/>
          <w:szCs w:val="24"/>
          <w:lang w:eastAsia="pt-BR"/>
        </w:rPr>
        <w:t>ransversais nas escolas municipai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s;</w:t>
      </w:r>
    </w:p>
    <w:p w:rsidR="00B14454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>IV - facilitação do alcance dos objetivos propostos por esta lei.</w:t>
      </w:r>
    </w:p>
    <w:p w:rsidR="00AB52AA" w:rsidRPr="00B011EC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Courier New"/>
          <w:color w:val="000000"/>
          <w:sz w:val="24"/>
          <w:szCs w:val="24"/>
          <w:lang w:eastAsia="pt-BR"/>
        </w:rPr>
      </w:pPr>
      <w:r w:rsidRPr="00B011EC">
        <w:rPr>
          <w:rFonts w:eastAsia="Times New Roman" w:cs="Courier New"/>
          <w:b/>
          <w:color w:val="000000"/>
          <w:sz w:val="24"/>
          <w:szCs w:val="24"/>
          <w:lang w:eastAsia="pt-BR"/>
        </w:rPr>
        <w:t xml:space="preserve">Art. </w:t>
      </w:r>
      <w:r w:rsidR="00B011EC" w:rsidRPr="00B011EC">
        <w:rPr>
          <w:rFonts w:eastAsia="Times New Roman" w:cs="Courier New"/>
          <w:b/>
          <w:color w:val="000000"/>
          <w:sz w:val="24"/>
          <w:szCs w:val="24"/>
          <w:lang w:eastAsia="pt-BR"/>
        </w:rPr>
        <w:t>4</w:t>
      </w:r>
      <w:r w:rsidRPr="00B011EC">
        <w:rPr>
          <w:rFonts w:eastAsia="Times New Roman" w:cs="Courier New"/>
          <w:b/>
          <w:color w:val="000000"/>
          <w:sz w:val="24"/>
          <w:szCs w:val="24"/>
          <w:lang w:eastAsia="pt-BR"/>
        </w:rPr>
        <w:t>º</w:t>
      </w:r>
      <w:r w:rsidRPr="00B011EC">
        <w:rPr>
          <w:rFonts w:eastAsia="Times New Roman" w:cs="Courier New"/>
          <w:color w:val="000000"/>
          <w:sz w:val="24"/>
          <w:szCs w:val="24"/>
          <w:lang w:eastAsia="pt-BR"/>
        </w:rPr>
        <w:t xml:space="preserve"> - Esta lei entra em vigor na data de sua publicação.</w:t>
      </w:r>
    </w:p>
    <w:p w:rsidR="00B14454" w:rsidRPr="00AB52AA" w:rsidRDefault="00057265" w:rsidP="00057265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AB52AA">
        <w:rPr>
          <w:rFonts w:eastAsia="Times New Roman" w:cs="Courier New"/>
          <w:b/>
          <w:color w:val="000000"/>
          <w:sz w:val="24"/>
          <w:szCs w:val="24"/>
          <w:lang w:eastAsia="pt-BR"/>
        </w:rPr>
        <w:lastRenderedPageBreak/>
        <w:t>Justificativa</w:t>
      </w:r>
      <w:r w:rsidR="00B14454"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: O programa </w:t>
      </w:r>
      <w:r w:rsidR="001441D8">
        <w:rPr>
          <w:rFonts w:eastAsia="Times New Roman" w:cs="Courier New"/>
          <w:color w:val="000000"/>
          <w:sz w:val="24"/>
          <w:szCs w:val="24"/>
          <w:lang w:eastAsia="pt-BR"/>
        </w:rPr>
        <w:t>Quilombo</w:t>
      </w:r>
      <w:r w:rsidR="00B14454"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 de Bem com a Natureza procura dar maior visibilidade a temas ligados ao meio ambiente e à saúde animal, e destacar as interligações entre esta e a saúde humana, criando nos alunos da rede </w:t>
      </w: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>municipal</w:t>
      </w:r>
      <w:r w:rsidR="00B14454"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 um senso de respons</w:t>
      </w:r>
      <w:r w:rsidR="00AB52AA">
        <w:rPr>
          <w:rFonts w:eastAsia="Times New Roman" w:cs="Courier New"/>
          <w:color w:val="000000"/>
          <w:sz w:val="24"/>
          <w:szCs w:val="24"/>
          <w:lang w:eastAsia="pt-BR"/>
        </w:rPr>
        <w:t>abilidade.</w:t>
      </w:r>
    </w:p>
    <w:p w:rsidR="00B14454" w:rsidRPr="00AB52AA" w:rsidRDefault="00B14454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Ainda no ambiente escolar, os alunos são </w:t>
      </w:r>
      <w:r w:rsidR="00057265" w:rsidRPr="00AB52AA">
        <w:rPr>
          <w:rFonts w:eastAsia="Times New Roman" w:cs="Courier New"/>
          <w:color w:val="000000"/>
          <w:sz w:val="24"/>
          <w:szCs w:val="24"/>
          <w:lang w:eastAsia="pt-BR"/>
        </w:rPr>
        <w:t>estimulados</w:t>
      </w: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 a discutir temas como a questão ambiental,</w:t>
      </w:r>
      <w:r w:rsidR="008961A7">
        <w:rPr>
          <w:rFonts w:eastAsia="Times New Roman" w:cs="Courier New"/>
          <w:color w:val="000000"/>
          <w:sz w:val="24"/>
          <w:szCs w:val="24"/>
          <w:lang w:eastAsia="pt-BR"/>
        </w:rPr>
        <w:t xml:space="preserve"> consumo consciente da água, importância da reciclagem,</w:t>
      </w: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 o respeito à fauna, a transmissã</w:t>
      </w:r>
      <w:r w:rsidR="008961A7">
        <w:rPr>
          <w:rFonts w:eastAsia="Times New Roman" w:cs="Courier New"/>
          <w:color w:val="000000"/>
          <w:sz w:val="24"/>
          <w:szCs w:val="24"/>
          <w:lang w:eastAsia="pt-BR"/>
        </w:rPr>
        <w:t xml:space="preserve">o de doenças ligadas a animais, </w:t>
      </w: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a reprodução descontrolada e seus problemas, o abandono e </w:t>
      </w:r>
      <w:r w:rsidR="00057265" w:rsidRPr="00AB52AA">
        <w:rPr>
          <w:rFonts w:eastAsia="Times New Roman" w:cs="Courier New"/>
          <w:color w:val="000000"/>
          <w:sz w:val="24"/>
          <w:szCs w:val="24"/>
          <w:lang w:eastAsia="pt-BR"/>
        </w:rPr>
        <w:t>os maus tratosaos</w:t>
      </w: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 animais, etc.</w:t>
      </w:r>
    </w:p>
    <w:p w:rsidR="00B14454" w:rsidRPr="00AB52AA" w:rsidRDefault="00057265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>Neste sentido apresentamos esta proposição com o intuito da</w:t>
      </w:r>
      <w:r w:rsidR="00B14454"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conscientização dos cidadãos e a formação de educadores aptos a discutir o tema e propor soluções. </w:t>
      </w: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>Afinal é de gran</w:t>
      </w:r>
      <w:r w:rsidR="00456B6A">
        <w:rPr>
          <w:rFonts w:eastAsia="Times New Roman" w:cs="Courier New"/>
          <w:color w:val="000000"/>
          <w:sz w:val="24"/>
          <w:szCs w:val="24"/>
          <w:lang w:eastAsia="pt-BR"/>
        </w:rPr>
        <w:t>d</w:t>
      </w: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e relevância </w:t>
      </w:r>
      <w:r w:rsidR="00A91CC8" w:rsidRPr="00AB52AA">
        <w:rPr>
          <w:rFonts w:eastAsia="Times New Roman" w:cs="Courier New"/>
          <w:color w:val="000000"/>
          <w:sz w:val="24"/>
          <w:szCs w:val="24"/>
          <w:lang w:eastAsia="pt-BR"/>
        </w:rPr>
        <w:t>fortalecermos este imp</w:t>
      </w:r>
      <w:r w:rsidR="00DE337B" w:rsidRPr="00AB52AA">
        <w:rPr>
          <w:rFonts w:eastAsia="Times New Roman" w:cs="Courier New"/>
          <w:color w:val="000000"/>
          <w:sz w:val="24"/>
          <w:szCs w:val="24"/>
          <w:lang w:eastAsia="pt-BR"/>
        </w:rPr>
        <w:t>ortante debate com o propósito d</w:t>
      </w:r>
      <w:r w:rsidR="00A91CC8" w:rsidRPr="00AB52AA">
        <w:rPr>
          <w:rFonts w:eastAsia="Times New Roman" w:cs="Courier New"/>
          <w:color w:val="000000"/>
          <w:sz w:val="24"/>
          <w:szCs w:val="24"/>
          <w:lang w:eastAsia="pt-BR"/>
        </w:rPr>
        <w:t>a conscientização deste tema.</w:t>
      </w:r>
    </w:p>
    <w:p w:rsidR="00B14454" w:rsidRDefault="00A91CC8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Courier New"/>
          <w:color w:val="000000"/>
          <w:sz w:val="24"/>
          <w:szCs w:val="24"/>
          <w:lang w:eastAsia="pt-BR"/>
        </w:rPr>
      </w:pPr>
      <w:r w:rsidRPr="00AB52AA">
        <w:rPr>
          <w:rFonts w:eastAsia="Times New Roman" w:cs="Courier New"/>
          <w:color w:val="000000"/>
          <w:sz w:val="24"/>
          <w:szCs w:val="24"/>
          <w:lang w:eastAsia="pt-BR"/>
        </w:rPr>
        <w:t>Nesses termos, contamos</w:t>
      </w:r>
      <w:r w:rsidR="00B14454" w:rsidRPr="00AB52AA">
        <w:rPr>
          <w:rFonts w:eastAsia="Times New Roman" w:cs="Courier New"/>
          <w:color w:val="000000"/>
          <w:sz w:val="24"/>
          <w:szCs w:val="24"/>
          <w:lang w:eastAsia="pt-BR"/>
        </w:rPr>
        <w:t xml:space="preserve"> com a aprovação deste projeto de lei.</w:t>
      </w:r>
    </w:p>
    <w:p w:rsidR="00B011EC" w:rsidRPr="00AB52AA" w:rsidRDefault="00B011EC" w:rsidP="00B14454">
      <w:pPr>
        <w:shd w:val="clear" w:color="auto" w:fill="FFFFFF"/>
        <w:spacing w:before="225" w:after="238" w:line="200" w:lineRule="atLeast"/>
        <w:ind w:firstLine="720"/>
        <w:rPr>
          <w:rFonts w:eastAsia="Times New Roman" w:cs="Courier New"/>
          <w:color w:val="000000"/>
          <w:sz w:val="24"/>
          <w:szCs w:val="24"/>
          <w:lang w:eastAsia="pt-BR"/>
        </w:rPr>
      </w:pPr>
    </w:p>
    <w:p w:rsidR="00B011EC" w:rsidRPr="00531C21" w:rsidRDefault="001441D8" w:rsidP="00B011EC">
      <w:pPr>
        <w:rPr>
          <w:sz w:val="24"/>
          <w:szCs w:val="24"/>
          <w:lang w:val="en-US"/>
        </w:rPr>
      </w:pPr>
      <w:proofErr w:type="spellStart"/>
      <w:r w:rsidRPr="00531C21">
        <w:rPr>
          <w:sz w:val="24"/>
          <w:szCs w:val="24"/>
          <w:lang w:val="en-US"/>
        </w:rPr>
        <w:t>Claudete</w:t>
      </w:r>
      <w:proofErr w:type="spellEnd"/>
      <w:r w:rsidRPr="00531C21">
        <w:rPr>
          <w:sz w:val="24"/>
          <w:szCs w:val="24"/>
          <w:lang w:val="en-US"/>
        </w:rPr>
        <w:t xml:space="preserve"> Renner </w:t>
      </w:r>
      <w:proofErr w:type="spellStart"/>
      <w:r w:rsidRPr="00531C21">
        <w:rPr>
          <w:sz w:val="24"/>
          <w:szCs w:val="24"/>
          <w:lang w:val="en-US"/>
        </w:rPr>
        <w:t>Kettl</w:t>
      </w:r>
      <w:bookmarkStart w:id="0" w:name="_GoBack"/>
      <w:bookmarkEnd w:id="0"/>
      <w:proofErr w:type="spellEnd"/>
      <w:r w:rsidR="00531C21">
        <w:rPr>
          <w:sz w:val="24"/>
          <w:szCs w:val="24"/>
          <w:lang w:val="en-US"/>
        </w:rPr>
        <w:t xml:space="preserve">     </w:t>
      </w:r>
      <w:r w:rsidR="00531C21" w:rsidRPr="00531C21">
        <w:rPr>
          <w:sz w:val="24"/>
          <w:szCs w:val="24"/>
          <w:lang w:val="en-US"/>
        </w:rPr>
        <w:t xml:space="preserve"> </w:t>
      </w:r>
      <w:r w:rsidR="00531C21">
        <w:rPr>
          <w:sz w:val="24"/>
          <w:szCs w:val="24"/>
          <w:lang w:val="en-US"/>
        </w:rPr>
        <w:t xml:space="preserve">  </w:t>
      </w:r>
      <w:r w:rsidR="00531C21" w:rsidRPr="00531C21">
        <w:rPr>
          <w:sz w:val="24"/>
          <w:szCs w:val="24"/>
          <w:lang w:val="en-US"/>
        </w:rPr>
        <w:t xml:space="preserve">   </w:t>
      </w:r>
      <w:proofErr w:type="spellStart"/>
      <w:r w:rsidR="00531C21" w:rsidRPr="00531C21">
        <w:rPr>
          <w:sz w:val="24"/>
          <w:szCs w:val="24"/>
          <w:lang w:val="en-US"/>
        </w:rPr>
        <w:t>Aldecir</w:t>
      </w:r>
      <w:proofErr w:type="spellEnd"/>
      <w:r w:rsidR="00531C21" w:rsidRPr="00531C21">
        <w:rPr>
          <w:sz w:val="24"/>
          <w:szCs w:val="24"/>
          <w:lang w:val="en-US"/>
        </w:rPr>
        <w:t xml:space="preserve"> </w:t>
      </w:r>
      <w:proofErr w:type="spellStart"/>
      <w:r w:rsidR="00531C21" w:rsidRPr="00531C21">
        <w:rPr>
          <w:sz w:val="24"/>
          <w:szCs w:val="24"/>
          <w:lang w:val="en-US"/>
        </w:rPr>
        <w:t>Garbin</w:t>
      </w:r>
      <w:proofErr w:type="spellEnd"/>
      <w:r w:rsidR="00531C21" w:rsidRPr="00531C21">
        <w:rPr>
          <w:sz w:val="24"/>
          <w:szCs w:val="24"/>
          <w:lang w:val="en-US"/>
        </w:rPr>
        <w:t xml:space="preserve">    </w:t>
      </w:r>
      <w:r w:rsidR="00531C21">
        <w:rPr>
          <w:sz w:val="24"/>
          <w:szCs w:val="24"/>
          <w:lang w:val="en-US"/>
        </w:rPr>
        <w:t xml:space="preserve">    </w:t>
      </w:r>
      <w:r w:rsidR="00531C21" w:rsidRPr="00531C21">
        <w:rPr>
          <w:sz w:val="24"/>
          <w:szCs w:val="24"/>
          <w:lang w:val="en-US"/>
        </w:rPr>
        <w:t xml:space="preserve"> </w:t>
      </w:r>
      <w:r w:rsidR="00531C21">
        <w:rPr>
          <w:sz w:val="24"/>
          <w:szCs w:val="24"/>
          <w:lang w:val="en-US"/>
        </w:rPr>
        <w:t xml:space="preserve">   </w:t>
      </w:r>
      <w:r w:rsidR="00531C21" w:rsidRPr="00531C21">
        <w:rPr>
          <w:sz w:val="24"/>
          <w:szCs w:val="24"/>
          <w:lang w:val="en-US"/>
        </w:rPr>
        <w:t xml:space="preserve"> </w:t>
      </w:r>
      <w:proofErr w:type="spellStart"/>
      <w:r w:rsidR="00531C21" w:rsidRPr="00531C21">
        <w:rPr>
          <w:sz w:val="24"/>
          <w:szCs w:val="24"/>
          <w:lang w:val="en-US"/>
        </w:rPr>
        <w:t>Jeverson</w:t>
      </w:r>
      <w:proofErr w:type="spellEnd"/>
      <w:r w:rsidR="00531C21" w:rsidRPr="00531C21">
        <w:rPr>
          <w:sz w:val="24"/>
          <w:szCs w:val="24"/>
          <w:lang w:val="en-US"/>
        </w:rPr>
        <w:t xml:space="preserve"> </w:t>
      </w:r>
      <w:proofErr w:type="spellStart"/>
      <w:r w:rsidR="00531C21" w:rsidRPr="00531C21">
        <w:rPr>
          <w:sz w:val="24"/>
          <w:szCs w:val="24"/>
          <w:lang w:val="en-US"/>
        </w:rPr>
        <w:t>Sciega</w:t>
      </w:r>
      <w:proofErr w:type="spellEnd"/>
      <w:r w:rsidR="00531C21" w:rsidRPr="00531C21">
        <w:rPr>
          <w:sz w:val="24"/>
          <w:szCs w:val="24"/>
          <w:lang w:val="en-US"/>
        </w:rPr>
        <w:t xml:space="preserve"> </w:t>
      </w:r>
    </w:p>
    <w:p w:rsidR="00542694" w:rsidRDefault="00B011EC" w:rsidP="00531C21">
      <w:pPr>
        <w:rPr>
          <w:rFonts w:eastAsia="Times New Roman" w:cs="Courier New"/>
          <w:color w:val="000000"/>
          <w:sz w:val="24"/>
          <w:szCs w:val="24"/>
          <w:lang w:eastAsia="pt-BR"/>
        </w:rPr>
      </w:pPr>
      <w:r w:rsidRPr="00AB52AA">
        <w:rPr>
          <w:rFonts w:eastAsia="Times New Roman" w:cs="Times New Roman"/>
          <w:color w:val="000000"/>
          <w:sz w:val="24"/>
          <w:szCs w:val="24"/>
          <w:lang w:eastAsia="pt-BR"/>
        </w:rPr>
        <w:t>Veread</w:t>
      </w:r>
      <w:r w:rsidR="008B1D57">
        <w:rPr>
          <w:rFonts w:eastAsia="Times New Roman" w:cs="Times New Roman"/>
          <w:color w:val="000000"/>
          <w:sz w:val="24"/>
          <w:szCs w:val="24"/>
          <w:lang w:eastAsia="pt-BR"/>
        </w:rPr>
        <w:t xml:space="preserve">ores </w:t>
      </w:r>
      <w:r w:rsidR="00531C21">
        <w:rPr>
          <w:rFonts w:eastAsia="Times New Roman" w:cs="Times New Roman"/>
          <w:color w:val="000000"/>
          <w:sz w:val="24"/>
          <w:szCs w:val="24"/>
          <w:lang w:eastAsia="pt-BR"/>
        </w:rPr>
        <w:t xml:space="preserve"> Autores</w:t>
      </w:r>
    </w:p>
    <w:sectPr w:rsidR="00542694" w:rsidSect="004A7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4454"/>
    <w:rsid w:val="00057265"/>
    <w:rsid w:val="00137F28"/>
    <w:rsid w:val="0014293D"/>
    <w:rsid w:val="001441D8"/>
    <w:rsid w:val="001442DA"/>
    <w:rsid w:val="001A680B"/>
    <w:rsid w:val="00265A32"/>
    <w:rsid w:val="00456B6A"/>
    <w:rsid w:val="004A7617"/>
    <w:rsid w:val="00531C21"/>
    <w:rsid w:val="00542694"/>
    <w:rsid w:val="00712F00"/>
    <w:rsid w:val="007251DF"/>
    <w:rsid w:val="00790F78"/>
    <w:rsid w:val="008961A7"/>
    <w:rsid w:val="008B1D57"/>
    <w:rsid w:val="00A91CC8"/>
    <w:rsid w:val="00AB52AA"/>
    <w:rsid w:val="00B011EC"/>
    <w:rsid w:val="00B14454"/>
    <w:rsid w:val="00B309D5"/>
    <w:rsid w:val="00B63C8A"/>
    <w:rsid w:val="00BB0EAC"/>
    <w:rsid w:val="00CA31A8"/>
    <w:rsid w:val="00DE12F2"/>
    <w:rsid w:val="00DE337B"/>
    <w:rsid w:val="00E517F8"/>
    <w:rsid w:val="00F65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45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B144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57095">
              <w:marLeft w:val="0"/>
              <w:marRight w:val="0"/>
              <w:marTop w:val="0"/>
              <w:marBottom w:val="225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26820400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735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Vereadores</cp:lastModifiedBy>
  <cp:revision>9</cp:revision>
  <dcterms:created xsi:type="dcterms:W3CDTF">2021-01-25T17:49:00Z</dcterms:created>
  <dcterms:modified xsi:type="dcterms:W3CDTF">2021-09-08T16:52:00Z</dcterms:modified>
</cp:coreProperties>
</file>