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20C4" w:rsidRDefault="00625EC0" w:rsidP="004C20C4">
      <w:pPr>
        <w:pStyle w:val="NormalWeb"/>
        <w:shd w:val="clear" w:color="auto" w:fill="FFFFFF"/>
        <w:spacing w:before="0" w:beforeAutospacing="0" w:after="0" w:afterAutospacing="0"/>
        <w:ind w:firstLine="958"/>
        <w:jc w:val="both"/>
        <w:rPr>
          <w:b/>
          <w:bCs/>
          <w:color w:val="000000"/>
        </w:rPr>
      </w:pPr>
      <w:r>
        <w:rPr>
          <w:b/>
          <w:bCs/>
          <w:color w:val="000000"/>
        </w:rPr>
        <w:t xml:space="preserve">REDAÇÃO FINAL AO </w:t>
      </w:r>
      <w:r w:rsidR="0094366C">
        <w:rPr>
          <w:b/>
          <w:bCs/>
          <w:color w:val="000000"/>
        </w:rPr>
        <w:t>PROJETO DE LEI Nº10</w:t>
      </w:r>
      <w:r w:rsidR="007E7407">
        <w:rPr>
          <w:b/>
          <w:bCs/>
          <w:color w:val="000000"/>
        </w:rPr>
        <w:t>/2019</w:t>
      </w:r>
    </w:p>
    <w:p w:rsidR="004C20C4" w:rsidRDefault="004C20C4" w:rsidP="004C20C4">
      <w:pPr>
        <w:pStyle w:val="NormalWeb"/>
        <w:shd w:val="clear" w:color="auto" w:fill="FFFFFF"/>
        <w:spacing w:before="0" w:beforeAutospacing="0" w:after="0" w:afterAutospacing="0"/>
        <w:ind w:firstLine="958"/>
        <w:jc w:val="both"/>
        <w:rPr>
          <w:color w:val="000000"/>
        </w:rPr>
      </w:pPr>
    </w:p>
    <w:p w:rsidR="004C20C4" w:rsidRPr="007E7407" w:rsidRDefault="0094366C" w:rsidP="0094366C">
      <w:pPr>
        <w:pStyle w:val="NormalWeb"/>
        <w:shd w:val="clear" w:color="auto" w:fill="FFFFFF"/>
        <w:spacing w:before="0" w:beforeAutospacing="0" w:after="0" w:afterAutospacing="0"/>
        <w:ind w:left="3828"/>
        <w:jc w:val="both"/>
        <w:rPr>
          <w:color w:val="000000"/>
        </w:rPr>
      </w:pPr>
      <w:r w:rsidRPr="007E7407">
        <w:rPr>
          <w:b/>
          <w:bCs/>
          <w:iCs/>
          <w:color w:val="000000"/>
        </w:rPr>
        <w:t xml:space="preserve">AUTORIZA O </w:t>
      </w:r>
      <w:r>
        <w:rPr>
          <w:b/>
          <w:bCs/>
          <w:iCs/>
          <w:color w:val="000000"/>
        </w:rPr>
        <w:t>CHEFE DO PODER EXECUTIVO MUNICIPAL A EFETUAR O PAGAMENTO DE COTA PARTE DE PRECATÓRIO TRABALHISTA DO CONSAD, E DÁ OUTRAS PROVIDÊNCIAS</w:t>
      </w:r>
      <w:r w:rsidRPr="007E7407">
        <w:rPr>
          <w:b/>
          <w:bCs/>
          <w:iCs/>
          <w:color w:val="000000"/>
        </w:rPr>
        <w:t>.</w:t>
      </w:r>
    </w:p>
    <w:p w:rsidR="007E7407" w:rsidRDefault="007E7407" w:rsidP="007E7407">
      <w:pPr>
        <w:pStyle w:val="NormalWeb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bdr w:val="none" w:sz="0" w:space="0" w:color="auto" w:frame="1"/>
        </w:rPr>
      </w:pPr>
    </w:p>
    <w:p w:rsidR="007E7407" w:rsidRDefault="007E7407" w:rsidP="007E7407">
      <w:pPr>
        <w:pStyle w:val="NormalWeb"/>
        <w:shd w:val="clear" w:color="auto" w:fill="FFFFFF"/>
        <w:spacing w:before="0" w:beforeAutospacing="0" w:after="0" w:afterAutospacing="0"/>
        <w:ind w:firstLine="708"/>
        <w:jc w:val="both"/>
        <w:rPr>
          <w:rFonts w:eastAsia="Calibri"/>
          <w:b/>
          <w:bCs/>
        </w:rPr>
      </w:pPr>
    </w:p>
    <w:p w:rsidR="007E7407" w:rsidRDefault="00625EC0" w:rsidP="004C20C4">
      <w:pPr>
        <w:pStyle w:val="NormalWeb"/>
        <w:shd w:val="clear" w:color="auto" w:fill="FFFFFF"/>
        <w:spacing w:before="0" w:beforeAutospacing="0" w:after="0" w:afterAutospacing="0"/>
        <w:ind w:firstLine="958"/>
        <w:jc w:val="both"/>
        <w:rPr>
          <w:rFonts w:eastAsia="Calibri"/>
        </w:rPr>
      </w:pPr>
      <w:r w:rsidRPr="00291E04">
        <w:rPr>
          <w:rFonts w:eastAsia="Calibri"/>
        </w:rPr>
        <w:t>O</w:t>
      </w:r>
      <w:r w:rsidRPr="00291E04">
        <w:rPr>
          <w:rFonts w:eastAsia="Calibri"/>
          <w:b/>
        </w:rPr>
        <w:t xml:space="preserve"> PRESIDENTE </w:t>
      </w:r>
      <w:r w:rsidRPr="00291E04">
        <w:rPr>
          <w:rFonts w:eastAsia="Calibri"/>
        </w:rPr>
        <w:t>da Câmara Municipal de Vereadores de Guarujá do Sul, Estado de Santa Catarina, faz saber a todos os habitantes deste Município que a Câmara Municipal de Vereadores, votou e aprovou a seguinte Lei:</w:t>
      </w:r>
    </w:p>
    <w:p w:rsidR="00625EC0" w:rsidRDefault="00625EC0" w:rsidP="004C20C4">
      <w:pPr>
        <w:pStyle w:val="NormalWeb"/>
        <w:shd w:val="clear" w:color="auto" w:fill="FFFFFF"/>
        <w:spacing w:before="0" w:beforeAutospacing="0" w:after="0" w:afterAutospacing="0"/>
        <w:ind w:firstLine="958"/>
        <w:jc w:val="both"/>
        <w:rPr>
          <w:b/>
          <w:bCs/>
          <w:color w:val="000000"/>
        </w:rPr>
      </w:pPr>
    </w:p>
    <w:p w:rsidR="004C20C4" w:rsidRDefault="004C20C4" w:rsidP="004C20C4">
      <w:pPr>
        <w:pStyle w:val="NormalWeb"/>
        <w:shd w:val="clear" w:color="auto" w:fill="FFFFFF"/>
        <w:spacing w:before="0" w:beforeAutospacing="0" w:after="0" w:afterAutospacing="0"/>
        <w:ind w:firstLine="958"/>
        <w:jc w:val="both"/>
        <w:rPr>
          <w:color w:val="000000"/>
        </w:rPr>
      </w:pPr>
      <w:r>
        <w:rPr>
          <w:b/>
          <w:bCs/>
          <w:color w:val="000000"/>
        </w:rPr>
        <w:t>Art. 1º </w:t>
      </w:r>
      <w:r>
        <w:rPr>
          <w:color w:val="000000"/>
        </w:rPr>
        <w:t xml:space="preserve">Fica o </w:t>
      </w:r>
      <w:r w:rsidR="0094366C">
        <w:rPr>
          <w:color w:val="000000"/>
        </w:rPr>
        <w:t>chefe do Poder Executivo Municipal autorizado a efetuar pagamento de Cota Parte do Precatório nº 0010708-61.2017.5.12.0000 – Reclamatória Trabalhista nº 0000651-70.2016.5.12.0015, enquanto membro associado do CONSAD, intimado pelo Tribunal Regional do Trabalho da 12ª Região, no valor atualizado até 31/03/2019 de R$ 5.661,89 (</w:t>
      </w:r>
      <w:proofErr w:type="gramStart"/>
      <w:r w:rsidR="0094366C">
        <w:rPr>
          <w:color w:val="000000"/>
        </w:rPr>
        <w:t>cinco mil, seiscentos e sessenta e</w:t>
      </w:r>
      <w:proofErr w:type="gramEnd"/>
      <w:r w:rsidR="0094366C">
        <w:rPr>
          <w:color w:val="000000"/>
        </w:rPr>
        <w:t xml:space="preserve"> um reais e oitenta e nove centavos)</w:t>
      </w:r>
      <w:r>
        <w:rPr>
          <w:color w:val="000000"/>
        </w:rPr>
        <w:t>.</w:t>
      </w:r>
    </w:p>
    <w:p w:rsidR="004C20C4" w:rsidRDefault="004C20C4" w:rsidP="004C20C4">
      <w:pPr>
        <w:pStyle w:val="NormalWeb"/>
        <w:shd w:val="clear" w:color="auto" w:fill="FFFFFF"/>
        <w:spacing w:before="0" w:beforeAutospacing="0" w:after="0" w:afterAutospacing="0"/>
        <w:ind w:firstLine="958"/>
        <w:jc w:val="both"/>
        <w:rPr>
          <w:color w:val="000000"/>
        </w:rPr>
      </w:pPr>
    </w:p>
    <w:p w:rsidR="004C20C4" w:rsidRDefault="004C20C4" w:rsidP="004C20C4">
      <w:pPr>
        <w:pStyle w:val="NormalWeb"/>
        <w:shd w:val="clear" w:color="auto" w:fill="FFFFFF"/>
        <w:spacing w:before="0" w:beforeAutospacing="0" w:after="0" w:afterAutospacing="0"/>
        <w:ind w:firstLine="958"/>
        <w:jc w:val="both"/>
        <w:rPr>
          <w:color w:val="000000"/>
        </w:rPr>
      </w:pPr>
      <w:r>
        <w:rPr>
          <w:b/>
          <w:bCs/>
          <w:color w:val="000000"/>
        </w:rPr>
        <w:t>Art. 2º </w:t>
      </w:r>
      <w:r w:rsidR="0094366C">
        <w:rPr>
          <w:color w:val="000000"/>
        </w:rPr>
        <w:t>Esta Lei entra em vigor na data de sua publicação.</w:t>
      </w:r>
    </w:p>
    <w:p w:rsidR="0094366C" w:rsidRDefault="0094366C" w:rsidP="004C20C4">
      <w:pPr>
        <w:pStyle w:val="NormalWeb"/>
        <w:shd w:val="clear" w:color="auto" w:fill="FFFFFF"/>
        <w:spacing w:before="0" w:beforeAutospacing="0" w:after="0" w:afterAutospacing="0"/>
        <w:ind w:firstLine="958"/>
        <w:jc w:val="both"/>
        <w:rPr>
          <w:color w:val="000000"/>
        </w:rPr>
      </w:pPr>
      <w:bookmarkStart w:id="0" w:name="_GoBack"/>
      <w:bookmarkEnd w:id="0"/>
    </w:p>
    <w:p w:rsidR="004C20C4" w:rsidRDefault="004C20C4" w:rsidP="004C20C4">
      <w:pPr>
        <w:pStyle w:val="NormalWeb"/>
        <w:shd w:val="clear" w:color="auto" w:fill="FFFFFF"/>
        <w:spacing w:before="0" w:beforeAutospacing="0" w:after="0" w:afterAutospacing="0"/>
        <w:ind w:firstLine="958"/>
        <w:jc w:val="both"/>
        <w:rPr>
          <w:color w:val="000000"/>
        </w:rPr>
      </w:pPr>
      <w:r>
        <w:rPr>
          <w:b/>
          <w:bCs/>
          <w:color w:val="000000"/>
        </w:rPr>
        <w:t>Art. 3º </w:t>
      </w:r>
      <w:r w:rsidR="0094366C">
        <w:rPr>
          <w:color w:val="000000"/>
        </w:rPr>
        <w:t>Ficam revogadas as disposições em contrário</w:t>
      </w:r>
      <w:r>
        <w:rPr>
          <w:color w:val="000000"/>
        </w:rPr>
        <w:t>.</w:t>
      </w:r>
    </w:p>
    <w:p w:rsidR="00D04CAC" w:rsidRDefault="00D04CAC"/>
    <w:p w:rsidR="00625EC0" w:rsidRPr="00164832" w:rsidRDefault="00625EC0" w:rsidP="00625EC0">
      <w:pPr>
        <w:shd w:val="clear" w:color="auto" w:fill="FFFFFF" w:themeFill="background1"/>
        <w:tabs>
          <w:tab w:val="left" w:pos="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164832">
        <w:rPr>
          <w:rFonts w:ascii="Times New Roman" w:hAnsi="Times New Roman" w:cs="Times New Roman"/>
          <w:sz w:val="24"/>
          <w:szCs w:val="24"/>
        </w:rPr>
        <w:t xml:space="preserve">Da Secretaria da Câmara Municipal de Vereadores de Guarujá do Sul, Estado de Santa Catarina, aos </w:t>
      </w:r>
      <w:r>
        <w:rPr>
          <w:rFonts w:ascii="Times New Roman" w:hAnsi="Times New Roman" w:cs="Times New Roman"/>
          <w:sz w:val="24"/>
          <w:szCs w:val="24"/>
        </w:rPr>
        <w:t>23</w:t>
      </w:r>
      <w:r w:rsidRPr="00164832">
        <w:rPr>
          <w:rFonts w:ascii="Times New Roman" w:hAnsi="Times New Roman" w:cs="Times New Roman"/>
          <w:sz w:val="24"/>
          <w:szCs w:val="24"/>
        </w:rPr>
        <w:t xml:space="preserve"> dias do mês de </w:t>
      </w:r>
      <w:r>
        <w:rPr>
          <w:rFonts w:ascii="Times New Roman" w:hAnsi="Times New Roman" w:cs="Times New Roman"/>
          <w:sz w:val="24"/>
          <w:szCs w:val="24"/>
        </w:rPr>
        <w:t>abril</w:t>
      </w:r>
      <w:r w:rsidRPr="00164832">
        <w:rPr>
          <w:rFonts w:ascii="Times New Roman" w:hAnsi="Times New Roman" w:cs="Times New Roman"/>
          <w:sz w:val="24"/>
          <w:szCs w:val="24"/>
        </w:rPr>
        <w:t xml:space="preserve"> de 2019.</w:t>
      </w:r>
    </w:p>
    <w:p w:rsidR="00625EC0" w:rsidRPr="00164832" w:rsidRDefault="00625EC0" w:rsidP="00625EC0">
      <w:pPr>
        <w:shd w:val="clear" w:color="auto" w:fill="FFFFFF" w:themeFill="background1"/>
        <w:jc w:val="both"/>
        <w:rPr>
          <w:rFonts w:ascii="Times New Roman" w:hAnsi="Times New Roman" w:cs="Times New Roman"/>
          <w:sz w:val="24"/>
          <w:szCs w:val="24"/>
        </w:rPr>
      </w:pPr>
      <w:r w:rsidRPr="00164832">
        <w:rPr>
          <w:rFonts w:ascii="Times New Roman" w:hAnsi="Times New Roman" w:cs="Times New Roman"/>
          <w:sz w:val="24"/>
          <w:szCs w:val="24"/>
        </w:rPr>
        <w:t xml:space="preserve">Em sua 14ª Legislatura, 3ª Sessão Legislativa, 1º período, 56º ano de sua Instalação Legislativa. </w:t>
      </w:r>
    </w:p>
    <w:p w:rsidR="00625EC0" w:rsidRDefault="00625EC0" w:rsidP="00625EC0">
      <w:pPr>
        <w:shd w:val="clear" w:color="auto" w:fill="FFFFFF" w:themeFill="background1"/>
        <w:jc w:val="both"/>
        <w:rPr>
          <w:rFonts w:ascii="Times New Roman" w:hAnsi="Times New Roman" w:cs="Times New Roman"/>
          <w:sz w:val="24"/>
          <w:szCs w:val="24"/>
        </w:rPr>
      </w:pPr>
    </w:p>
    <w:p w:rsidR="00625EC0" w:rsidRPr="00164832" w:rsidRDefault="00625EC0" w:rsidP="00625EC0">
      <w:pPr>
        <w:shd w:val="clear" w:color="auto" w:fill="FFFFFF" w:themeFill="background1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94"/>
        <w:gridCol w:w="1134"/>
        <w:gridCol w:w="3716"/>
      </w:tblGrid>
      <w:tr w:rsidR="00625EC0" w:rsidRPr="00164832" w:rsidTr="00625152">
        <w:tc>
          <w:tcPr>
            <w:tcW w:w="3794" w:type="dxa"/>
            <w:hideMark/>
          </w:tcPr>
          <w:p w:rsidR="00625EC0" w:rsidRPr="00164832" w:rsidRDefault="00625EC0" w:rsidP="0062515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 w:rsidRPr="00164832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ILÁRIO BAUMGARDT</w:t>
            </w:r>
          </w:p>
        </w:tc>
        <w:tc>
          <w:tcPr>
            <w:tcW w:w="1134" w:type="dxa"/>
          </w:tcPr>
          <w:p w:rsidR="00625EC0" w:rsidRPr="00164832" w:rsidRDefault="00625EC0" w:rsidP="0062515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3716" w:type="dxa"/>
            <w:hideMark/>
          </w:tcPr>
          <w:p w:rsidR="00625EC0" w:rsidRPr="00164832" w:rsidRDefault="00625EC0" w:rsidP="0062515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 w:rsidRPr="00164832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GILMAR KLAUS</w:t>
            </w:r>
          </w:p>
        </w:tc>
      </w:tr>
      <w:tr w:rsidR="00625EC0" w:rsidRPr="00164832" w:rsidTr="00625152">
        <w:tc>
          <w:tcPr>
            <w:tcW w:w="3794" w:type="dxa"/>
            <w:hideMark/>
          </w:tcPr>
          <w:p w:rsidR="00625EC0" w:rsidRPr="00164832" w:rsidRDefault="00625EC0" w:rsidP="0062515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 w:rsidRPr="00164832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Presidente</w:t>
            </w:r>
          </w:p>
        </w:tc>
        <w:tc>
          <w:tcPr>
            <w:tcW w:w="1134" w:type="dxa"/>
          </w:tcPr>
          <w:p w:rsidR="00625EC0" w:rsidRPr="00164832" w:rsidRDefault="00625EC0" w:rsidP="0062515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3716" w:type="dxa"/>
            <w:hideMark/>
          </w:tcPr>
          <w:p w:rsidR="00625EC0" w:rsidRPr="00164832" w:rsidRDefault="00625EC0" w:rsidP="0062515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 w:rsidRPr="00164832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1ª Secretário</w:t>
            </w:r>
          </w:p>
        </w:tc>
      </w:tr>
    </w:tbl>
    <w:p w:rsidR="004C20C4" w:rsidRDefault="004C20C4"/>
    <w:p w:rsidR="004C20C4" w:rsidRDefault="004C20C4"/>
    <w:sectPr w:rsidR="004C20C4" w:rsidSect="00A60718">
      <w:pgSz w:w="11906" w:h="16838"/>
      <w:pgMar w:top="2835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20C4"/>
    <w:rsid w:val="004C20C4"/>
    <w:rsid w:val="00625EC0"/>
    <w:rsid w:val="007E7407"/>
    <w:rsid w:val="0094366C"/>
    <w:rsid w:val="00A60718"/>
    <w:rsid w:val="00D04CAC"/>
    <w:rsid w:val="00E90961"/>
    <w:rsid w:val="00EB05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C2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4C20C4"/>
    <w:pPr>
      <w:spacing w:after="0" w:line="240" w:lineRule="auto"/>
    </w:pPr>
    <w:rPr>
      <w:rFonts w:ascii="Calibri" w:eastAsia="Calibri" w:hAnsi="Calibri" w:cs="Times New Roman"/>
    </w:rPr>
  </w:style>
  <w:style w:type="table" w:styleId="Tabelacomgrade">
    <w:name w:val="Table Grid"/>
    <w:basedOn w:val="Tabelanormal"/>
    <w:uiPriority w:val="59"/>
    <w:rsid w:val="00625EC0"/>
    <w:pPr>
      <w:spacing w:after="0" w:line="240" w:lineRule="auto"/>
    </w:pPr>
    <w:rPr>
      <w:rFonts w:eastAsiaTheme="minorEastAsi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C2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4C20C4"/>
    <w:pPr>
      <w:spacing w:after="0" w:line="240" w:lineRule="auto"/>
    </w:pPr>
    <w:rPr>
      <w:rFonts w:ascii="Calibri" w:eastAsia="Calibri" w:hAnsi="Calibri" w:cs="Times New Roman"/>
    </w:rPr>
  </w:style>
  <w:style w:type="table" w:styleId="Tabelacomgrade">
    <w:name w:val="Table Grid"/>
    <w:basedOn w:val="Tabelanormal"/>
    <w:uiPriority w:val="59"/>
    <w:rsid w:val="00625EC0"/>
    <w:pPr>
      <w:spacing w:after="0" w:line="240" w:lineRule="auto"/>
    </w:pPr>
    <w:rPr>
      <w:rFonts w:eastAsiaTheme="minorEastAsi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771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190</Words>
  <Characters>1032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Presidente</cp:lastModifiedBy>
  <cp:revision>6</cp:revision>
  <cp:lastPrinted>2019-04-02T12:55:00Z</cp:lastPrinted>
  <dcterms:created xsi:type="dcterms:W3CDTF">2019-04-02T12:17:00Z</dcterms:created>
  <dcterms:modified xsi:type="dcterms:W3CDTF">2019-04-12T19:04:00Z</dcterms:modified>
</cp:coreProperties>
</file>