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10139" w:rsidRDefault="00574CFE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710139" w:rsidRDefault="00DE3614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710139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710139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2A1A2DF9" w14:textId="70062613" w:rsidR="00B91CE3" w:rsidRPr="00710139" w:rsidRDefault="005F2015" w:rsidP="00961302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1013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710139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4A2F2A">
        <w:rPr>
          <w:rFonts w:ascii="Arial" w:hAnsi="Arial" w:cs="Arial"/>
          <w:b/>
          <w:sz w:val="22"/>
          <w:szCs w:val="22"/>
          <w:lang w:val="pt-BR"/>
        </w:rPr>
        <w:t xml:space="preserve"> 315</w:t>
      </w:r>
      <w:r w:rsidR="00DE3614" w:rsidRPr="0071013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710139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4E3A24CB" w:rsidR="00DE3614" w:rsidRPr="00710139" w:rsidRDefault="00B91CE3" w:rsidP="005F201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10139">
        <w:rPr>
          <w:rFonts w:ascii="Arial" w:hAnsi="Arial" w:cs="Arial"/>
          <w:b/>
          <w:sz w:val="22"/>
          <w:szCs w:val="22"/>
          <w:lang w:val="pt-BR"/>
        </w:rPr>
        <w:t xml:space="preserve">GABINETE VEREADOR OBERDAN SARETTA – PSDB </w:t>
      </w:r>
      <w:r w:rsidR="009C3798" w:rsidRPr="00710139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55E943AA" w:rsidR="00DE3614" w:rsidRPr="00710139" w:rsidRDefault="00710139" w:rsidP="005F2015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573154" wp14:editId="38039012">
            <wp:simplePos x="0" y="0"/>
            <wp:positionH relativeFrom="column">
              <wp:posOffset>3463290</wp:posOffset>
            </wp:positionH>
            <wp:positionV relativeFrom="paragraph">
              <wp:posOffset>106045</wp:posOffset>
            </wp:positionV>
            <wp:extent cx="1400175" cy="53517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699" cy="538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710139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31C7B7F7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013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6D58464C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013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013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013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013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4629043" w14:textId="77777777" w:rsidR="00DE3614" w:rsidRPr="00710139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A60FD12" w14:textId="50C74C93" w:rsidR="00961302" w:rsidRPr="00710139" w:rsidRDefault="00DE3614" w:rsidP="00961302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710139">
        <w:rPr>
          <w:rFonts w:ascii="Arial" w:hAnsi="Arial" w:cs="Arial"/>
          <w:sz w:val="22"/>
          <w:szCs w:val="22"/>
          <w:lang w:val="pt-BR"/>
        </w:rPr>
        <w:t>O</w:t>
      </w:r>
      <w:r w:rsidR="00CB061B" w:rsidRPr="00710139">
        <w:rPr>
          <w:rFonts w:ascii="Arial" w:hAnsi="Arial" w:cs="Arial"/>
          <w:sz w:val="22"/>
          <w:szCs w:val="22"/>
          <w:lang w:val="pt-BR"/>
        </w:rPr>
        <w:t>s</w:t>
      </w:r>
      <w:r w:rsidRPr="00710139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710139">
        <w:rPr>
          <w:rFonts w:ascii="Arial" w:hAnsi="Arial" w:cs="Arial"/>
          <w:sz w:val="22"/>
          <w:szCs w:val="22"/>
          <w:lang w:val="pt-BR"/>
        </w:rPr>
        <w:t>es</w:t>
      </w:r>
      <w:r w:rsidRPr="00710139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710139">
        <w:rPr>
          <w:rFonts w:ascii="Arial" w:hAnsi="Arial" w:cs="Arial"/>
          <w:sz w:val="22"/>
          <w:szCs w:val="22"/>
          <w:lang w:val="pt-BR"/>
        </w:rPr>
        <w:t>m</w:t>
      </w:r>
      <w:r w:rsidRPr="00710139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5F2015" w:rsidRPr="00710139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710139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710139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91CE3" w:rsidRPr="00710139">
        <w:rPr>
          <w:rFonts w:ascii="Arial" w:hAnsi="Arial" w:cs="Arial"/>
          <w:sz w:val="22"/>
          <w:szCs w:val="22"/>
          <w:lang w:val="pt-BR"/>
        </w:rPr>
        <w:t xml:space="preserve">ao Executivo </w:t>
      </w:r>
      <w:r w:rsidR="00CB061B" w:rsidRPr="00710139">
        <w:rPr>
          <w:rFonts w:ascii="Arial" w:hAnsi="Arial" w:cs="Arial"/>
          <w:sz w:val="22"/>
          <w:szCs w:val="22"/>
          <w:lang w:val="pt-BR"/>
        </w:rPr>
        <w:t xml:space="preserve">Municipal, </w:t>
      </w:r>
      <w:r w:rsidR="00961302" w:rsidRPr="00710139">
        <w:rPr>
          <w:rFonts w:ascii="Arial" w:hAnsi="Arial" w:cs="Arial"/>
          <w:sz w:val="22"/>
          <w:szCs w:val="22"/>
          <w:lang w:val="pt-BR"/>
        </w:rPr>
        <w:t xml:space="preserve">para que sejam realizados estudos </w:t>
      </w:r>
      <w:r w:rsidR="00710139" w:rsidRPr="00710139">
        <w:rPr>
          <w:rFonts w:ascii="Arial" w:hAnsi="Arial" w:cs="Arial"/>
          <w:sz w:val="22"/>
          <w:szCs w:val="22"/>
          <w:lang w:val="pt-BR"/>
        </w:rPr>
        <w:t xml:space="preserve">que viabilizem a construção de bebedouros nas praças públicas de nossa cidade. </w:t>
      </w:r>
    </w:p>
    <w:p w14:paraId="5181B9D2" w14:textId="70107A5B" w:rsidR="00CB061B" w:rsidRPr="00710139" w:rsidRDefault="00961302" w:rsidP="0096130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10139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 </w:t>
      </w:r>
      <w:r w:rsidR="00DE3614" w:rsidRPr="0071013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71EEFCD" w14:textId="77777777" w:rsidR="00710139" w:rsidRPr="00710139" w:rsidRDefault="00710139" w:rsidP="00710139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710139">
        <w:rPr>
          <w:rFonts w:ascii="Arial" w:hAnsi="Arial" w:cs="Arial"/>
          <w:sz w:val="22"/>
          <w:szCs w:val="22"/>
          <w:lang w:eastAsia="pt-BR"/>
        </w:rPr>
        <w:t>A presente indicação visa proporcionar mais conforto, bem-estar e dignidade aos frequentadores das praças públicas de nosso município, por meio da disponibilização de bebedouros com água potável. As praças são espaços de convivência e lazer utilizados por pessoas de todas as idades, especialmente crianças, idosos e praticantes de atividades físicas, que muitas vezes permanecem longos períodos nesses locais e não têm acesso facilitado à hidratação.</w:t>
      </w:r>
    </w:p>
    <w:p w14:paraId="08E260AB" w14:textId="77777777" w:rsidR="00710139" w:rsidRPr="00710139" w:rsidRDefault="00710139" w:rsidP="00710139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710139">
        <w:rPr>
          <w:rFonts w:ascii="Arial" w:hAnsi="Arial" w:cs="Arial"/>
          <w:sz w:val="22"/>
          <w:szCs w:val="22"/>
          <w:lang w:eastAsia="pt-BR"/>
        </w:rPr>
        <w:t>A instalação de bebedouros representa uma medida simples, de baixo custo e alto impacto, promovendo a saúde pública, incentivando o uso consciente dos espaços urbanos e reforçando o compromisso do poder público com a qualidade de vida da população.</w:t>
      </w:r>
    </w:p>
    <w:p w14:paraId="6FA347C0" w14:textId="77777777" w:rsidR="00710139" w:rsidRPr="00710139" w:rsidRDefault="00710139" w:rsidP="00710139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710139">
        <w:rPr>
          <w:rFonts w:ascii="Arial" w:hAnsi="Arial" w:cs="Arial"/>
          <w:sz w:val="22"/>
          <w:szCs w:val="22"/>
          <w:lang w:eastAsia="pt-BR"/>
        </w:rPr>
        <w:t>Além disso, trata-se de uma ação inclusiva, que também beneficia pessoas em situação de rua, ciclistas e trabalhadores que transitam diariamente por essas áreas.</w:t>
      </w:r>
    </w:p>
    <w:p w14:paraId="47C88BF2" w14:textId="4CF24C41" w:rsidR="00CB061B" w:rsidRPr="00710139" w:rsidRDefault="00DE3614" w:rsidP="00710139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1013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710139">
        <w:rPr>
          <w:rFonts w:ascii="Arial" w:hAnsi="Arial" w:cs="Arial"/>
          <w:sz w:val="22"/>
          <w:szCs w:val="22"/>
        </w:rPr>
        <w:t>08</w:t>
      </w:r>
      <w:r w:rsidRPr="00710139">
        <w:rPr>
          <w:rFonts w:ascii="Arial" w:hAnsi="Arial" w:cs="Arial"/>
          <w:sz w:val="22"/>
          <w:szCs w:val="22"/>
        </w:rPr>
        <w:t xml:space="preserve"> de </w:t>
      </w:r>
      <w:r w:rsidR="00710139">
        <w:rPr>
          <w:rFonts w:ascii="Arial" w:hAnsi="Arial" w:cs="Arial"/>
          <w:sz w:val="22"/>
          <w:szCs w:val="22"/>
        </w:rPr>
        <w:t>abril</w:t>
      </w:r>
      <w:r w:rsidR="00CB061B" w:rsidRPr="00710139">
        <w:rPr>
          <w:rFonts w:ascii="Arial" w:hAnsi="Arial" w:cs="Arial"/>
          <w:sz w:val="22"/>
          <w:szCs w:val="22"/>
        </w:rPr>
        <w:t xml:space="preserve"> de 2025. </w:t>
      </w:r>
    </w:p>
    <w:p w14:paraId="62F796D3" w14:textId="77777777" w:rsidR="00CB061B" w:rsidRPr="00710139" w:rsidRDefault="00CB061B" w:rsidP="00CB061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</w:p>
    <w:p w14:paraId="2EFD2D9D" w14:textId="0B33CDD6" w:rsidR="00291221" w:rsidRPr="00710139" w:rsidRDefault="00CB061B" w:rsidP="00CB061B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10139">
        <w:rPr>
          <w:rFonts w:ascii="Arial" w:hAnsi="Arial" w:cs="Arial"/>
          <w:b/>
          <w:bCs/>
          <w:color w:val="000000"/>
          <w:sz w:val="22"/>
          <w:szCs w:val="22"/>
        </w:rPr>
        <w:t>POLICIAL OBERDAN SARETTA</w:t>
      </w:r>
    </w:p>
    <w:p w14:paraId="5D6C4842" w14:textId="533ABFA8" w:rsidR="00961302" w:rsidRPr="00710139" w:rsidRDefault="00961302" w:rsidP="00CB061B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10139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92348AD" w14:textId="77777777" w:rsidR="00DE3614" w:rsidRPr="00710139" w:rsidRDefault="00DE3614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E3614" w:rsidRPr="007101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A2F2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A2F2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A2F2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4A2F2A"/>
    <w:rsid w:val="00574CFE"/>
    <w:rsid w:val="005F2015"/>
    <w:rsid w:val="00710139"/>
    <w:rsid w:val="007E3189"/>
    <w:rsid w:val="00827F4A"/>
    <w:rsid w:val="008963FD"/>
    <w:rsid w:val="00961302"/>
    <w:rsid w:val="009C3798"/>
    <w:rsid w:val="00B14240"/>
    <w:rsid w:val="00B651D0"/>
    <w:rsid w:val="00B91CE3"/>
    <w:rsid w:val="00CB061B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2025-04-08T12:29:00Z</dcterms:created>
  <dcterms:modified xsi:type="dcterms:W3CDTF">2025-04-28T13:13:00Z</dcterms:modified>
</cp:coreProperties>
</file>