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F6093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154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2F0EBE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6093E">
        <w:rPr>
          <w:rFonts w:ascii="Arial" w:hAnsi="Arial" w:cs="Arial"/>
          <w:sz w:val="24"/>
          <w:szCs w:val="24"/>
        </w:rPr>
        <w:t>QUINQUAGÉSIMA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F6093E">
        <w:rPr>
          <w:rFonts w:ascii="Arial" w:hAnsi="Arial" w:cs="Arial"/>
          <w:sz w:val="24"/>
          <w:szCs w:val="24"/>
        </w:rPr>
        <w:t>QUARTA</w:t>
      </w:r>
      <w:r w:rsidR="00824A47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F6093E">
        <w:rPr>
          <w:rFonts w:ascii="Arial" w:hAnsi="Arial" w:cs="Arial"/>
          <w:sz w:val="24"/>
          <w:szCs w:val="24"/>
        </w:rPr>
        <w:t>SEGUNDO PERÍODO, QUINQUAGÉS</w:t>
      </w:r>
      <w:r w:rsidRPr="00D20AA1">
        <w:rPr>
          <w:rFonts w:ascii="Arial" w:hAnsi="Arial" w:cs="Arial"/>
          <w:sz w:val="24"/>
          <w:szCs w:val="24"/>
        </w:rPr>
        <w:t xml:space="preserve">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901172" w:rsidRPr="00901172">
        <w:rPr>
          <w:rFonts w:ascii="Arial" w:hAnsi="Arial" w:cs="Arial"/>
          <w:sz w:val="24"/>
          <w:szCs w:val="24"/>
        </w:rPr>
        <w:t>primeiro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F6093E">
        <w:rPr>
          <w:rFonts w:ascii="Arial" w:hAnsi="Arial" w:cs="Arial"/>
          <w:sz w:val="24"/>
          <w:szCs w:val="24"/>
        </w:rPr>
        <w:t>setembro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F6093E">
        <w:rPr>
          <w:rFonts w:ascii="Arial" w:hAnsi="Arial" w:cs="Arial"/>
          <w:sz w:val="24"/>
          <w:szCs w:val="24"/>
        </w:rPr>
        <w:t>dezenove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901172">
        <w:rPr>
          <w:rFonts w:ascii="Arial" w:hAnsi="Arial" w:cs="Arial"/>
          <w:sz w:val="24"/>
          <w:szCs w:val="24"/>
        </w:rPr>
        <w:t xml:space="preserve"> </w:t>
      </w:r>
      <w:r w:rsidR="005C5409" w:rsidRPr="00B613F3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E30C7F" w:rsidRPr="00E30C7F">
        <w:rPr>
          <w:rFonts w:ascii="Arial" w:hAnsi="Arial" w:cs="Arial"/>
          <w:sz w:val="24"/>
          <w:szCs w:val="24"/>
        </w:rPr>
        <w:t xml:space="preserve">tramitam três </w:t>
      </w:r>
      <w:r w:rsidR="00046ED2" w:rsidRPr="00E30C7F">
        <w:rPr>
          <w:rFonts w:ascii="Arial" w:hAnsi="Arial" w:cs="Arial"/>
          <w:sz w:val="24"/>
          <w:szCs w:val="24"/>
        </w:rPr>
        <w:t>Projeto</w:t>
      </w:r>
      <w:r w:rsidR="00E30C7F" w:rsidRPr="00E30C7F">
        <w:rPr>
          <w:rFonts w:ascii="Arial" w:hAnsi="Arial" w:cs="Arial"/>
          <w:sz w:val="24"/>
          <w:szCs w:val="24"/>
        </w:rPr>
        <w:t>s</w:t>
      </w:r>
      <w:r w:rsidR="00046ED2" w:rsidRPr="00E30C7F">
        <w:rPr>
          <w:rFonts w:ascii="Arial" w:hAnsi="Arial" w:cs="Arial"/>
          <w:sz w:val="24"/>
          <w:szCs w:val="24"/>
        </w:rPr>
        <w:t xml:space="preserve"> de Lei</w:t>
      </w:r>
      <w:r w:rsidR="00E30C7F" w:rsidRPr="00E30C7F">
        <w:rPr>
          <w:rFonts w:ascii="Arial" w:hAnsi="Arial" w:cs="Arial"/>
          <w:sz w:val="24"/>
          <w:szCs w:val="24"/>
        </w:rPr>
        <w:t xml:space="preserve"> Complementar</w:t>
      </w:r>
      <w:r w:rsidR="00046ED2" w:rsidRPr="00E30C7F">
        <w:rPr>
          <w:rFonts w:ascii="Arial" w:hAnsi="Arial" w:cs="Arial"/>
          <w:sz w:val="24"/>
          <w:szCs w:val="24"/>
        </w:rPr>
        <w:t xml:space="preserve"> em primeira votação</w:t>
      </w:r>
      <w:r w:rsidR="00B613F3" w:rsidRPr="00E30C7F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 xml:space="preserve">e a apresentação de </w:t>
      </w:r>
      <w:r w:rsidR="00E30C7F" w:rsidRPr="00E30C7F">
        <w:rPr>
          <w:rFonts w:ascii="Arial" w:hAnsi="Arial" w:cs="Arial"/>
          <w:sz w:val="24"/>
          <w:szCs w:val="24"/>
        </w:rPr>
        <w:t>dois</w:t>
      </w:r>
      <w:r w:rsidR="00046ED2" w:rsidRPr="00E30C7F">
        <w:rPr>
          <w:rFonts w:ascii="Arial" w:hAnsi="Arial" w:cs="Arial"/>
          <w:sz w:val="24"/>
          <w:szCs w:val="24"/>
        </w:rPr>
        <w:t xml:space="preserve"> Projeto</w:t>
      </w:r>
      <w:r w:rsidR="00E30C7F" w:rsidRPr="00E30C7F">
        <w:rPr>
          <w:rFonts w:ascii="Arial" w:hAnsi="Arial" w:cs="Arial"/>
          <w:sz w:val="24"/>
          <w:szCs w:val="24"/>
        </w:rPr>
        <w:t>s</w:t>
      </w:r>
      <w:r w:rsidR="00046ED2" w:rsidRPr="00E30C7F">
        <w:rPr>
          <w:rFonts w:ascii="Arial" w:hAnsi="Arial" w:cs="Arial"/>
          <w:sz w:val="24"/>
          <w:szCs w:val="24"/>
        </w:rPr>
        <w:t xml:space="preserve"> de Lei</w:t>
      </w:r>
      <w:r w:rsidR="00C374FB" w:rsidRPr="00E30C7F">
        <w:rPr>
          <w:rFonts w:ascii="Arial" w:hAnsi="Arial" w:cs="Arial"/>
          <w:sz w:val="24"/>
          <w:szCs w:val="24"/>
        </w:rPr>
        <w:t>.</w:t>
      </w:r>
      <w:r w:rsidR="00C374FB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</w:t>
      </w:r>
      <w:r w:rsidR="00F6093E">
        <w:rPr>
          <w:rFonts w:ascii="Arial" w:eastAsia="Calibri" w:hAnsi="Arial" w:cs="Arial"/>
          <w:sz w:val="24"/>
          <w:szCs w:val="24"/>
        </w:rPr>
        <w:t>à</w:t>
      </w:r>
      <w:r w:rsidR="00E30C7F">
        <w:rPr>
          <w:rFonts w:ascii="Arial" w:hAnsi="Arial" w:cs="Arial"/>
          <w:sz w:val="24"/>
          <w:szCs w:val="24"/>
        </w:rPr>
        <w:t xml:space="preserve"> leitura dos pareceres das Comissões Permanentes de Legislação, Justiça e Redação Final, Orçamentos e Finanças e Obras e Serviços Públicos</w:t>
      </w:r>
      <w:r w:rsidR="00677D71">
        <w:rPr>
          <w:rFonts w:ascii="Arial" w:hAnsi="Arial" w:cs="Arial"/>
          <w:sz w:val="24"/>
          <w:szCs w:val="24"/>
        </w:rPr>
        <w:t xml:space="preserve"> referentes aos Projetos de Lei Complementar n</w:t>
      </w:r>
      <w:r w:rsidR="002316FD">
        <w:rPr>
          <w:rFonts w:ascii="Arial" w:hAnsi="Arial" w:cs="Arial"/>
          <w:sz w:val="24"/>
          <w:szCs w:val="24"/>
        </w:rPr>
        <w:t xml:space="preserve">º 68/2020, nº 69/2020 e </w:t>
      </w:r>
      <w:r w:rsidR="002F42ED">
        <w:rPr>
          <w:rFonts w:ascii="Arial" w:hAnsi="Arial" w:cs="Arial"/>
          <w:sz w:val="24"/>
          <w:szCs w:val="24"/>
        </w:rPr>
        <w:t xml:space="preserve">nº </w:t>
      </w:r>
      <w:r w:rsidR="002316FD">
        <w:rPr>
          <w:rFonts w:ascii="Arial" w:hAnsi="Arial" w:cs="Arial"/>
          <w:sz w:val="24"/>
          <w:szCs w:val="24"/>
        </w:rPr>
        <w:t>70/2020</w:t>
      </w:r>
      <w:r w:rsidR="00CB06C5">
        <w:rPr>
          <w:rFonts w:ascii="Arial" w:hAnsi="Arial" w:cs="Arial"/>
          <w:sz w:val="24"/>
          <w:szCs w:val="24"/>
        </w:rPr>
        <w:t xml:space="preserve">. </w:t>
      </w:r>
      <w:r w:rsidR="00CB06C5" w:rsidRPr="0063239F">
        <w:rPr>
          <w:rFonts w:ascii="Arial" w:hAnsi="Arial" w:cs="Arial"/>
          <w:sz w:val="24"/>
          <w:szCs w:val="24"/>
        </w:rPr>
        <w:t xml:space="preserve">Em seguida passou-se </w:t>
      </w:r>
      <w:r w:rsidR="002316FD">
        <w:rPr>
          <w:rFonts w:ascii="Arial" w:hAnsi="Arial" w:cs="Arial"/>
          <w:sz w:val="24"/>
          <w:szCs w:val="24"/>
        </w:rPr>
        <w:t>à</w:t>
      </w:r>
      <w:r w:rsidR="00CB06C5" w:rsidRPr="0063239F">
        <w:rPr>
          <w:rFonts w:ascii="Arial" w:hAnsi="Arial" w:cs="Arial"/>
          <w:sz w:val="24"/>
          <w:szCs w:val="24"/>
        </w:rPr>
        <w:t xml:space="preserve"> apresentação do Projeto de Lei </w:t>
      </w:r>
      <w:r w:rsidR="00CB06C5">
        <w:rPr>
          <w:rFonts w:ascii="Arial" w:hAnsi="Arial" w:cs="Arial"/>
          <w:sz w:val="24"/>
          <w:szCs w:val="24"/>
        </w:rPr>
        <w:t xml:space="preserve">Complementar </w:t>
      </w:r>
      <w:r w:rsidR="00CB06C5" w:rsidRPr="0063239F">
        <w:rPr>
          <w:rFonts w:ascii="Arial" w:hAnsi="Arial" w:cs="Arial"/>
          <w:sz w:val="24"/>
          <w:szCs w:val="24"/>
        </w:rPr>
        <w:t xml:space="preserve">nº </w:t>
      </w:r>
      <w:r w:rsidR="00CB06C5">
        <w:rPr>
          <w:rFonts w:ascii="Arial" w:hAnsi="Arial" w:cs="Arial"/>
          <w:sz w:val="24"/>
          <w:szCs w:val="24"/>
        </w:rPr>
        <w:t>68</w:t>
      </w:r>
      <w:r w:rsidR="00CB06C5" w:rsidRPr="0063239F">
        <w:rPr>
          <w:rFonts w:ascii="Arial" w:hAnsi="Arial" w:cs="Arial"/>
          <w:sz w:val="24"/>
          <w:szCs w:val="24"/>
        </w:rPr>
        <w:t xml:space="preserve">/2020 que </w:t>
      </w:r>
      <w:r w:rsidR="00CB06C5" w:rsidRPr="00F1705E">
        <w:rPr>
          <w:rFonts w:ascii="Arial" w:eastAsia="Calibri" w:hAnsi="Arial" w:cs="Arial"/>
          <w:sz w:val="24"/>
          <w:szCs w:val="24"/>
        </w:rPr>
        <w:t>“INSTITUI A CONTRIBUIÇÃO DE MELHORIA PARA FAZER FACE AO CUSTO DE OBRAS PÚBLICAS QUE IDENTIFICA E DÁ OUTRAS PROVIDÊNCIAS”</w:t>
      </w:r>
      <w:r w:rsidR="00CB06C5">
        <w:rPr>
          <w:rFonts w:ascii="Arial" w:eastAsia="Calibri" w:hAnsi="Arial" w:cs="Arial"/>
          <w:sz w:val="24"/>
          <w:szCs w:val="24"/>
        </w:rPr>
        <w:t>.</w:t>
      </w:r>
      <w:r w:rsidR="002316FD">
        <w:rPr>
          <w:rFonts w:ascii="Arial" w:eastAsia="Calibri" w:hAnsi="Arial" w:cs="Arial"/>
          <w:sz w:val="24"/>
          <w:szCs w:val="24"/>
        </w:rPr>
        <w:t xml:space="preserve"> </w:t>
      </w:r>
      <w:r w:rsidR="002316FD" w:rsidRPr="002316FD">
        <w:rPr>
          <w:rFonts w:ascii="Arial" w:eastAsia="Calibri" w:hAnsi="Arial" w:cs="Arial"/>
          <w:sz w:val="24"/>
          <w:szCs w:val="24"/>
        </w:rPr>
        <w:t>Aberta as discussões sobre o Projeto de Le</w:t>
      </w:r>
      <w:r w:rsidR="002316FD">
        <w:rPr>
          <w:rFonts w:ascii="Arial" w:eastAsia="Calibri" w:hAnsi="Arial" w:cs="Arial"/>
          <w:sz w:val="24"/>
          <w:szCs w:val="24"/>
        </w:rPr>
        <w:t xml:space="preserve">i Complementar </w:t>
      </w:r>
      <w:r w:rsidR="002316FD" w:rsidRPr="002316FD">
        <w:rPr>
          <w:rFonts w:ascii="Arial" w:eastAsia="Calibri" w:hAnsi="Arial" w:cs="Arial"/>
          <w:sz w:val="24"/>
          <w:szCs w:val="24"/>
        </w:rPr>
        <w:t xml:space="preserve">ninguém se manifestou, o Projeto foi submetido </w:t>
      </w:r>
      <w:r w:rsidR="008D0967">
        <w:rPr>
          <w:rFonts w:ascii="Arial" w:eastAsia="Calibri" w:hAnsi="Arial" w:cs="Arial"/>
          <w:sz w:val="24"/>
          <w:szCs w:val="24"/>
        </w:rPr>
        <w:t>à</w:t>
      </w:r>
      <w:r w:rsidR="002316FD" w:rsidRPr="002316FD">
        <w:rPr>
          <w:rFonts w:ascii="Arial" w:eastAsia="Calibri" w:hAnsi="Arial" w:cs="Arial"/>
          <w:sz w:val="24"/>
          <w:szCs w:val="24"/>
        </w:rPr>
        <w:t xml:space="preserve"> votação, sendo aprovado por unanimidade em primeira votação pelos </w:t>
      </w:r>
      <w:r w:rsidR="002316FD">
        <w:rPr>
          <w:rFonts w:ascii="Arial" w:eastAsia="Calibri" w:hAnsi="Arial" w:cs="Arial"/>
          <w:sz w:val="24"/>
          <w:szCs w:val="24"/>
        </w:rPr>
        <w:t xml:space="preserve">parlamentares presentes. Na sequência </w:t>
      </w:r>
      <w:r w:rsidR="002316FD" w:rsidRPr="0063239F">
        <w:rPr>
          <w:rFonts w:ascii="Arial" w:hAnsi="Arial" w:cs="Arial"/>
          <w:sz w:val="24"/>
          <w:szCs w:val="24"/>
        </w:rPr>
        <w:t xml:space="preserve">passou-se </w:t>
      </w:r>
      <w:r w:rsidR="002316FD">
        <w:rPr>
          <w:rFonts w:ascii="Arial" w:hAnsi="Arial" w:cs="Arial"/>
          <w:sz w:val="24"/>
          <w:szCs w:val="24"/>
        </w:rPr>
        <w:t>à</w:t>
      </w:r>
      <w:r w:rsidR="002316FD" w:rsidRPr="0063239F">
        <w:rPr>
          <w:rFonts w:ascii="Arial" w:hAnsi="Arial" w:cs="Arial"/>
          <w:sz w:val="24"/>
          <w:szCs w:val="24"/>
        </w:rPr>
        <w:t xml:space="preserve"> apresentação do Projeto de Lei </w:t>
      </w:r>
      <w:r w:rsidR="002316FD">
        <w:rPr>
          <w:rFonts w:ascii="Arial" w:hAnsi="Arial" w:cs="Arial"/>
          <w:sz w:val="24"/>
          <w:szCs w:val="24"/>
        </w:rPr>
        <w:t xml:space="preserve">Complementar </w:t>
      </w:r>
      <w:r w:rsidR="002316FD" w:rsidRPr="0063239F">
        <w:rPr>
          <w:rFonts w:ascii="Arial" w:hAnsi="Arial" w:cs="Arial"/>
          <w:sz w:val="24"/>
          <w:szCs w:val="24"/>
        </w:rPr>
        <w:lastRenderedPageBreak/>
        <w:t xml:space="preserve">nº </w:t>
      </w:r>
      <w:r w:rsidR="0012477A">
        <w:rPr>
          <w:rFonts w:ascii="Arial" w:hAnsi="Arial" w:cs="Arial"/>
          <w:sz w:val="24"/>
          <w:szCs w:val="24"/>
        </w:rPr>
        <w:t>69</w:t>
      </w:r>
      <w:r w:rsidR="002316FD" w:rsidRPr="0063239F">
        <w:rPr>
          <w:rFonts w:ascii="Arial" w:hAnsi="Arial" w:cs="Arial"/>
          <w:sz w:val="24"/>
          <w:szCs w:val="24"/>
        </w:rPr>
        <w:t>/2020 que</w:t>
      </w:r>
      <w:r w:rsidR="0012477A">
        <w:rPr>
          <w:rFonts w:ascii="Arial" w:hAnsi="Arial" w:cs="Arial"/>
          <w:sz w:val="24"/>
          <w:szCs w:val="24"/>
        </w:rPr>
        <w:t xml:space="preserve"> </w:t>
      </w:r>
      <w:r w:rsidR="0012477A" w:rsidRPr="00F1705E">
        <w:rPr>
          <w:rFonts w:ascii="Arial" w:eastAsia="Calibri" w:hAnsi="Arial" w:cs="Arial"/>
          <w:sz w:val="24"/>
          <w:szCs w:val="24"/>
        </w:rPr>
        <w:t>“INSTITUI A CONTRIBUIÇÃO DE MELHORIA PARA FAZER FACE AO CUSTO DE OBRAS PÚBLICAS NA EXECUÇÃO DE OBRAS DE PAVIMENTAÇÃO DE PASSEIO PÚ</w:t>
      </w:r>
      <w:r w:rsidR="0012477A">
        <w:rPr>
          <w:rFonts w:ascii="Arial" w:eastAsia="Calibri" w:hAnsi="Arial" w:cs="Arial"/>
          <w:sz w:val="24"/>
          <w:szCs w:val="24"/>
        </w:rPr>
        <w:t xml:space="preserve">BLICO E DÁ OUTRAS PROVIDÊNCIAS”. </w:t>
      </w:r>
      <w:r w:rsidR="0012477A" w:rsidRPr="002316FD">
        <w:rPr>
          <w:rFonts w:ascii="Arial" w:eastAsia="Calibri" w:hAnsi="Arial" w:cs="Arial"/>
          <w:sz w:val="24"/>
          <w:szCs w:val="24"/>
        </w:rPr>
        <w:t>Aberta as discussões sobre o Projeto de Le</w:t>
      </w:r>
      <w:r w:rsidR="0012477A">
        <w:rPr>
          <w:rFonts w:ascii="Arial" w:eastAsia="Calibri" w:hAnsi="Arial" w:cs="Arial"/>
          <w:sz w:val="24"/>
          <w:szCs w:val="24"/>
        </w:rPr>
        <w:t xml:space="preserve">i Complementar 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ninguém se manifestou, o Projeto foi submetido </w:t>
      </w:r>
      <w:r w:rsidR="008D0967">
        <w:rPr>
          <w:rFonts w:ascii="Arial" w:eastAsia="Calibri" w:hAnsi="Arial" w:cs="Arial"/>
          <w:sz w:val="24"/>
          <w:szCs w:val="24"/>
        </w:rPr>
        <w:t>à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 votação, sendo aprovado por unanimidade em primeira votação pelos </w:t>
      </w:r>
      <w:r w:rsidR="0012477A">
        <w:rPr>
          <w:rFonts w:ascii="Arial" w:eastAsia="Calibri" w:hAnsi="Arial" w:cs="Arial"/>
          <w:sz w:val="24"/>
          <w:szCs w:val="24"/>
        </w:rPr>
        <w:t xml:space="preserve">parlamentares presentes. </w:t>
      </w:r>
      <w:r w:rsidR="0012477A" w:rsidRPr="0063239F">
        <w:rPr>
          <w:rFonts w:ascii="Arial" w:hAnsi="Arial" w:cs="Arial"/>
          <w:sz w:val="24"/>
          <w:szCs w:val="24"/>
        </w:rPr>
        <w:t xml:space="preserve">Em seguida passou-se </w:t>
      </w:r>
      <w:r w:rsidR="0012477A">
        <w:rPr>
          <w:rFonts w:ascii="Arial" w:hAnsi="Arial" w:cs="Arial"/>
          <w:sz w:val="24"/>
          <w:szCs w:val="24"/>
        </w:rPr>
        <w:t>à</w:t>
      </w:r>
      <w:r w:rsidR="0012477A" w:rsidRPr="0063239F">
        <w:rPr>
          <w:rFonts w:ascii="Arial" w:hAnsi="Arial" w:cs="Arial"/>
          <w:sz w:val="24"/>
          <w:szCs w:val="24"/>
        </w:rPr>
        <w:t xml:space="preserve"> apresentação do Projeto de Lei </w:t>
      </w:r>
      <w:r w:rsidR="0012477A">
        <w:rPr>
          <w:rFonts w:ascii="Arial" w:hAnsi="Arial" w:cs="Arial"/>
          <w:sz w:val="24"/>
          <w:szCs w:val="24"/>
        </w:rPr>
        <w:t xml:space="preserve">Complementar </w:t>
      </w:r>
      <w:r w:rsidR="0012477A" w:rsidRPr="0063239F">
        <w:rPr>
          <w:rFonts w:ascii="Arial" w:hAnsi="Arial" w:cs="Arial"/>
          <w:sz w:val="24"/>
          <w:szCs w:val="24"/>
        </w:rPr>
        <w:t xml:space="preserve">nº </w:t>
      </w:r>
      <w:r w:rsidR="0012477A">
        <w:rPr>
          <w:rFonts w:ascii="Arial" w:hAnsi="Arial" w:cs="Arial"/>
          <w:sz w:val="24"/>
          <w:szCs w:val="24"/>
        </w:rPr>
        <w:t>70</w:t>
      </w:r>
      <w:r w:rsidR="0012477A" w:rsidRPr="0063239F">
        <w:rPr>
          <w:rFonts w:ascii="Arial" w:hAnsi="Arial" w:cs="Arial"/>
          <w:sz w:val="24"/>
          <w:szCs w:val="24"/>
        </w:rPr>
        <w:t xml:space="preserve">/2020 que </w:t>
      </w:r>
      <w:r w:rsidR="0012477A" w:rsidRPr="00F1705E">
        <w:rPr>
          <w:rFonts w:ascii="Arial" w:eastAsia="Calibri" w:hAnsi="Arial" w:cs="Arial"/>
          <w:sz w:val="24"/>
          <w:szCs w:val="24"/>
        </w:rPr>
        <w:t>“INSTITUI A CONTRIBUIÇÃO DE MELHORIA PARA FAZER FACE AO CUSTO DE OBRAS PÚBLICAS QUE IDENTIFICA E DÁ OUTRAS PROVIDÊNCIAS”</w:t>
      </w:r>
      <w:r w:rsidR="0012477A">
        <w:rPr>
          <w:rFonts w:ascii="Arial" w:eastAsia="Calibri" w:hAnsi="Arial" w:cs="Arial"/>
          <w:sz w:val="24"/>
          <w:szCs w:val="24"/>
        </w:rPr>
        <w:t xml:space="preserve">. </w:t>
      </w:r>
      <w:r w:rsidR="0012477A" w:rsidRPr="002316FD">
        <w:rPr>
          <w:rFonts w:ascii="Arial" w:eastAsia="Calibri" w:hAnsi="Arial" w:cs="Arial"/>
          <w:sz w:val="24"/>
          <w:szCs w:val="24"/>
        </w:rPr>
        <w:t>Aberta as discussões sobre o Projeto de Le</w:t>
      </w:r>
      <w:r w:rsidR="0012477A">
        <w:rPr>
          <w:rFonts w:ascii="Arial" w:eastAsia="Calibri" w:hAnsi="Arial" w:cs="Arial"/>
          <w:sz w:val="24"/>
          <w:szCs w:val="24"/>
        </w:rPr>
        <w:t xml:space="preserve">i Complementar 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ninguém se manifestou, o Projeto foi submetido </w:t>
      </w:r>
      <w:r w:rsidR="008D0967">
        <w:rPr>
          <w:rFonts w:ascii="Arial" w:eastAsia="Calibri" w:hAnsi="Arial" w:cs="Arial"/>
          <w:sz w:val="24"/>
          <w:szCs w:val="24"/>
        </w:rPr>
        <w:t>à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 votação, sendo aprovado por unanimidade em primeira votação pelos </w:t>
      </w:r>
      <w:r w:rsidR="0012477A">
        <w:rPr>
          <w:rFonts w:ascii="Arial" w:eastAsia="Calibri" w:hAnsi="Arial" w:cs="Arial"/>
          <w:sz w:val="24"/>
          <w:szCs w:val="24"/>
        </w:rPr>
        <w:t>parlamentares presentes.</w:t>
      </w:r>
      <w:r w:rsidR="0030180D">
        <w:rPr>
          <w:rFonts w:ascii="Arial" w:eastAsia="Calibri" w:hAnsi="Arial" w:cs="Arial"/>
          <w:sz w:val="24"/>
          <w:szCs w:val="24"/>
        </w:rPr>
        <w:t xml:space="preserve"> Na sequência passou-se à </w:t>
      </w:r>
      <w:r w:rsidR="0030180D" w:rsidRPr="00F1705E">
        <w:rPr>
          <w:rFonts w:ascii="Arial" w:eastAsia="Calibri" w:hAnsi="Arial" w:cs="Arial"/>
          <w:sz w:val="24"/>
          <w:szCs w:val="24"/>
        </w:rPr>
        <w:t>apresent</w:t>
      </w:r>
      <w:r w:rsidR="0030180D">
        <w:rPr>
          <w:rFonts w:ascii="Arial" w:eastAsia="Calibri" w:hAnsi="Arial" w:cs="Arial"/>
          <w:sz w:val="24"/>
          <w:szCs w:val="24"/>
        </w:rPr>
        <w:t>ação da Mensagem Executiva nº 26</w:t>
      </w:r>
      <w:r w:rsidR="0030180D" w:rsidRPr="00F1705E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30180D">
        <w:rPr>
          <w:rFonts w:ascii="Arial" w:eastAsia="Calibri" w:hAnsi="Arial" w:cs="Arial"/>
          <w:sz w:val="24"/>
          <w:szCs w:val="24"/>
        </w:rPr>
        <w:t>dois</w:t>
      </w:r>
      <w:r w:rsidR="0030180D" w:rsidRPr="00F1705E">
        <w:rPr>
          <w:rFonts w:ascii="Arial" w:eastAsia="Calibri" w:hAnsi="Arial" w:cs="Arial"/>
          <w:sz w:val="24"/>
          <w:szCs w:val="24"/>
        </w:rPr>
        <w:t xml:space="preserve"> Projetos de Lei.</w:t>
      </w:r>
      <w:r w:rsidR="0030180D">
        <w:rPr>
          <w:rFonts w:ascii="Arial" w:eastAsia="Calibri" w:hAnsi="Arial" w:cs="Arial"/>
          <w:sz w:val="24"/>
          <w:szCs w:val="24"/>
        </w:rPr>
        <w:t xml:space="preserve"> Em seguida passou-se à </w:t>
      </w:r>
      <w:r w:rsidR="0030180D" w:rsidRPr="00F1705E">
        <w:rPr>
          <w:rFonts w:ascii="Arial" w:eastAsia="Calibri" w:hAnsi="Arial" w:cs="Arial"/>
          <w:sz w:val="24"/>
          <w:szCs w:val="24"/>
        </w:rPr>
        <w:t xml:space="preserve">apresentação do Projeto de Lei nº </w:t>
      </w:r>
      <w:r w:rsidR="0030180D">
        <w:rPr>
          <w:rFonts w:ascii="Arial" w:eastAsia="Calibri" w:hAnsi="Arial" w:cs="Arial"/>
          <w:sz w:val="24"/>
          <w:szCs w:val="24"/>
        </w:rPr>
        <w:t>20</w:t>
      </w:r>
      <w:r w:rsidR="0030180D" w:rsidRPr="00F1705E">
        <w:rPr>
          <w:rFonts w:ascii="Arial" w:eastAsia="Calibri" w:hAnsi="Arial" w:cs="Arial"/>
          <w:sz w:val="24"/>
          <w:szCs w:val="24"/>
        </w:rPr>
        <w:t>/2020 que “</w:t>
      </w:r>
      <w:r w:rsidR="0030180D" w:rsidRPr="0030180D">
        <w:rPr>
          <w:rFonts w:ascii="Arial" w:eastAsia="Calibri" w:hAnsi="Arial" w:cs="Arial"/>
          <w:sz w:val="24"/>
          <w:szCs w:val="24"/>
        </w:rPr>
        <w:t>DISPÕE SOBRE A REESTIMATIVA DOS VALORES FISCAIS DO PLANO PLURIANUAL DO GOVERNO DO MUNICÍPIO DE GUARUJÁ</w:t>
      </w:r>
      <w:r w:rsidR="0030180D">
        <w:rPr>
          <w:rFonts w:ascii="Arial" w:eastAsia="Calibri" w:hAnsi="Arial" w:cs="Arial"/>
          <w:sz w:val="24"/>
          <w:szCs w:val="24"/>
        </w:rPr>
        <w:t xml:space="preserve"> DO SUL, PARA O PERÍODO DE </w:t>
      </w:r>
      <w:r w:rsidR="005D149E">
        <w:rPr>
          <w:rFonts w:ascii="Arial" w:eastAsia="Calibri" w:hAnsi="Arial" w:cs="Arial"/>
          <w:sz w:val="24"/>
          <w:szCs w:val="24"/>
        </w:rPr>
        <w:t>2021</w:t>
      </w:r>
      <w:r w:rsidR="0030180D">
        <w:rPr>
          <w:rFonts w:ascii="Arial" w:eastAsia="Calibri" w:hAnsi="Arial" w:cs="Arial"/>
          <w:sz w:val="24"/>
          <w:szCs w:val="24"/>
        </w:rPr>
        <w:t>”.</w:t>
      </w:r>
      <w:r w:rsidR="005D149E" w:rsidRPr="005D149E">
        <w:rPr>
          <w:rFonts w:ascii="Arial" w:eastAsia="Calibri" w:hAnsi="Arial" w:cs="Arial"/>
          <w:sz w:val="24"/>
          <w:szCs w:val="24"/>
        </w:rPr>
        <w:t xml:space="preserve"> </w:t>
      </w:r>
      <w:r w:rsidR="005D149E" w:rsidRPr="00F1705E">
        <w:rPr>
          <w:rFonts w:ascii="Arial" w:eastAsia="Calibri" w:hAnsi="Arial" w:cs="Arial"/>
          <w:sz w:val="24"/>
          <w:szCs w:val="24"/>
        </w:rPr>
        <w:t>Encaminhou-se o referido Projeto de Lei para as Comissões Permanentes de Legi</w:t>
      </w:r>
      <w:r w:rsidR="005D149E">
        <w:rPr>
          <w:rFonts w:ascii="Arial" w:eastAsia="Calibri" w:hAnsi="Arial" w:cs="Arial"/>
          <w:sz w:val="24"/>
          <w:szCs w:val="24"/>
        </w:rPr>
        <w:t>slação, Justiça e Redação Final e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Orçamentos e Finanças</w:t>
      </w:r>
      <w:r w:rsidR="005D149E">
        <w:rPr>
          <w:rFonts w:ascii="Arial" w:eastAsia="Calibri" w:hAnsi="Arial" w:cs="Arial"/>
          <w:sz w:val="24"/>
          <w:szCs w:val="24"/>
        </w:rPr>
        <w:t xml:space="preserve">. 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o dia </w:t>
      </w:r>
      <w:r w:rsidR="005D149E">
        <w:rPr>
          <w:rFonts w:ascii="Arial" w:eastAsia="Calibri" w:hAnsi="Arial" w:cs="Arial"/>
          <w:sz w:val="24"/>
          <w:szCs w:val="24"/>
        </w:rPr>
        <w:t>oito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de setembro às dezessete horas e trinta minutos, nas dependências da Câmara e nomeou como relator o parlamentar Cleber Jonas </w:t>
      </w:r>
      <w:proofErr w:type="spellStart"/>
      <w:r w:rsidR="005D149E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D149E" w:rsidRPr="00F1705E">
        <w:rPr>
          <w:rFonts w:ascii="Arial" w:eastAsia="Calibri" w:hAnsi="Arial" w:cs="Arial"/>
          <w:sz w:val="24"/>
          <w:szCs w:val="24"/>
        </w:rPr>
        <w:t>.</w:t>
      </w:r>
      <w:r w:rsidR="005D149E" w:rsidRPr="00F1705E">
        <w:rPr>
          <w:rFonts w:ascii="Arial" w:hAnsi="Arial" w:cs="Arial"/>
          <w:sz w:val="24"/>
          <w:szCs w:val="24"/>
        </w:rPr>
        <w:t xml:space="preserve"> 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O Presidente da Comissão de Orçamentos e Finanças, Cleber Jonas </w:t>
      </w:r>
      <w:proofErr w:type="spellStart"/>
      <w:r w:rsidR="005D149E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D149E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5D149E">
        <w:rPr>
          <w:rFonts w:ascii="Arial" w:eastAsia="Calibri" w:hAnsi="Arial" w:cs="Arial"/>
          <w:sz w:val="24"/>
          <w:szCs w:val="24"/>
        </w:rPr>
        <w:t>oito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de setembro às dezoito horas, nas dependências da Câmara e nomeou como relator o parlamentar Gilmar Klaus.</w:t>
      </w:r>
      <w:r w:rsidR="005D149E">
        <w:rPr>
          <w:rFonts w:ascii="Arial" w:eastAsia="Calibri" w:hAnsi="Arial" w:cs="Arial"/>
          <w:sz w:val="24"/>
          <w:szCs w:val="24"/>
        </w:rPr>
        <w:t xml:space="preserve"> Na sequência passou-se à 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apresentação do Projeto de Lei nº </w:t>
      </w:r>
      <w:r w:rsidR="005D149E">
        <w:rPr>
          <w:rFonts w:ascii="Arial" w:eastAsia="Calibri" w:hAnsi="Arial" w:cs="Arial"/>
          <w:sz w:val="24"/>
          <w:szCs w:val="24"/>
        </w:rPr>
        <w:t>21</w:t>
      </w:r>
      <w:r w:rsidR="005D149E" w:rsidRPr="00F1705E">
        <w:rPr>
          <w:rFonts w:ascii="Arial" w:eastAsia="Calibri" w:hAnsi="Arial" w:cs="Arial"/>
          <w:sz w:val="24"/>
          <w:szCs w:val="24"/>
        </w:rPr>
        <w:t>/2020 que</w:t>
      </w:r>
      <w:r w:rsidR="005D149E">
        <w:rPr>
          <w:rFonts w:ascii="Arial" w:eastAsia="Calibri" w:hAnsi="Arial" w:cs="Arial"/>
          <w:sz w:val="24"/>
          <w:szCs w:val="24"/>
        </w:rPr>
        <w:t xml:space="preserve"> “</w:t>
      </w:r>
      <w:r w:rsidR="005D149E" w:rsidRPr="005D149E">
        <w:rPr>
          <w:rFonts w:ascii="Arial" w:eastAsia="Calibri" w:hAnsi="Arial" w:cs="Arial"/>
          <w:sz w:val="24"/>
          <w:szCs w:val="24"/>
        </w:rPr>
        <w:t xml:space="preserve">DISPÕE SOBRE AS DIRETRIZES ORÇAMENTÁRIAS DO MUNICÍPIO DE GUARUJÁ DO SUL, AS PRIORIDADES E METAS DA ADMINISTRAÇÃO, SEUS RECURSOS FINANCEIROS E AS BASES PARA PREPARAÇÃO DO ORÇAMENTO – PROGRAMA PARA O EXERCÍCIO DE </w:t>
      </w:r>
      <w:r w:rsidR="005D149E">
        <w:rPr>
          <w:rFonts w:ascii="Arial" w:eastAsia="Calibri" w:hAnsi="Arial" w:cs="Arial"/>
          <w:sz w:val="24"/>
          <w:szCs w:val="24"/>
        </w:rPr>
        <w:t xml:space="preserve">2021”. </w:t>
      </w:r>
      <w:r w:rsidR="005D149E" w:rsidRPr="00F1705E">
        <w:rPr>
          <w:rFonts w:ascii="Arial" w:eastAsia="Calibri" w:hAnsi="Arial" w:cs="Arial"/>
          <w:sz w:val="24"/>
          <w:szCs w:val="24"/>
        </w:rPr>
        <w:t>Encaminhou-se o referido Projeto de Lei para as Comissões Permanentes de Legi</w:t>
      </w:r>
      <w:r w:rsidR="005D149E">
        <w:rPr>
          <w:rFonts w:ascii="Arial" w:eastAsia="Calibri" w:hAnsi="Arial" w:cs="Arial"/>
          <w:sz w:val="24"/>
          <w:szCs w:val="24"/>
        </w:rPr>
        <w:t>slação, Justiça e Redação Final e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Orçamentos e Finanças</w:t>
      </w:r>
      <w:r w:rsidR="005D149E">
        <w:rPr>
          <w:rFonts w:ascii="Arial" w:eastAsia="Calibri" w:hAnsi="Arial" w:cs="Arial"/>
          <w:sz w:val="24"/>
          <w:szCs w:val="24"/>
        </w:rPr>
        <w:t xml:space="preserve">. 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o dia </w:t>
      </w:r>
      <w:r w:rsidR="005D149E">
        <w:rPr>
          <w:rFonts w:ascii="Arial" w:eastAsia="Calibri" w:hAnsi="Arial" w:cs="Arial"/>
          <w:sz w:val="24"/>
          <w:szCs w:val="24"/>
        </w:rPr>
        <w:t>oito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de setembro às dezessete horas e trinta minutos, nas </w:t>
      </w:r>
      <w:r w:rsidR="005D149E" w:rsidRPr="00F1705E">
        <w:rPr>
          <w:rFonts w:ascii="Arial" w:eastAsia="Calibri" w:hAnsi="Arial" w:cs="Arial"/>
          <w:sz w:val="24"/>
          <w:szCs w:val="24"/>
        </w:rPr>
        <w:lastRenderedPageBreak/>
        <w:t xml:space="preserve">dependências da Câmara e nomeou como relator o parlamentar Cleber Jonas </w:t>
      </w:r>
      <w:proofErr w:type="spellStart"/>
      <w:r w:rsidR="005D149E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D149E" w:rsidRPr="00F1705E">
        <w:rPr>
          <w:rFonts w:ascii="Arial" w:eastAsia="Calibri" w:hAnsi="Arial" w:cs="Arial"/>
          <w:sz w:val="24"/>
          <w:szCs w:val="24"/>
        </w:rPr>
        <w:t>.</w:t>
      </w:r>
      <w:r w:rsidR="005D149E" w:rsidRPr="00F1705E">
        <w:rPr>
          <w:rFonts w:ascii="Arial" w:hAnsi="Arial" w:cs="Arial"/>
          <w:sz w:val="24"/>
          <w:szCs w:val="24"/>
        </w:rPr>
        <w:t xml:space="preserve"> 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O Presidente da Comissão de Orçamentos e Finanças, Cleber Jonas </w:t>
      </w:r>
      <w:proofErr w:type="spellStart"/>
      <w:r w:rsidR="005D149E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D149E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5D149E">
        <w:rPr>
          <w:rFonts w:ascii="Arial" w:eastAsia="Calibri" w:hAnsi="Arial" w:cs="Arial"/>
          <w:sz w:val="24"/>
          <w:szCs w:val="24"/>
        </w:rPr>
        <w:t>oito</w:t>
      </w:r>
      <w:r w:rsidR="005D149E" w:rsidRPr="00F1705E">
        <w:rPr>
          <w:rFonts w:ascii="Arial" w:eastAsia="Calibri" w:hAnsi="Arial" w:cs="Arial"/>
          <w:sz w:val="24"/>
          <w:szCs w:val="24"/>
        </w:rPr>
        <w:t xml:space="preserve"> de setembro às dezoito horas, nas dependênci</w:t>
      </w:r>
      <w:r w:rsidR="00241FAC">
        <w:rPr>
          <w:rFonts w:ascii="Arial" w:eastAsia="Calibri" w:hAnsi="Arial" w:cs="Arial"/>
          <w:sz w:val="24"/>
          <w:szCs w:val="24"/>
        </w:rPr>
        <w:t xml:space="preserve">as da Câmara, </w:t>
      </w:r>
      <w:r w:rsidR="005D149E" w:rsidRPr="00F1705E">
        <w:rPr>
          <w:rFonts w:ascii="Arial" w:eastAsia="Calibri" w:hAnsi="Arial" w:cs="Arial"/>
          <w:sz w:val="24"/>
          <w:szCs w:val="24"/>
        </w:rPr>
        <w:t>nomeou como rel</w:t>
      </w:r>
      <w:r w:rsidR="00241FAC">
        <w:rPr>
          <w:rFonts w:ascii="Arial" w:eastAsia="Calibri" w:hAnsi="Arial" w:cs="Arial"/>
          <w:sz w:val="24"/>
          <w:szCs w:val="24"/>
        </w:rPr>
        <w:t>ator o parlamentar Gilmar Klaus, e solicita a presença da presença da Contadora</w:t>
      </w:r>
      <w:r w:rsidR="00384878">
        <w:rPr>
          <w:rFonts w:ascii="Arial" w:eastAsia="Calibri" w:hAnsi="Arial" w:cs="Arial"/>
          <w:sz w:val="24"/>
          <w:szCs w:val="24"/>
        </w:rPr>
        <w:t xml:space="preserve"> da Prefeitura Municipal</w:t>
      </w:r>
      <w:r w:rsidR="00241FAC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="00241FAC">
        <w:rPr>
          <w:rFonts w:ascii="Arial" w:eastAsia="Calibri" w:hAnsi="Arial" w:cs="Arial"/>
          <w:sz w:val="24"/>
          <w:szCs w:val="24"/>
        </w:rPr>
        <w:t>Deisi</w:t>
      </w:r>
      <w:proofErr w:type="spellEnd"/>
      <w:r w:rsidR="00241FAC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241FAC">
        <w:rPr>
          <w:rFonts w:ascii="Arial" w:eastAsia="Calibri" w:hAnsi="Arial" w:cs="Arial"/>
          <w:sz w:val="24"/>
          <w:szCs w:val="24"/>
        </w:rPr>
        <w:t>Cemin</w:t>
      </w:r>
      <w:proofErr w:type="spellEnd"/>
      <w:r w:rsidR="00241FAC">
        <w:rPr>
          <w:rFonts w:ascii="Arial" w:eastAsia="Calibri" w:hAnsi="Arial" w:cs="Arial"/>
          <w:sz w:val="24"/>
          <w:szCs w:val="24"/>
        </w:rPr>
        <w:t xml:space="preserve"> Franco, para se </w:t>
      </w:r>
      <w:proofErr w:type="gramStart"/>
      <w:r w:rsidR="00241FAC">
        <w:rPr>
          <w:rFonts w:ascii="Arial" w:eastAsia="Calibri" w:hAnsi="Arial" w:cs="Arial"/>
          <w:sz w:val="24"/>
          <w:szCs w:val="24"/>
        </w:rPr>
        <w:t>fazer</w:t>
      </w:r>
      <w:proofErr w:type="gramEnd"/>
      <w:r w:rsidR="00241FAC">
        <w:rPr>
          <w:rFonts w:ascii="Arial" w:eastAsia="Calibri" w:hAnsi="Arial" w:cs="Arial"/>
          <w:sz w:val="24"/>
          <w:szCs w:val="24"/>
        </w:rPr>
        <w:t xml:space="preserve"> presente na reunião.</w:t>
      </w:r>
      <w:r w:rsidR="00B24F07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F6093E">
        <w:rPr>
          <w:rFonts w:ascii="Arial" w:eastAsia="Calibri" w:hAnsi="Arial" w:cs="Arial"/>
          <w:sz w:val="24"/>
          <w:szCs w:val="24"/>
        </w:rPr>
        <w:t>à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582179" w:rsidRPr="00582179">
        <w:rPr>
          <w:rFonts w:ascii="Arial" w:hAnsi="Arial" w:cs="Arial"/>
          <w:sz w:val="24"/>
          <w:szCs w:val="24"/>
        </w:rPr>
        <w:t>Iniciando a palavra livre, a parlamentar Mônica Regina Taube se reportou cumprimentando a todos os presentes, e requisita que seja encaminhado um expediente para a Secretaria Municipal de Educ</w:t>
      </w:r>
      <w:r w:rsidR="000D2436">
        <w:rPr>
          <w:rFonts w:ascii="Arial" w:hAnsi="Arial" w:cs="Arial"/>
          <w:sz w:val="24"/>
          <w:szCs w:val="24"/>
        </w:rPr>
        <w:t xml:space="preserve">ação, </w:t>
      </w:r>
      <w:r w:rsidR="00582179" w:rsidRPr="00582179">
        <w:rPr>
          <w:rFonts w:ascii="Arial" w:hAnsi="Arial" w:cs="Arial"/>
          <w:sz w:val="24"/>
          <w:szCs w:val="24"/>
        </w:rPr>
        <w:t xml:space="preserve">o qual solicitará o Regimento Interno de todos os educandários do Município, para que posteriormente a Casa Legislativa os disponibilize em seu </w:t>
      </w:r>
      <w:r w:rsidR="00582179" w:rsidRPr="001947E7">
        <w:rPr>
          <w:rFonts w:ascii="Arial" w:hAnsi="Arial" w:cs="Arial"/>
          <w:sz w:val="24"/>
          <w:szCs w:val="24"/>
        </w:rPr>
        <w:t>site</w:t>
      </w:r>
      <w:r w:rsidR="00582179" w:rsidRPr="00582179">
        <w:rPr>
          <w:rFonts w:ascii="Arial" w:hAnsi="Arial" w:cs="Arial"/>
          <w:sz w:val="24"/>
          <w:szCs w:val="24"/>
        </w:rPr>
        <w:t xml:space="preserve">. A parlamentar relata que o pedido tem como objetivo facilitar o acesso dos munícipes e também dos próprios legisladores aos documentos, tendo em vista a atual morosidade do trâmite para tê-los em mãos, também expõe que com o passar do tempo a Câmara </w:t>
      </w:r>
      <w:r w:rsidR="001947E7">
        <w:rPr>
          <w:rFonts w:ascii="Arial" w:hAnsi="Arial" w:cs="Arial"/>
          <w:sz w:val="24"/>
          <w:szCs w:val="24"/>
        </w:rPr>
        <w:t>pode adquirir e</w:t>
      </w:r>
      <w:r w:rsidR="00582179" w:rsidRPr="00582179">
        <w:rPr>
          <w:rFonts w:ascii="Arial" w:hAnsi="Arial" w:cs="Arial"/>
          <w:sz w:val="24"/>
          <w:szCs w:val="24"/>
        </w:rPr>
        <w:t xml:space="preserve"> disponibilizar os Regimentos de outros órgãos municipais, tornando o setor de arquivos da Casa Legislativa, vasto e de fácil obtenção para todos os requerentes. Ressalta a parlamentar que o Poder</w:t>
      </w:r>
      <w:r w:rsidR="004A3809">
        <w:rPr>
          <w:rFonts w:ascii="Arial" w:hAnsi="Arial" w:cs="Arial"/>
          <w:sz w:val="24"/>
          <w:szCs w:val="24"/>
        </w:rPr>
        <w:t xml:space="preserve"> Legislativo é a Casa das Leis, e considerando</w:t>
      </w:r>
      <w:r w:rsidR="00582179" w:rsidRPr="00582179">
        <w:rPr>
          <w:rFonts w:ascii="Arial" w:hAnsi="Arial" w:cs="Arial"/>
          <w:sz w:val="24"/>
          <w:szCs w:val="24"/>
        </w:rPr>
        <w:t xml:space="preserve"> a alcunha esteve pensando em uma forma para contribuir, por fim relata que sua solicitação não acarretará nenhuma despesa e pede a apreciaçã</w:t>
      </w:r>
      <w:r w:rsidR="00B24F07">
        <w:rPr>
          <w:rFonts w:ascii="Arial" w:hAnsi="Arial" w:cs="Arial"/>
          <w:sz w:val="24"/>
          <w:szCs w:val="24"/>
        </w:rPr>
        <w:t xml:space="preserve">o dos demais colegas de mandato. </w:t>
      </w:r>
      <w:r w:rsidR="00384878" w:rsidRPr="00F1705E">
        <w:rPr>
          <w:rFonts w:ascii="Arial" w:hAnsi="Arial" w:cs="Arial"/>
          <w:sz w:val="24"/>
          <w:szCs w:val="24"/>
        </w:rPr>
        <w:t>Em seguida o Pres</w:t>
      </w:r>
      <w:r w:rsidR="00A10F7D">
        <w:rPr>
          <w:rFonts w:ascii="Arial" w:hAnsi="Arial" w:cs="Arial"/>
          <w:sz w:val="24"/>
          <w:szCs w:val="24"/>
        </w:rPr>
        <w:t>idente colocou o pedido da</w:t>
      </w:r>
      <w:r w:rsidR="00384878" w:rsidRPr="00F1705E">
        <w:rPr>
          <w:rFonts w:ascii="Arial" w:hAnsi="Arial" w:cs="Arial"/>
          <w:sz w:val="24"/>
          <w:szCs w:val="24"/>
        </w:rPr>
        <w:t xml:space="preserve"> Vereador</w:t>
      </w:r>
      <w:r w:rsidR="00A10F7D">
        <w:rPr>
          <w:rFonts w:ascii="Arial" w:hAnsi="Arial" w:cs="Arial"/>
          <w:sz w:val="24"/>
          <w:szCs w:val="24"/>
        </w:rPr>
        <w:t>a</w:t>
      </w:r>
      <w:r w:rsidR="00384878" w:rsidRPr="00F1705E">
        <w:rPr>
          <w:rFonts w:ascii="Arial" w:hAnsi="Arial" w:cs="Arial"/>
          <w:sz w:val="24"/>
          <w:szCs w:val="24"/>
        </w:rPr>
        <w:t xml:space="preserve"> em votação, sendo aprovado por unanimidade pelos parlamentares presentes, e encaminhado à</w:t>
      </w:r>
      <w:r w:rsidR="00A10F7D">
        <w:rPr>
          <w:rFonts w:ascii="Arial" w:hAnsi="Arial" w:cs="Arial"/>
          <w:sz w:val="24"/>
          <w:szCs w:val="24"/>
        </w:rPr>
        <w:t xml:space="preserve"> Secretaria da Casa</w:t>
      </w:r>
      <w:r w:rsidR="00597815">
        <w:rPr>
          <w:rFonts w:ascii="Arial" w:eastAsia="Calibri" w:hAnsi="Arial" w:cs="Arial"/>
          <w:sz w:val="24"/>
          <w:szCs w:val="24"/>
        </w:rPr>
        <w:t>.</w:t>
      </w:r>
      <w:r w:rsidR="00A10F7D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5362E4" w:rsidRPr="00241FAC">
        <w:rPr>
          <w:rFonts w:ascii="Arial" w:hAnsi="Arial" w:cs="Arial"/>
          <w:sz w:val="24"/>
          <w:szCs w:val="24"/>
        </w:rPr>
        <w:t>dezenove</w:t>
      </w:r>
      <w:r w:rsidR="00BB07BE" w:rsidRPr="00241FAC">
        <w:rPr>
          <w:rFonts w:ascii="Arial" w:hAnsi="Arial" w:cs="Arial"/>
          <w:sz w:val="24"/>
          <w:szCs w:val="24"/>
        </w:rPr>
        <w:t xml:space="preserve"> horas</w:t>
      </w:r>
      <w:r w:rsidR="00085775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>e</w:t>
      </w:r>
      <w:bookmarkStart w:id="0" w:name="_GoBack"/>
      <w:bookmarkEnd w:id="0"/>
      <w:r w:rsidR="00F36EC9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4814D7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cinquenta e </w:t>
      </w:r>
      <w:r w:rsidR="00241FAC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>três</w:t>
      </w:r>
      <w:r w:rsidR="00955178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Sessões, ao</w:t>
      </w:r>
      <w:r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901172">
        <w:rPr>
          <w:rFonts w:ascii="Arial" w:eastAsia="Times New Roman" w:hAnsi="Arial" w:cs="Arial"/>
          <w:sz w:val="24"/>
          <w:szCs w:val="24"/>
        </w:rPr>
        <w:t>primeiro</w:t>
      </w:r>
      <w:r w:rsidR="00543CB9" w:rsidRPr="00901172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901172">
        <w:rPr>
          <w:rFonts w:ascii="Arial" w:eastAsia="Times New Roman" w:hAnsi="Arial" w:cs="Arial"/>
          <w:sz w:val="24"/>
          <w:szCs w:val="24"/>
        </w:rPr>
        <w:t>dia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F6093E">
        <w:rPr>
          <w:rFonts w:ascii="Arial" w:eastAsia="Times New Roman" w:hAnsi="Arial" w:cs="Arial"/>
          <w:sz w:val="24"/>
          <w:szCs w:val="24"/>
        </w:rPr>
        <w:t>setembro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Pr="00901172">
        <w:rPr>
          <w:rFonts w:ascii="Arial" w:eastAsia="Times New Roman" w:hAnsi="Arial" w:cs="Arial"/>
          <w:sz w:val="24"/>
          <w:szCs w:val="24"/>
        </w:rPr>
        <w:t>.</w:t>
      </w:r>
    </w:p>
    <w:p w:rsidR="00BE37B3" w:rsidRDefault="00BE37B3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</w:p>
    <w:p w:rsidR="008D0967" w:rsidRPr="00BE37B3" w:rsidRDefault="008D0967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34A" w:rsidRDefault="00D3534A" w:rsidP="00A113F7">
      <w:pPr>
        <w:spacing w:line="240" w:lineRule="auto"/>
      </w:pPr>
      <w:r>
        <w:separator/>
      </w:r>
    </w:p>
  </w:endnote>
  <w:endnote w:type="continuationSeparator" w:id="0">
    <w:p w:rsidR="00D3534A" w:rsidRDefault="00D3534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34A" w:rsidRDefault="00D3534A" w:rsidP="00A113F7">
      <w:pPr>
        <w:spacing w:line="240" w:lineRule="auto"/>
      </w:pPr>
      <w:r>
        <w:separator/>
      </w:r>
    </w:p>
  </w:footnote>
  <w:footnote w:type="continuationSeparator" w:id="0">
    <w:p w:rsidR="00D3534A" w:rsidRDefault="00D3534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77A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947E7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5A3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2E4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4F07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093E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340CD-841A-448E-8D9A-47F153B4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1111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8</cp:revision>
  <cp:lastPrinted>2020-05-06T16:57:00Z</cp:lastPrinted>
  <dcterms:created xsi:type="dcterms:W3CDTF">2020-08-31T12:17:00Z</dcterms:created>
  <dcterms:modified xsi:type="dcterms:W3CDTF">2020-09-02T16:13:00Z</dcterms:modified>
</cp:coreProperties>
</file>