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313" w:rsidRPr="00921313" w:rsidRDefault="00921313" w:rsidP="00862E6D">
      <w:pPr>
        <w:jc w:val="center"/>
        <w:rPr>
          <w:rFonts w:ascii="Times New Roman" w:hAnsi="Times New Roman"/>
          <w:b/>
          <w:bCs/>
          <w:color w:val="000000"/>
          <w:sz w:val="28"/>
          <w:szCs w:val="28"/>
          <w:u w:val="single"/>
          <w:shd w:val="clear" w:color="auto" w:fill="FFFFFF"/>
        </w:rPr>
      </w:pPr>
      <w:r>
        <w:rPr>
          <w:rFonts w:ascii="Times New Roman" w:hAnsi="Times New Roman"/>
          <w:b/>
          <w:bCs/>
          <w:color w:val="000000"/>
          <w:sz w:val="28"/>
          <w:szCs w:val="28"/>
          <w:u w:val="single"/>
          <w:shd w:val="clear" w:color="auto" w:fill="FFFFFF"/>
        </w:rPr>
        <w:t>MENSAGEM LEGISLATIVA</w:t>
      </w:r>
    </w:p>
    <w:p w:rsidR="00921313" w:rsidRPr="00921313" w:rsidRDefault="00921313" w:rsidP="00921313">
      <w:pPr>
        <w:ind w:firstLine="1418"/>
        <w:rPr>
          <w:rFonts w:ascii="Times New Roman" w:hAnsi="Times New Roman"/>
          <w:color w:val="000000"/>
          <w:sz w:val="28"/>
          <w:szCs w:val="28"/>
          <w:shd w:val="clear" w:color="auto" w:fill="FFFFFF"/>
        </w:rPr>
      </w:pPr>
    </w:p>
    <w:p w:rsidR="00921313" w:rsidRPr="00921313" w:rsidRDefault="00921313" w:rsidP="00921313">
      <w:pPr>
        <w:ind w:firstLine="1418"/>
        <w:rPr>
          <w:rFonts w:ascii="Times New Roman" w:hAnsi="Times New Roman"/>
          <w:b/>
          <w:sz w:val="28"/>
          <w:szCs w:val="28"/>
        </w:rPr>
      </w:pPr>
      <w:r w:rsidRPr="00921313">
        <w:rPr>
          <w:rFonts w:ascii="Times New Roman" w:hAnsi="Times New Roman"/>
          <w:b/>
          <w:sz w:val="28"/>
          <w:szCs w:val="28"/>
        </w:rPr>
        <w:t>SENHOR PRESIDENTE;</w:t>
      </w:r>
    </w:p>
    <w:p w:rsidR="00921313" w:rsidRPr="00921313" w:rsidRDefault="00921313" w:rsidP="00921313">
      <w:pPr>
        <w:ind w:firstLine="1418"/>
        <w:rPr>
          <w:rFonts w:ascii="Times New Roman" w:hAnsi="Times New Roman"/>
          <w:b/>
          <w:sz w:val="28"/>
          <w:szCs w:val="28"/>
        </w:rPr>
      </w:pPr>
      <w:r w:rsidRPr="00921313">
        <w:rPr>
          <w:rFonts w:ascii="Times New Roman" w:hAnsi="Times New Roman"/>
          <w:b/>
          <w:sz w:val="28"/>
          <w:szCs w:val="28"/>
        </w:rPr>
        <w:t>SENHORES VEREADORES:</w:t>
      </w:r>
    </w:p>
    <w:p w:rsidR="00921313" w:rsidRPr="00921313" w:rsidRDefault="00921313" w:rsidP="00921313">
      <w:pPr>
        <w:ind w:firstLine="1418"/>
        <w:rPr>
          <w:rFonts w:ascii="Times New Roman" w:hAnsi="Times New Roman"/>
          <w:b/>
          <w:sz w:val="28"/>
          <w:szCs w:val="28"/>
        </w:rPr>
      </w:pPr>
    </w:p>
    <w:p w:rsidR="00645416" w:rsidRDefault="00645416" w:rsidP="00292D5B">
      <w:pPr>
        <w:spacing w:after="240"/>
        <w:ind w:firstLine="1418"/>
        <w:rPr>
          <w:rFonts w:ascii="Times New Roman" w:hAnsi="Times New Roman"/>
          <w:sz w:val="28"/>
          <w:szCs w:val="28"/>
        </w:rPr>
      </w:pPr>
      <w:r w:rsidRPr="00292D5B">
        <w:rPr>
          <w:rFonts w:ascii="Times New Roman" w:hAnsi="Times New Roman"/>
          <w:sz w:val="28"/>
          <w:szCs w:val="28"/>
        </w:rPr>
        <w:t>Considerando:</w:t>
      </w:r>
    </w:p>
    <w:p w:rsidR="00816AA1" w:rsidRPr="00816AA1" w:rsidRDefault="00816AA1" w:rsidP="00292D5B">
      <w:pPr>
        <w:spacing w:after="240"/>
        <w:ind w:firstLine="1418"/>
        <w:rPr>
          <w:rFonts w:ascii="Times New Roman" w:hAnsi="Times New Roman"/>
          <w:sz w:val="28"/>
          <w:szCs w:val="28"/>
        </w:rPr>
      </w:pPr>
      <w:r w:rsidRPr="00816AA1">
        <w:rPr>
          <w:rFonts w:ascii="Times New Roman" w:hAnsi="Times New Roman"/>
          <w:sz w:val="28"/>
          <w:szCs w:val="28"/>
        </w:rPr>
        <w:t>Considerando que a melhoria de calçadas envolve questões sociais, ambientais, estéticas e urbanísticas.</w:t>
      </w:r>
    </w:p>
    <w:p w:rsidR="00597E23" w:rsidRPr="00292D5B" w:rsidRDefault="00597E23" w:rsidP="00292D5B">
      <w:pPr>
        <w:spacing w:after="240"/>
        <w:ind w:firstLine="1418"/>
        <w:rPr>
          <w:rFonts w:ascii="Times New Roman" w:hAnsi="Times New Roman"/>
          <w:bCs/>
          <w:sz w:val="28"/>
          <w:szCs w:val="28"/>
        </w:rPr>
      </w:pPr>
      <w:r w:rsidRPr="00292D5B">
        <w:rPr>
          <w:rFonts w:ascii="Times New Roman" w:eastAsia="Times New Roman" w:hAnsi="Times New Roman"/>
          <w:sz w:val="28"/>
          <w:szCs w:val="28"/>
        </w:rPr>
        <w:t xml:space="preserve">Que o projeto intitulado de “Calçada </w:t>
      </w:r>
      <w:r w:rsidR="00FC6785">
        <w:rPr>
          <w:rFonts w:ascii="Times New Roman" w:eastAsia="Times New Roman" w:hAnsi="Times New Roman"/>
          <w:sz w:val="28"/>
          <w:szCs w:val="28"/>
        </w:rPr>
        <w:t>Inclusiva</w:t>
      </w:r>
      <w:r w:rsidRPr="00292D5B">
        <w:rPr>
          <w:rFonts w:ascii="Times New Roman" w:eastAsia="Times New Roman" w:hAnsi="Times New Roman"/>
          <w:sz w:val="28"/>
          <w:szCs w:val="28"/>
        </w:rPr>
        <w:t>”, inspirado no programa “Pavimentação Comunitária”, tem por objetivo não só fomentar o proprietário, responsável pela edificação e manutenção das calçadas, a cumprir com suas obrigações, como também, e principalmente, garantir a eficácia na mobilidade e acessibilidade em nossas vias padronizando suas calçadas com o apoio do Poder Executivo</w:t>
      </w:r>
      <w:r w:rsidRPr="00292D5B">
        <w:rPr>
          <w:rFonts w:ascii="Times New Roman" w:hAnsi="Times New Roman"/>
          <w:bCs/>
          <w:sz w:val="28"/>
          <w:szCs w:val="28"/>
        </w:rPr>
        <w:t>;</w:t>
      </w:r>
    </w:p>
    <w:p w:rsidR="00597E23" w:rsidRPr="00292D5B" w:rsidRDefault="00597E23" w:rsidP="00292D5B">
      <w:pPr>
        <w:spacing w:after="240"/>
        <w:ind w:firstLine="1418"/>
        <w:rPr>
          <w:rFonts w:ascii="Times New Roman" w:eastAsia="Times New Roman" w:hAnsi="Times New Roman"/>
          <w:sz w:val="28"/>
          <w:szCs w:val="28"/>
        </w:rPr>
      </w:pPr>
      <w:r w:rsidRPr="00292D5B">
        <w:rPr>
          <w:rFonts w:ascii="Times New Roman" w:eastAsia="Times New Roman" w:hAnsi="Times New Roman"/>
          <w:sz w:val="28"/>
          <w:szCs w:val="28"/>
        </w:rPr>
        <w:t xml:space="preserve">Que é sabedor de todos que a construção de calçadas é de responsabilidade dos moradores e de uso coletivo e público, porém na grande maioria dos casos cada morador acaba fazendo do seu jeito ou até mesmo não fazendo, prejudicando </w:t>
      </w:r>
      <w:r w:rsidR="00292D5B" w:rsidRPr="00292D5B">
        <w:rPr>
          <w:rFonts w:ascii="Times New Roman" w:eastAsia="Times New Roman" w:hAnsi="Times New Roman"/>
          <w:sz w:val="28"/>
          <w:szCs w:val="28"/>
        </w:rPr>
        <w:t>os que mais necessitam de um bom passeio público, com</w:t>
      </w:r>
      <w:r w:rsidRPr="00292D5B">
        <w:rPr>
          <w:rFonts w:ascii="Times New Roman" w:eastAsia="Times New Roman" w:hAnsi="Times New Roman"/>
          <w:sz w:val="28"/>
          <w:szCs w:val="28"/>
        </w:rPr>
        <w:t xml:space="preserve"> acessibilidade.</w:t>
      </w:r>
    </w:p>
    <w:p w:rsidR="00597E23" w:rsidRPr="00292D5B" w:rsidRDefault="00597E23" w:rsidP="00292D5B">
      <w:pPr>
        <w:spacing w:after="240"/>
        <w:ind w:firstLine="1418"/>
        <w:rPr>
          <w:rFonts w:ascii="Times New Roman" w:eastAsia="Times New Roman" w:hAnsi="Times New Roman"/>
          <w:sz w:val="28"/>
          <w:szCs w:val="28"/>
        </w:rPr>
      </w:pPr>
      <w:r w:rsidRPr="00292D5B">
        <w:rPr>
          <w:rFonts w:ascii="Times New Roman" w:eastAsia="Times New Roman" w:hAnsi="Times New Roman"/>
          <w:sz w:val="28"/>
          <w:szCs w:val="28"/>
        </w:rPr>
        <w:t>Que desta forma, com a intermediação do Poder Executivo, o serviço terá um menor custo, trazendo mais benefícios e segurança para os usuários, acessibilidade para pessoas com deficiência física e visual e proporcionando uma nova identidade para o local, deixando a rua mais bela e harmoniosa.</w:t>
      </w:r>
    </w:p>
    <w:p w:rsidR="00597E23" w:rsidRPr="00292D5B" w:rsidRDefault="00597E23" w:rsidP="00292D5B">
      <w:pPr>
        <w:spacing w:after="240"/>
        <w:ind w:firstLine="1418"/>
        <w:rPr>
          <w:rFonts w:ascii="Times New Roman" w:eastAsia="Times New Roman" w:hAnsi="Times New Roman"/>
          <w:sz w:val="28"/>
          <w:szCs w:val="28"/>
        </w:rPr>
      </w:pPr>
      <w:r w:rsidRPr="00292D5B">
        <w:rPr>
          <w:rFonts w:ascii="Times New Roman" w:eastAsia="Times New Roman" w:hAnsi="Times New Roman"/>
          <w:sz w:val="28"/>
          <w:szCs w:val="28"/>
        </w:rPr>
        <w:t xml:space="preserve">Que </w:t>
      </w:r>
      <w:r w:rsidRPr="00292D5B">
        <w:rPr>
          <w:rFonts w:ascii="Times New Roman" w:eastAsia="Times New Roman" w:hAnsi="Times New Roman"/>
          <w:noProof/>
          <w:sz w:val="28"/>
          <w:szCs w:val="28"/>
        </w:rPr>
        <w:t>n</w:t>
      </w:r>
      <w:r w:rsidRPr="00292D5B">
        <w:rPr>
          <w:rFonts w:ascii="Times New Roman" w:eastAsia="Times New Roman" w:hAnsi="Times New Roman"/>
          <w:sz w:val="28"/>
          <w:szCs w:val="28"/>
        </w:rPr>
        <w:t>a prática não há dúvidas que para promover e fomentar algo de uso coletivo e público é necessário o envolvimento de todos.</w:t>
      </w:r>
    </w:p>
    <w:p w:rsidR="00921313" w:rsidRPr="0095076D" w:rsidRDefault="00FC3C19" w:rsidP="00292D5B">
      <w:pPr>
        <w:spacing w:after="240" w:line="276" w:lineRule="auto"/>
        <w:ind w:firstLine="1418"/>
        <w:rPr>
          <w:rFonts w:ascii="Times New Roman" w:hAnsi="Times New Roman"/>
          <w:b/>
          <w:sz w:val="28"/>
          <w:szCs w:val="28"/>
        </w:rPr>
      </w:pPr>
      <w:r w:rsidRPr="00E97D90">
        <w:rPr>
          <w:rFonts w:ascii="Times New Roman" w:hAnsi="Times New Roman"/>
          <w:sz w:val="28"/>
          <w:szCs w:val="28"/>
        </w:rPr>
        <w:t xml:space="preserve">Diante o exposto, apresento incluso projeto de lei que: </w:t>
      </w:r>
      <w:r w:rsidR="00862E6D" w:rsidRPr="00475106">
        <w:rPr>
          <w:rFonts w:ascii="Times New Roman" w:hAnsi="Times New Roman"/>
          <w:b/>
          <w:sz w:val="28"/>
          <w:szCs w:val="28"/>
        </w:rPr>
        <w:t>INSTITUÍ NO MUNICÍPIO DE CANGUÇU O PROGRAMA</w:t>
      </w:r>
      <w:r w:rsidR="00FC6785">
        <w:rPr>
          <w:rFonts w:ascii="Times New Roman" w:hAnsi="Times New Roman"/>
          <w:b/>
          <w:sz w:val="28"/>
          <w:szCs w:val="28"/>
        </w:rPr>
        <w:t xml:space="preserve"> COMUNITÁRIO</w:t>
      </w:r>
      <w:r w:rsidR="00862E6D" w:rsidRPr="00475106">
        <w:rPr>
          <w:rFonts w:ascii="Times New Roman" w:hAnsi="Times New Roman"/>
          <w:b/>
          <w:sz w:val="28"/>
          <w:szCs w:val="28"/>
        </w:rPr>
        <w:t xml:space="preserve"> “CALÇADA </w:t>
      </w:r>
      <w:r w:rsidR="00FC6785">
        <w:rPr>
          <w:rFonts w:ascii="Times New Roman" w:hAnsi="Times New Roman"/>
          <w:b/>
          <w:sz w:val="28"/>
          <w:szCs w:val="28"/>
        </w:rPr>
        <w:t>INCLUSIVA</w:t>
      </w:r>
      <w:r w:rsidR="00862E6D" w:rsidRPr="00475106">
        <w:rPr>
          <w:rFonts w:ascii="Times New Roman" w:hAnsi="Times New Roman"/>
          <w:b/>
          <w:sz w:val="28"/>
          <w:szCs w:val="28"/>
        </w:rPr>
        <w:t>"</w:t>
      </w:r>
      <w:r w:rsidR="00862E6D">
        <w:rPr>
          <w:rFonts w:ascii="Times New Roman" w:hAnsi="Times New Roman"/>
          <w:b/>
          <w:sz w:val="28"/>
          <w:szCs w:val="28"/>
        </w:rPr>
        <w:t>,</w:t>
      </w:r>
      <w:r w:rsidR="00862E6D" w:rsidRPr="00475106">
        <w:rPr>
          <w:rFonts w:ascii="Times New Roman" w:hAnsi="Times New Roman"/>
          <w:b/>
          <w:spacing w:val="-4"/>
          <w:w w:val="120"/>
          <w:szCs w:val="24"/>
        </w:rPr>
        <w:t xml:space="preserve"> E DÁ OUTRAS PROVIDENCIAS.</w:t>
      </w:r>
    </w:p>
    <w:p w:rsidR="00921313" w:rsidRPr="00921313" w:rsidRDefault="00921313" w:rsidP="00FC3C19">
      <w:pPr>
        <w:jc w:val="right"/>
        <w:rPr>
          <w:rFonts w:ascii="Times New Roman" w:hAnsi="Times New Roman"/>
          <w:bCs/>
          <w:sz w:val="28"/>
          <w:szCs w:val="28"/>
        </w:rPr>
      </w:pPr>
      <w:r w:rsidRPr="00921313">
        <w:rPr>
          <w:rFonts w:ascii="Times New Roman" w:hAnsi="Times New Roman"/>
          <w:b/>
          <w:sz w:val="28"/>
          <w:szCs w:val="28"/>
        </w:rPr>
        <w:tab/>
      </w:r>
      <w:r w:rsidRPr="00921313">
        <w:rPr>
          <w:rFonts w:ascii="Times New Roman" w:hAnsi="Times New Roman"/>
          <w:b/>
          <w:sz w:val="28"/>
          <w:szCs w:val="28"/>
        </w:rPr>
        <w:tab/>
      </w:r>
      <w:r w:rsidRPr="00921313">
        <w:rPr>
          <w:rFonts w:ascii="Times New Roman" w:hAnsi="Times New Roman"/>
          <w:b/>
          <w:sz w:val="28"/>
          <w:szCs w:val="28"/>
        </w:rPr>
        <w:tab/>
      </w:r>
      <w:r w:rsidRPr="00921313">
        <w:rPr>
          <w:rFonts w:ascii="Times New Roman" w:hAnsi="Times New Roman"/>
          <w:b/>
          <w:sz w:val="28"/>
          <w:szCs w:val="28"/>
        </w:rPr>
        <w:tab/>
      </w:r>
      <w:r w:rsidRPr="00921313">
        <w:rPr>
          <w:rFonts w:ascii="Times New Roman" w:hAnsi="Times New Roman"/>
          <w:bCs/>
          <w:sz w:val="28"/>
          <w:szCs w:val="28"/>
        </w:rPr>
        <w:t>Sala de Sessões Joaquim de Deus Nunes</w:t>
      </w:r>
    </w:p>
    <w:p w:rsidR="00921313" w:rsidRPr="00921313" w:rsidRDefault="00921313" w:rsidP="00FC3C19">
      <w:pPr>
        <w:jc w:val="right"/>
        <w:rPr>
          <w:rFonts w:ascii="Times New Roman" w:hAnsi="Times New Roman"/>
          <w:bCs/>
          <w:sz w:val="28"/>
          <w:szCs w:val="28"/>
        </w:rPr>
      </w:pPr>
      <w:r w:rsidRPr="00921313">
        <w:rPr>
          <w:rFonts w:ascii="Times New Roman" w:hAnsi="Times New Roman"/>
          <w:bCs/>
          <w:sz w:val="28"/>
          <w:szCs w:val="28"/>
        </w:rPr>
        <w:tab/>
      </w:r>
      <w:r w:rsidRPr="00921313">
        <w:rPr>
          <w:rFonts w:ascii="Times New Roman" w:hAnsi="Times New Roman"/>
          <w:bCs/>
          <w:sz w:val="28"/>
          <w:szCs w:val="28"/>
        </w:rPr>
        <w:tab/>
      </w:r>
      <w:r w:rsidRPr="00921313">
        <w:rPr>
          <w:rFonts w:ascii="Times New Roman" w:hAnsi="Times New Roman"/>
          <w:bCs/>
          <w:sz w:val="28"/>
          <w:szCs w:val="28"/>
        </w:rPr>
        <w:tab/>
      </w:r>
      <w:r w:rsidRPr="00921313">
        <w:rPr>
          <w:rFonts w:ascii="Times New Roman" w:hAnsi="Times New Roman"/>
          <w:bCs/>
          <w:sz w:val="28"/>
          <w:szCs w:val="28"/>
        </w:rPr>
        <w:tab/>
        <w:t>Canguçu/RS,</w:t>
      </w:r>
      <w:r w:rsidR="00FC3C19">
        <w:rPr>
          <w:rFonts w:ascii="Times New Roman" w:hAnsi="Times New Roman"/>
          <w:bCs/>
          <w:sz w:val="28"/>
          <w:szCs w:val="28"/>
        </w:rPr>
        <w:t xml:space="preserve"> </w:t>
      </w:r>
      <w:r w:rsidR="00FC6785">
        <w:rPr>
          <w:rFonts w:ascii="Times New Roman" w:hAnsi="Times New Roman"/>
          <w:bCs/>
          <w:sz w:val="28"/>
          <w:szCs w:val="28"/>
        </w:rPr>
        <w:t>1</w:t>
      </w:r>
      <w:r w:rsidR="00903B7F">
        <w:rPr>
          <w:rFonts w:ascii="Times New Roman" w:hAnsi="Times New Roman"/>
          <w:bCs/>
          <w:sz w:val="28"/>
          <w:szCs w:val="28"/>
        </w:rPr>
        <w:t>3</w:t>
      </w:r>
      <w:r w:rsidR="00FC3C19">
        <w:rPr>
          <w:rFonts w:ascii="Times New Roman" w:hAnsi="Times New Roman"/>
          <w:bCs/>
          <w:sz w:val="28"/>
          <w:szCs w:val="28"/>
        </w:rPr>
        <w:t xml:space="preserve"> de </w:t>
      </w:r>
      <w:r w:rsidR="00903B7F">
        <w:rPr>
          <w:rFonts w:ascii="Times New Roman" w:hAnsi="Times New Roman"/>
          <w:bCs/>
          <w:sz w:val="28"/>
          <w:szCs w:val="28"/>
        </w:rPr>
        <w:t>fever</w:t>
      </w:r>
      <w:r w:rsidR="00FC6785">
        <w:rPr>
          <w:rFonts w:ascii="Times New Roman" w:hAnsi="Times New Roman"/>
          <w:bCs/>
          <w:sz w:val="28"/>
          <w:szCs w:val="28"/>
        </w:rPr>
        <w:t>eiro</w:t>
      </w:r>
      <w:r w:rsidR="00FC3C19">
        <w:rPr>
          <w:rFonts w:ascii="Times New Roman" w:hAnsi="Times New Roman"/>
          <w:bCs/>
          <w:sz w:val="28"/>
          <w:szCs w:val="28"/>
        </w:rPr>
        <w:t xml:space="preserve"> de </w:t>
      </w:r>
      <w:proofErr w:type="gramStart"/>
      <w:r w:rsidR="00FC3C19">
        <w:rPr>
          <w:rFonts w:ascii="Times New Roman" w:hAnsi="Times New Roman"/>
          <w:bCs/>
          <w:sz w:val="28"/>
          <w:szCs w:val="28"/>
        </w:rPr>
        <w:t>202</w:t>
      </w:r>
      <w:r w:rsidR="00FC6785">
        <w:rPr>
          <w:rFonts w:ascii="Times New Roman" w:hAnsi="Times New Roman"/>
          <w:bCs/>
          <w:sz w:val="28"/>
          <w:szCs w:val="28"/>
        </w:rPr>
        <w:t>3</w:t>
      </w:r>
      <w:proofErr w:type="gramEnd"/>
    </w:p>
    <w:p w:rsidR="00FC3C19" w:rsidRPr="00921313" w:rsidRDefault="00FC3C19" w:rsidP="00921313">
      <w:pPr>
        <w:rPr>
          <w:rFonts w:ascii="Times New Roman" w:hAnsi="Times New Roman"/>
          <w:bCs/>
          <w:sz w:val="28"/>
          <w:szCs w:val="28"/>
        </w:rPr>
      </w:pPr>
    </w:p>
    <w:p w:rsidR="00921313" w:rsidRPr="00921313" w:rsidRDefault="00921313" w:rsidP="00921313">
      <w:pPr>
        <w:rPr>
          <w:rFonts w:ascii="Times New Roman" w:hAnsi="Times New Roman"/>
          <w:bCs/>
          <w:sz w:val="28"/>
          <w:szCs w:val="28"/>
        </w:rPr>
      </w:pPr>
    </w:p>
    <w:p w:rsidR="00921313" w:rsidRPr="00921313" w:rsidRDefault="00921313" w:rsidP="00921313">
      <w:pPr>
        <w:rPr>
          <w:rFonts w:ascii="Times New Roman" w:hAnsi="Times New Roman"/>
          <w:bCs/>
          <w:sz w:val="28"/>
          <w:szCs w:val="28"/>
        </w:rPr>
      </w:pPr>
    </w:p>
    <w:p w:rsidR="00921313" w:rsidRPr="00921313" w:rsidRDefault="00921313" w:rsidP="00921313">
      <w:pPr>
        <w:rPr>
          <w:rFonts w:ascii="Times New Roman" w:hAnsi="Times New Roman"/>
          <w:b/>
          <w:sz w:val="28"/>
          <w:szCs w:val="28"/>
        </w:rPr>
      </w:pPr>
      <w:r w:rsidRPr="00921313">
        <w:rPr>
          <w:rFonts w:ascii="Times New Roman" w:hAnsi="Times New Roman"/>
          <w:bCs/>
          <w:sz w:val="28"/>
          <w:szCs w:val="28"/>
        </w:rPr>
        <w:tab/>
      </w:r>
      <w:r w:rsidRPr="00921313">
        <w:rPr>
          <w:rFonts w:ascii="Times New Roman" w:hAnsi="Times New Roman"/>
          <w:bCs/>
          <w:sz w:val="28"/>
          <w:szCs w:val="28"/>
        </w:rPr>
        <w:tab/>
      </w:r>
      <w:r w:rsidRPr="00921313">
        <w:rPr>
          <w:rFonts w:ascii="Times New Roman" w:hAnsi="Times New Roman"/>
          <w:bCs/>
          <w:sz w:val="28"/>
          <w:szCs w:val="28"/>
        </w:rPr>
        <w:tab/>
      </w:r>
      <w:r w:rsidRPr="00921313">
        <w:rPr>
          <w:rFonts w:ascii="Times New Roman" w:hAnsi="Times New Roman"/>
          <w:bCs/>
          <w:sz w:val="28"/>
          <w:szCs w:val="28"/>
        </w:rPr>
        <w:tab/>
      </w:r>
      <w:r w:rsidR="00FC3C19">
        <w:rPr>
          <w:rFonts w:ascii="Times New Roman" w:hAnsi="Times New Roman"/>
          <w:b/>
          <w:sz w:val="28"/>
          <w:szCs w:val="28"/>
        </w:rPr>
        <w:t>LEANDRO GAUGER EHLERT</w:t>
      </w:r>
    </w:p>
    <w:p w:rsidR="00292D5B" w:rsidRDefault="00921313" w:rsidP="00816AA1">
      <w:pPr>
        <w:jc w:val="center"/>
        <w:rPr>
          <w:rFonts w:ascii="Times New Roman" w:hAnsi="Times New Roman"/>
          <w:bCs/>
          <w:sz w:val="28"/>
          <w:szCs w:val="28"/>
        </w:rPr>
      </w:pPr>
      <w:proofErr w:type="gramStart"/>
      <w:r w:rsidRPr="00921313">
        <w:rPr>
          <w:rFonts w:ascii="Times New Roman" w:hAnsi="Times New Roman"/>
          <w:bCs/>
          <w:sz w:val="28"/>
          <w:szCs w:val="28"/>
        </w:rPr>
        <w:t>Vereador Bancada</w:t>
      </w:r>
      <w:proofErr w:type="gramEnd"/>
      <w:r w:rsidRPr="00921313">
        <w:rPr>
          <w:rFonts w:ascii="Times New Roman" w:hAnsi="Times New Roman"/>
          <w:bCs/>
          <w:sz w:val="28"/>
          <w:szCs w:val="28"/>
        </w:rPr>
        <w:t xml:space="preserve"> MDB</w:t>
      </w:r>
    </w:p>
    <w:p w:rsidR="00921313" w:rsidRPr="00921313" w:rsidRDefault="00921313" w:rsidP="0095076D">
      <w:pPr>
        <w:spacing w:line="276" w:lineRule="auto"/>
        <w:rPr>
          <w:rFonts w:ascii="Times New Roman" w:hAnsi="Times New Roman"/>
          <w:b/>
          <w:sz w:val="28"/>
          <w:szCs w:val="28"/>
        </w:rPr>
      </w:pPr>
      <w:r w:rsidRPr="00921313">
        <w:rPr>
          <w:rFonts w:ascii="Times New Roman" w:hAnsi="Times New Roman"/>
          <w:bCs/>
          <w:sz w:val="28"/>
          <w:szCs w:val="28"/>
        </w:rPr>
        <w:lastRenderedPageBreak/>
        <w:tab/>
      </w:r>
      <w:r w:rsidRPr="00921313">
        <w:rPr>
          <w:rFonts w:ascii="Times New Roman" w:hAnsi="Times New Roman"/>
          <w:bCs/>
          <w:sz w:val="28"/>
          <w:szCs w:val="28"/>
        </w:rPr>
        <w:tab/>
      </w:r>
      <w:r w:rsidRPr="00921313">
        <w:rPr>
          <w:rFonts w:ascii="Times New Roman" w:hAnsi="Times New Roman"/>
          <w:bCs/>
          <w:sz w:val="28"/>
          <w:szCs w:val="28"/>
        </w:rPr>
        <w:tab/>
      </w:r>
      <w:r w:rsidRPr="00921313">
        <w:rPr>
          <w:rFonts w:ascii="Times New Roman" w:hAnsi="Times New Roman"/>
          <w:bCs/>
          <w:sz w:val="28"/>
          <w:szCs w:val="28"/>
        </w:rPr>
        <w:tab/>
      </w:r>
      <w:r w:rsidRPr="00921313">
        <w:rPr>
          <w:rFonts w:ascii="Times New Roman" w:hAnsi="Times New Roman"/>
          <w:bCs/>
          <w:sz w:val="28"/>
          <w:szCs w:val="28"/>
        </w:rPr>
        <w:tab/>
      </w:r>
      <w:r w:rsidRPr="00921313">
        <w:rPr>
          <w:rFonts w:ascii="Times New Roman" w:hAnsi="Times New Roman"/>
          <w:b/>
          <w:sz w:val="28"/>
          <w:szCs w:val="28"/>
        </w:rPr>
        <w:t>PROJETO DE LEI</w:t>
      </w:r>
    </w:p>
    <w:p w:rsidR="00921313" w:rsidRPr="00921313" w:rsidRDefault="00921313" w:rsidP="0095076D">
      <w:pPr>
        <w:spacing w:line="276" w:lineRule="auto"/>
        <w:rPr>
          <w:rFonts w:ascii="Times New Roman" w:hAnsi="Times New Roman"/>
          <w:b/>
          <w:sz w:val="28"/>
          <w:szCs w:val="28"/>
        </w:rPr>
      </w:pPr>
    </w:p>
    <w:p w:rsidR="00921313" w:rsidRPr="00475106" w:rsidRDefault="00475106" w:rsidP="0095076D">
      <w:pPr>
        <w:spacing w:line="276" w:lineRule="auto"/>
        <w:ind w:left="3544"/>
        <w:rPr>
          <w:rFonts w:ascii="Times New Roman" w:hAnsi="Times New Roman"/>
          <w:b/>
          <w:szCs w:val="24"/>
        </w:rPr>
      </w:pPr>
      <w:r w:rsidRPr="00475106">
        <w:rPr>
          <w:rFonts w:ascii="Times New Roman" w:hAnsi="Times New Roman"/>
          <w:b/>
          <w:sz w:val="28"/>
          <w:szCs w:val="28"/>
        </w:rPr>
        <w:t xml:space="preserve">INSTITUÍ NO MUNICÍPIO DE CANGUÇU O PROGRAMA </w:t>
      </w:r>
      <w:r w:rsidR="00A11641">
        <w:rPr>
          <w:rFonts w:ascii="Times New Roman" w:hAnsi="Times New Roman"/>
          <w:b/>
          <w:sz w:val="28"/>
          <w:szCs w:val="28"/>
        </w:rPr>
        <w:t xml:space="preserve">COMUNITÁRIO, </w:t>
      </w:r>
      <w:r w:rsidRPr="00475106">
        <w:rPr>
          <w:rFonts w:ascii="Times New Roman" w:hAnsi="Times New Roman"/>
          <w:b/>
          <w:sz w:val="28"/>
          <w:szCs w:val="28"/>
        </w:rPr>
        <w:t xml:space="preserve">“CALÇADA </w:t>
      </w:r>
      <w:r w:rsidR="00EB2DC6">
        <w:rPr>
          <w:rFonts w:ascii="Times New Roman" w:hAnsi="Times New Roman"/>
          <w:b/>
          <w:sz w:val="28"/>
          <w:szCs w:val="28"/>
        </w:rPr>
        <w:t>INCLUSIVA</w:t>
      </w:r>
      <w:r w:rsidRPr="00475106">
        <w:rPr>
          <w:rFonts w:ascii="Times New Roman" w:hAnsi="Times New Roman"/>
          <w:b/>
          <w:sz w:val="28"/>
          <w:szCs w:val="28"/>
        </w:rPr>
        <w:t>"</w:t>
      </w:r>
      <w:r w:rsidR="00427848">
        <w:rPr>
          <w:rFonts w:ascii="Times New Roman" w:hAnsi="Times New Roman"/>
          <w:b/>
          <w:sz w:val="28"/>
          <w:szCs w:val="28"/>
        </w:rPr>
        <w:t>,</w:t>
      </w:r>
      <w:r w:rsidRPr="00475106">
        <w:rPr>
          <w:rFonts w:ascii="Times New Roman" w:hAnsi="Times New Roman"/>
          <w:b/>
          <w:spacing w:val="-4"/>
          <w:w w:val="120"/>
          <w:szCs w:val="24"/>
        </w:rPr>
        <w:t xml:space="preserve"> E DÁ OUTRAS PROVIDENCIAS.</w:t>
      </w:r>
    </w:p>
    <w:p w:rsidR="00921313" w:rsidRPr="00921313" w:rsidRDefault="00921313" w:rsidP="0095076D">
      <w:pPr>
        <w:spacing w:line="276" w:lineRule="auto"/>
        <w:ind w:left="3686"/>
        <w:rPr>
          <w:rFonts w:ascii="Times New Roman" w:hAnsi="Times New Roman"/>
          <w:b/>
          <w:sz w:val="28"/>
          <w:szCs w:val="28"/>
        </w:rPr>
      </w:pPr>
    </w:p>
    <w:p w:rsidR="00921313" w:rsidRPr="00E97D90" w:rsidRDefault="00921313" w:rsidP="0095076D">
      <w:pPr>
        <w:spacing w:line="276" w:lineRule="auto"/>
        <w:ind w:firstLine="1418"/>
        <w:rPr>
          <w:rFonts w:ascii="Times New Roman" w:hAnsi="Times New Roman"/>
          <w:sz w:val="28"/>
          <w:szCs w:val="28"/>
        </w:rPr>
      </w:pPr>
      <w:r w:rsidRPr="00E97D90">
        <w:rPr>
          <w:rFonts w:ascii="Times New Roman" w:hAnsi="Times New Roman"/>
          <w:b/>
          <w:bCs/>
          <w:sz w:val="28"/>
          <w:szCs w:val="28"/>
        </w:rPr>
        <w:t>MARCUS VINICIUS MULLER PEGORARO</w:t>
      </w:r>
      <w:r w:rsidRPr="00E97D90">
        <w:rPr>
          <w:rFonts w:ascii="Times New Roman" w:hAnsi="Times New Roman"/>
          <w:sz w:val="28"/>
          <w:szCs w:val="28"/>
        </w:rPr>
        <w:t xml:space="preserve">, Prefeito Municipal de Canguçu, Estado do Rio Grande do Sul, no uso das atribuições legais que lhe são conferidas pela Lei Orgânica do Município; </w:t>
      </w:r>
    </w:p>
    <w:p w:rsidR="00B40EB2" w:rsidRPr="00694EF5" w:rsidRDefault="00921313" w:rsidP="00B40EB2">
      <w:pPr>
        <w:spacing w:after="240" w:line="276" w:lineRule="auto"/>
        <w:ind w:firstLine="1418"/>
        <w:rPr>
          <w:rFonts w:ascii="Times New Roman" w:hAnsi="Times New Roman"/>
          <w:sz w:val="28"/>
          <w:szCs w:val="28"/>
        </w:rPr>
      </w:pPr>
      <w:r w:rsidRPr="00E97D90">
        <w:rPr>
          <w:rFonts w:ascii="Times New Roman" w:hAnsi="Times New Roman"/>
          <w:b/>
          <w:bCs/>
          <w:sz w:val="28"/>
          <w:szCs w:val="28"/>
        </w:rPr>
        <w:t xml:space="preserve">FAÇO SABER </w:t>
      </w:r>
      <w:r w:rsidRPr="00E97D90">
        <w:rPr>
          <w:rFonts w:ascii="Times New Roman" w:hAnsi="Times New Roman"/>
          <w:sz w:val="28"/>
          <w:szCs w:val="28"/>
        </w:rPr>
        <w:t xml:space="preserve">que a Câmara Municipal de Vereadores aprovou e eu sanciono a </w:t>
      </w:r>
      <w:r w:rsidRPr="00694EF5">
        <w:rPr>
          <w:rFonts w:ascii="Times New Roman" w:hAnsi="Times New Roman"/>
          <w:sz w:val="28"/>
          <w:szCs w:val="28"/>
        </w:rPr>
        <w:t xml:space="preserve">seguinte Lei: </w:t>
      </w:r>
    </w:p>
    <w:p w:rsidR="00694EF5" w:rsidRDefault="00903B7F" w:rsidP="00475106">
      <w:pPr>
        <w:spacing w:after="240"/>
        <w:ind w:firstLine="1418"/>
        <w:rPr>
          <w:rFonts w:ascii="Times New Roman" w:hAnsi="Times New Roman"/>
          <w:sz w:val="28"/>
          <w:szCs w:val="28"/>
        </w:rPr>
      </w:pPr>
      <w:r w:rsidRPr="001963E1">
        <w:rPr>
          <w:rFonts w:ascii="Times New Roman" w:hAnsi="Times New Roman"/>
          <w:noProof/>
          <w:sz w:val="28"/>
          <w:szCs w:val="28"/>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ttps://www.cmva.sc.gov.br/img/spacer.gif" style="width:.75pt;height:.75pt;visibility:visible">
            <v:imagedata r:id="rId8"/>
          </v:shape>
        </w:pict>
      </w:r>
      <w:r w:rsidR="00B40EB2" w:rsidRPr="00862E6D">
        <w:rPr>
          <w:rFonts w:ascii="Times New Roman" w:hAnsi="Times New Roman"/>
          <w:b/>
          <w:sz w:val="28"/>
          <w:szCs w:val="28"/>
        </w:rPr>
        <w:t>Art. 1°</w:t>
      </w:r>
      <w:r w:rsidR="00B40EB2" w:rsidRPr="00694EF5">
        <w:rPr>
          <w:rFonts w:ascii="Times New Roman" w:hAnsi="Times New Roman"/>
          <w:sz w:val="28"/>
          <w:szCs w:val="28"/>
        </w:rPr>
        <w:t> Fica instituído no Município de Canguçu</w:t>
      </w:r>
      <w:r w:rsidR="000E6F57" w:rsidRPr="00694EF5">
        <w:rPr>
          <w:rFonts w:ascii="Times New Roman" w:hAnsi="Times New Roman"/>
          <w:sz w:val="28"/>
          <w:szCs w:val="28"/>
        </w:rPr>
        <w:t xml:space="preserve"> o p</w:t>
      </w:r>
      <w:r w:rsidR="00B40EB2" w:rsidRPr="00694EF5">
        <w:rPr>
          <w:rFonts w:ascii="Times New Roman" w:hAnsi="Times New Roman"/>
          <w:sz w:val="28"/>
          <w:szCs w:val="28"/>
        </w:rPr>
        <w:t>rograma</w:t>
      </w:r>
      <w:r w:rsidR="00EB2DC6">
        <w:rPr>
          <w:rFonts w:ascii="Times New Roman" w:hAnsi="Times New Roman"/>
          <w:sz w:val="28"/>
          <w:szCs w:val="28"/>
        </w:rPr>
        <w:t xml:space="preserve"> Comunitário</w:t>
      </w:r>
      <w:r w:rsidR="00B40EB2" w:rsidRPr="00694EF5">
        <w:rPr>
          <w:rFonts w:ascii="Times New Roman" w:hAnsi="Times New Roman"/>
          <w:sz w:val="28"/>
          <w:szCs w:val="28"/>
        </w:rPr>
        <w:t xml:space="preserve"> </w:t>
      </w:r>
      <w:r w:rsidR="000E6F57" w:rsidRPr="00694EF5">
        <w:rPr>
          <w:rFonts w:ascii="Times New Roman" w:hAnsi="Times New Roman"/>
          <w:sz w:val="28"/>
          <w:szCs w:val="28"/>
        </w:rPr>
        <w:t>“</w:t>
      </w:r>
      <w:r w:rsidR="00B40EB2" w:rsidRPr="00694EF5">
        <w:rPr>
          <w:rFonts w:ascii="Times New Roman" w:hAnsi="Times New Roman"/>
          <w:sz w:val="28"/>
          <w:szCs w:val="28"/>
        </w:rPr>
        <w:t>Calçada</w:t>
      </w:r>
      <w:r w:rsidR="00EB2DC6">
        <w:rPr>
          <w:rFonts w:ascii="Times New Roman" w:hAnsi="Times New Roman"/>
          <w:sz w:val="28"/>
          <w:szCs w:val="28"/>
        </w:rPr>
        <w:t xml:space="preserve"> Inclusiva</w:t>
      </w:r>
      <w:r w:rsidR="00B40EB2" w:rsidRPr="00694EF5">
        <w:rPr>
          <w:rFonts w:ascii="Times New Roman" w:hAnsi="Times New Roman"/>
          <w:sz w:val="28"/>
          <w:szCs w:val="28"/>
        </w:rPr>
        <w:t xml:space="preserve">" </w:t>
      </w:r>
      <w:r w:rsidR="00D31665">
        <w:rPr>
          <w:rFonts w:ascii="Times New Roman" w:hAnsi="Times New Roman"/>
          <w:sz w:val="28"/>
          <w:szCs w:val="28"/>
        </w:rPr>
        <w:t>que tem como objetivo</w:t>
      </w:r>
      <w:r w:rsidR="00694EF5" w:rsidRPr="00694EF5">
        <w:rPr>
          <w:rFonts w:ascii="Times New Roman" w:hAnsi="Times New Roman"/>
          <w:sz w:val="28"/>
          <w:szCs w:val="28"/>
        </w:rPr>
        <w:t xml:space="preserve"> proporcionar a acessibilidade e segurança aos transeuntes das vias públicas pavimentadas do município, através da cobrança e incentivo na padronização dos passeios e calçadas, de responsabilidade dos proprietários, possuidores ou detentores do domínio útil dos imóveis lindeiros às vias públicas municipais.</w:t>
      </w:r>
    </w:p>
    <w:p w:rsidR="000827A0" w:rsidRPr="00694EF5" w:rsidRDefault="000827A0" w:rsidP="00475106">
      <w:pPr>
        <w:spacing w:after="240"/>
        <w:ind w:firstLine="1418"/>
        <w:rPr>
          <w:rFonts w:ascii="Times New Roman" w:hAnsi="Times New Roman"/>
          <w:sz w:val="28"/>
          <w:szCs w:val="28"/>
        </w:rPr>
      </w:pPr>
      <w:r w:rsidRPr="00862E6D">
        <w:rPr>
          <w:rFonts w:ascii="Times New Roman" w:hAnsi="Times New Roman"/>
          <w:sz w:val="28"/>
          <w:szCs w:val="28"/>
        </w:rPr>
        <w:t>§1º</w:t>
      </w:r>
      <w:r>
        <w:rPr>
          <w:rFonts w:ascii="Times New Roman" w:hAnsi="Times New Roman"/>
          <w:sz w:val="28"/>
          <w:szCs w:val="28"/>
        </w:rPr>
        <w:t xml:space="preserve"> A referida lei, visa p</w:t>
      </w:r>
      <w:r w:rsidRPr="000827A0">
        <w:rPr>
          <w:rFonts w:ascii="Times New Roman" w:hAnsi="Times New Roman"/>
          <w:sz w:val="28"/>
          <w:szCs w:val="28"/>
        </w:rPr>
        <w:t>rezar pela acessibilidade universal abrangendo todas as deficiências</w:t>
      </w:r>
      <w:r>
        <w:rPr>
          <w:rFonts w:ascii="Times New Roman" w:hAnsi="Times New Roman"/>
          <w:sz w:val="28"/>
          <w:szCs w:val="28"/>
        </w:rPr>
        <w:t>,</w:t>
      </w:r>
      <w:r w:rsidRPr="000827A0">
        <w:rPr>
          <w:rFonts w:ascii="Times New Roman" w:hAnsi="Times New Roman"/>
          <w:sz w:val="28"/>
          <w:szCs w:val="28"/>
        </w:rPr>
        <w:t xml:space="preserve"> seja com a largura e rebaixamento adequada das calçadas, </w:t>
      </w:r>
      <w:r>
        <w:rPr>
          <w:rFonts w:ascii="Times New Roman" w:hAnsi="Times New Roman"/>
          <w:sz w:val="28"/>
          <w:szCs w:val="28"/>
        </w:rPr>
        <w:t>instalação</w:t>
      </w:r>
      <w:r w:rsidRPr="000827A0">
        <w:rPr>
          <w:rFonts w:ascii="Times New Roman" w:hAnsi="Times New Roman"/>
          <w:sz w:val="28"/>
          <w:szCs w:val="28"/>
        </w:rPr>
        <w:t xml:space="preserve"> de piso tátil, placas de sinalização em libras e Braille</w:t>
      </w:r>
      <w:r>
        <w:rPr>
          <w:rFonts w:ascii="Times New Roman" w:hAnsi="Times New Roman"/>
          <w:sz w:val="28"/>
          <w:szCs w:val="28"/>
        </w:rPr>
        <w:t>, ou se</w:t>
      </w:r>
      <w:r w:rsidRPr="000827A0">
        <w:rPr>
          <w:rFonts w:ascii="Times New Roman" w:hAnsi="Times New Roman"/>
          <w:sz w:val="28"/>
          <w:szCs w:val="28"/>
        </w:rPr>
        <w:t xml:space="preserve"> caso necessário entre outras especificações definidas pela Lei de Acessibilidade.</w:t>
      </w:r>
    </w:p>
    <w:p w:rsidR="00694EF5" w:rsidRDefault="00694EF5" w:rsidP="00475106">
      <w:pPr>
        <w:spacing w:after="240"/>
        <w:ind w:firstLine="1418"/>
        <w:rPr>
          <w:rFonts w:ascii="Times New Roman" w:hAnsi="Times New Roman"/>
          <w:sz w:val="28"/>
          <w:szCs w:val="28"/>
        </w:rPr>
      </w:pPr>
      <w:r w:rsidRPr="00862E6D">
        <w:rPr>
          <w:rFonts w:ascii="Times New Roman" w:hAnsi="Times New Roman"/>
          <w:sz w:val="28"/>
          <w:szCs w:val="28"/>
        </w:rPr>
        <w:t>§</w:t>
      </w:r>
      <w:r w:rsidR="000827A0">
        <w:rPr>
          <w:rFonts w:ascii="Times New Roman" w:hAnsi="Times New Roman"/>
          <w:sz w:val="28"/>
          <w:szCs w:val="28"/>
        </w:rPr>
        <w:t>2</w:t>
      </w:r>
      <w:r w:rsidRPr="00862E6D">
        <w:rPr>
          <w:rFonts w:ascii="Times New Roman" w:hAnsi="Times New Roman"/>
          <w:sz w:val="28"/>
          <w:szCs w:val="28"/>
        </w:rPr>
        <w:t>º</w:t>
      </w:r>
      <w:r w:rsidRPr="00694EF5">
        <w:rPr>
          <w:rFonts w:ascii="Times New Roman" w:hAnsi="Times New Roman"/>
          <w:sz w:val="28"/>
          <w:szCs w:val="28"/>
        </w:rPr>
        <w:t xml:space="preserve"> Os critérios técnicos para padronização dos passeios e calçadas de que trata o caput deste artigo, encontram-se regula</w:t>
      </w:r>
      <w:r w:rsidR="00475106">
        <w:rPr>
          <w:rFonts w:ascii="Times New Roman" w:hAnsi="Times New Roman"/>
          <w:sz w:val="28"/>
          <w:szCs w:val="28"/>
        </w:rPr>
        <w:t>dos pela</w:t>
      </w:r>
      <w:r w:rsidR="00475106" w:rsidRPr="00475106">
        <w:rPr>
          <w:rFonts w:ascii="Times New Roman" w:hAnsi="Times New Roman"/>
          <w:sz w:val="28"/>
          <w:szCs w:val="28"/>
        </w:rPr>
        <w:t xml:space="preserve"> </w:t>
      </w:r>
      <w:r w:rsidR="00475106">
        <w:rPr>
          <w:rFonts w:ascii="Times New Roman" w:hAnsi="Times New Roman"/>
          <w:sz w:val="28"/>
          <w:szCs w:val="28"/>
        </w:rPr>
        <w:t>L</w:t>
      </w:r>
      <w:r w:rsidR="00475106" w:rsidRPr="00475106">
        <w:rPr>
          <w:rFonts w:ascii="Times New Roman" w:hAnsi="Times New Roman"/>
          <w:sz w:val="28"/>
          <w:szCs w:val="28"/>
        </w:rPr>
        <w:t xml:space="preserve">ei </w:t>
      </w:r>
      <w:r w:rsidR="00475106">
        <w:rPr>
          <w:rFonts w:ascii="Times New Roman" w:hAnsi="Times New Roman"/>
          <w:sz w:val="28"/>
          <w:szCs w:val="28"/>
        </w:rPr>
        <w:t>M</w:t>
      </w:r>
      <w:r w:rsidR="00475106" w:rsidRPr="00475106">
        <w:rPr>
          <w:rFonts w:ascii="Times New Roman" w:hAnsi="Times New Roman"/>
          <w:sz w:val="28"/>
          <w:szCs w:val="28"/>
        </w:rPr>
        <w:t>unicipal nº 4.831</w:t>
      </w:r>
      <w:r w:rsidR="00475106">
        <w:rPr>
          <w:rFonts w:ascii="Times New Roman" w:hAnsi="Times New Roman"/>
          <w:sz w:val="28"/>
          <w:szCs w:val="28"/>
        </w:rPr>
        <w:t>/</w:t>
      </w:r>
      <w:r w:rsidR="00475106" w:rsidRPr="00475106">
        <w:rPr>
          <w:rFonts w:ascii="Times New Roman" w:hAnsi="Times New Roman"/>
          <w:sz w:val="28"/>
          <w:szCs w:val="28"/>
        </w:rPr>
        <w:t>2019</w:t>
      </w:r>
      <w:r w:rsidRPr="00694EF5">
        <w:rPr>
          <w:rFonts w:ascii="Times New Roman" w:hAnsi="Times New Roman"/>
          <w:sz w:val="28"/>
          <w:szCs w:val="28"/>
        </w:rPr>
        <w:t>, e alterações</w:t>
      </w:r>
      <w:r w:rsidR="00475106">
        <w:rPr>
          <w:rFonts w:ascii="Times New Roman" w:hAnsi="Times New Roman"/>
          <w:sz w:val="28"/>
          <w:szCs w:val="28"/>
        </w:rPr>
        <w:t xml:space="preserve"> posteriores</w:t>
      </w:r>
      <w:r w:rsidRPr="00694EF5">
        <w:rPr>
          <w:rFonts w:ascii="Times New Roman" w:hAnsi="Times New Roman"/>
          <w:sz w:val="28"/>
          <w:szCs w:val="28"/>
        </w:rPr>
        <w:t xml:space="preserve">. </w:t>
      </w:r>
    </w:p>
    <w:p w:rsidR="00475106" w:rsidRDefault="00694EF5" w:rsidP="00475106">
      <w:pPr>
        <w:spacing w:after="240"/>
        <w:ind w:firstLine="1418"/>
        <w:rPr>
          <w:rFonts w:ascii="Times New Roman" w:hAnsi="Times New Roman"/>
          <w:sz w:val="28"/>
          <w:szCs w:val="28"/>
        </w:rPr>
      </w:pPr>
      <w:r w:rsidRPr="00862E6D">
        <w:rPr>
          <w:rFonts w:ascii="Times New Roman" w:hAnsi="Times New Roman"/>
          <w:sz w:val="28"/>
          <w:szCs w:val="28"/>
        </w:rPr>
        <w:t>§</w:t>
      </w:r>
      <w:r w:rsidR="000827A0">
        <w:rPr>
          <w:rFonts w:ascii="Times New Roman" w:hAnsi="Times New Roman"/>
          <w:sz w:val="28"/>
          <w:szCs w:val="28"/>
        </w:rPr>
        <w:t>3</w:t>
      </w:r>
      <w:r w:rsidRPr="00862E6D">
        <w:rPr>
          <w:rFonts w:ascii="Times New Roman" w:hAnsi="Times New Roman"/>
          <w:sz w:val="28"/>
          <w:szCs w:val="28"/>
        </w:rPr>
        <w:t>º</w:t>
      </w:r>
      <w:r w:rsidRPr="00694EF5">
        <w:rPr>
          <w:rFonts w:ascii="Times New Roman" w:hAnsi="Times New Roman"/>
          <w:sz w:val="28"/>
          <w:szCs w:val="28"/>
        </w:rPr>
        <w:t xml:space="preserve"> A construção/reconstrução, a conservação e a padronização dos passeios/calçadas, de que trata esta lei, são obrigatórios e competem aos proprietários ou possuidores a qualquer título d</w:t>
      </w:r>
      <w:r w:rsidR="00B6598B">
        <w:rPr>
          <w:rFonts w:ascii="Times New Roman" w:hAnsi="Times New Roman"/>
          <w:sz w:val="28"/>
          <w:szCs w:val="28"/>
        </w:rPr>
        <w:t>e terreno.</w:t>
      </w:r>
    </w:p>
    <w:p w:rsidR="00475106" w:rsidRPr="00B6598B" w:rsidRDefault="00694EF5" w:rsidP="00B6598B">
      <w:pPr>
        <w:spacing w:after="240"/>
        <w:ind w:firstLine="1418"/>
        <w:rPr>
          <w:rFonts w:ascii="Times New Roman" w:hAnsi="Times New Roman"/>
          <w:sz w:val="28"/>
          <w:szCs w:val="28"/>
        </w:rPr>
      </w:pPr>
      <w:r w:rsidRPr="00862E6D">
        <w:rPr>
          <w:rFonts w:ascii="Times New Roman" w:hAnsi="Times New Roman"/>
          <w:sz w:val="28"/>
          <w:szCs w:val="28"/>
        </w:rPr>
        <w:t>§</w:t>
      </w:r>
      <w:r w:rsidR="000827A0">
        <w:rPr>
          <w:rFonts w:ascii="Times New Roman" w:hAnsi="Times New Roman"/>
          <w:sz w:val="28"/>
          <w:szCs w:val="28"/>
        </w:rPr>
        <w:t>4</w:t>
      </w:r>
      <w:r w:rsidRPr="00862E6D">
        <w:rPr>
          <w:rFonts w:ascii="Times New Roman" w:hAnsi="Times New Roman"/>
          <w:sz w:val="28"/>
          <w:szCs w:val="28"/>
        </w:rPr>
        <w:t>º</w:t>
      </w:r>
      <w:r w:rsidRPr="00694EF5">
        <w:rPr>
          <w:rFonts w:ascii="Times New Roman" w:hAnsi="Times New Roman"/>
          <w:sz w:val="28"/>
          <w:szCs w:val="28"/>
        </w:rPr>
        <w:t xml:space="preserve"> A recomposição do pavimento de passeios e calçadas, danificadas por obras de implantação e/ou manutenção dos serviços públicos, como água, energia elétrica, esgoto sanitário, escoamento de águas pluviais, telecomunicações dentre outros, deverão ser executadas pelo responsável ou causador do dano, seja ele o proprietário, ente público, privado ou empresa executora do serviço.</w:t>
      </w:r>
    </w:p>
    <w:p w:rsidR="00EB2DC6" w:rsidRDefault="00903B7F" w:rsidP="00EB2DC6">
      <w:pPr>
        <w:spacing w:after="240"/>
        <w:ind w:firstLine="1418"/>
        <w:rPr>
          <w:rFonts w:ascii="Times New Roman" w:hAnsi="Times New Roman"/>
          <w:sz w:val="28"/>
          <w:szCs w:val="28"/>
        </w:rPr>
      </w:pPr>
      <w:r w:rsidRPr="001963E1">
        <w:rPr>
          <w:rFonts w:ascii="Times New Roman" w:hAnsi="Times New Roman"/>
          <w:noProof/>
          <w:sz w:val="28"/>
          <w:szCs w:val="28"/>
          <w:lang w:eastAsia="pt-BR"/>
        </w:rPr>
        <w:pict>
          <v:shape id="_x0000_i1026" type="#_x0000_t75" alt="https://www.cmva.sc.gov.br/img/spacer.gif" style="width:.75pt;height:.75pt;visibility:visible">
            <v:imagedata r:id="rId9"/>
          </v:shape>
        </w:pict>
      </w:r>
      <w:r w:rsidR="00B40EB2" w:rsidRPr="00862E6D">
        <w:rPr>
          <w:rFonts w:ascii="Times New Roman" w:hAnsi="Times New Roman"/>
          <w:b/>
          <w:sz w:val="28"/>
          <w:szCs w:val="28"/>
        </w:rPr>
        <w:t>Art. 2</w:t>
      </w:r>
      <w:r w:rsidR="00B40EB2" w:rsidRPr="00EE1077">
        <w:rPr>
          <w:rFonts w:ascii="Times New Roman" w:hAnsi="Times New Roman"/>
          <w:b/>
          <w:sz w:val="28"/>
          <w:szCs w:val="28"/>
        </w:rPr>
        <w:t>°</w:t>
      </w:r>
      <w:r w:rsidR="00B40EB2" w:rsidRPr="00EE1077">
        <w:rPr>
          <w:rFonts w:ascii="Times New Roman" w:hAnsi="Times New Roman"/>
          <w:sz w:val="28"/>
          <w:szCs w:val="28"/>
        </w:rPr>
        <w:t xml:space="preserve"> </w:t>
      </w:r>
      <w:r w:rsidR="00EB2DC6" w:rsidRPr="00B44242">
        <w:rPr>
          <w:rFonts w:ascii="Times New Roman" w:hAnsi="Times New Roman"/>
          <w:sz w:val="28"/>
          <w:szCs w:val="28"/>
        </w:rPr>
        <w:t xml:space="preserve">A  adesão ao </w:t>
      </w:r>
      <w:r w:rsidR="00EB2DC6" w:rsidRPr="00694EF5">
        <w:rPr>
          <w:rFonts w:ascii="Times New Roman" w:hAnsi="Times New Roman"/>
          <w:sz w:val="28"/>
          <w:szCs w:val="28"/>
        </w:rPr>
        <w:t>programa</w:t>
      </w:r>
      <w:r w:rsidR="00EB2DC6">
        <w:rPr>
          <w:rFonts w:ascii="Times New Roman" w:hAnsi="Times New Roman"/>
          <w:sz w:val="28"/>
          <w:szCs w:val="28"/>
        </w:rPr>
        <w:t xml:space="preserve"> Comunitário</w:t>
      </w:r>
      <w:r w:rsidR="00EB2DC6" w:rsidRPr="00694EF5">
        <w:rPr>
          <w:rFonts w:ascii="Times New Roman" w:hAnsi="Times New Roman"/>
          <w:sz w:val="28"/>
          <w:szCs w:val="28"/>
        </w:rPr>
        <w:t xml:space="preserve"> “Calçada</w:t>
      </w:r>
      <w:r w:rsidR="00EB2DC6">
        <w:rPr>
          <w:rFonts w:ascii="Times New Roman" w:hAnsi="Times New Roman"/>
          <w:sz w:val="28"/>
          <w:szCs w:val="28"/>
        </w:rPr>
        <w:t xml:space="preserve"> Inclusiva</w:t>
      </w:r>
      <w:r w:rsidR="00EB2DC6" w:rsidRPr="00694EF5">
        <w:rPr>
          <w:rFonts w:ascii="Times New Roman" w:hAnsi="Times New Roman"/>
          <w:sz w:val="28"/>
          <w:szCs w:val="28"/>
        </w:rPr>
        <w:t>"</w:t>
      </w:r>
      <w:r w:rsidR="00EE1077">
        <w:rPr>
          <w:rFonts w:ascii="Times New Roman" w:hAnsi="Times New Roman"/>
          <w:sz w:val="28"/>
          <w:szCs w:val="28"/>
        </w:rPr>
        <w:t xml:space="preserve"> </w:t>
      </w:r>
      <w:r w:rsidR="00EE1077" w:rsidRPr="00EE1077">
        <w:rPr>
          <w:rFonts w:ascii="Times New Roman" w:hAnsi="Times New Roman"/>
          <w:sz w:val="28"/>
          <w:szCs w:val="28"/>
        </w:rPr>
        <w:t>será acionado por iniciativa própria da Administração Pública ou</w:t>
      </w:r>
      <w:r w:rsidR="00EB2DC6" w:rsidRPr="00B44242">
        <w:rPr>
          <w:rFonts w:ascii="Times New Roman" w:hAnsi="Times New Roman"/>
          <w:sz w:val="28"/>
          <w:szCs w:val="28"/>
        </w:rPr>
        <w:t xml:space="preserve"> através de requerimento protocola</w:t>
      </w:r>
      <w:r w:rsidR="000F78EB">
        <w:rPr>
          <w:rFonts w:ascii="Times New Roman" w:hAnsi="Times New Roman"/>
          <w:sz w:val="28"/>
          <w:szCs w:val="28"/>
        </w:rPr>
        <w:t>do na Prefeitura Municipal, pelo grupo de</w:t>
      </w:r>
      <w:r w:rsidR="00EB2DC6" w:rsidRPr="00B44242">
        <w:rPr>
          <w:rFonts w:ascii="Times New Roman" w:hAnsi="Times New Roman"/>
          <w:sz w:val="28"/>
          <w:szCs w:val="28"/>
        </w:rPr>
        <w:t xml:space="preserve"> </w:t>
      </w:r>
      <w:r w:rsidR="000F78EB">
        <w:rPr>
          <w:rFonts w:ascii="Times New Roman" w:hAnsi="Times New Roman"/>
          <w:sz w:val="28"/>
          <w:szCs w:val="28"/>
        </w:rPr>
        <w:t>moradores interessados</w:t>
      </w:r>
      <w:r w:rsidR="00EB2DC6" w:rsidRPr="00B44242">
        <w:rPr>
          <w:rFonts w:ascii="Times New Roman" w:hAnsi="Times New Roman"/>
          <w:sz w:val="28"/>
          <w:szCs w:val="28"/>
        </w:rPr>
        <w:t>.</w:t>
      </w:r>
    </w:p>
    <w:p w:rsidR="00EE1077" w:rsidRDefault="00EE1077" w:rsidP="00EE1077">
      <w:pPr>
        <w:spacing w:after="240"/>
        <w:ind w:firstLine="1418"/>
        <w:rPr>
          <w:rFonts w:ascii="Times New Roman" w:hAnsi="Times New Roman"/>
          <w:sz w:val="28"/>
          <w:szCs w:val="28"/>
        </w:rPr>
      </w:pPr>
      <w:r>
        <w:rPr>
          <w:rFonts w:ascii="Times New Roman" w:hAnsi="Times New Roman"/>
          <w:sz w:val="28"/>
          <w:szCs w:val="28"/>
        </w:rPr>
        <w:t xml:space="preserve">I - </w:t>
      </w:r>
      <w:r w:rsidRPr="00EE1077">
        <w:rPr>
          <w:rFonts w:ascii="Times New Roman" w:hAnsi="Times New Roman"/>
          <w:sz w:val="28"/>
          <w:szCs w:val="28"/>
        </w:rPr>
        <w:t xml:space="preserve">O município apresentará </w:t>
      </w:r>
      <w:r w:rsidRPr="00B6598B">
        <w:rPr>
          <w:rFonts w:ascii="Times New Roman" w:hAnsi="Times New Roman"/>
          <w:sz w:val="28"/>
          <w:szCs w:val="28"/>
        </w:rPr>
        <w:t>o programa através de campanhas de conscientização e orientações técnicas</w:t>
      </w:r>
      <w:r>
        <w:rPr>
          <w:rFonts w:ascii="Times New Roman" w:hAnsi="Times New Roman"/>
          <w:sz w:val="28"/>
          <w:szCs w:val="28"/>
        </w:rPr>
        <w:t>,</w:t>
      </w:r>
      <w:r w:rsidRPr="00B6598B">
        <w:rPr>
          <w:rFonts w:ascii="Times New Roman" w:hAnsi="Times New Roman"/>
          <w:sz w:val="28"/>
          <w:szCs w:val="28"/>
        </w:rPr>
        <w:t xml:space="preserve"> e também desenvolverá os projetos padrão de construção, adequação ou revitalização de passeios públicos com vistas a adequar-se a Lei de Acessibilidade e as demais leis municipais.</w:t>
      </w:r>
    </w:p>
    <w:p w:rsidR="00EE1077" w:rsidRDefault="00EE1077" w:rsidP="00EE1077">
      <w:pPr>
        <w:spacing w:after="240"/>
        <w:ind w:firstLine="1418"/>
        <w:rPr>
          <w:rFonts w:ascii="Times New Roman" w:hAnsi="Times New Roman"/>
          <w:sz w:val="28"/>
          <w:szCs w:val="28"/>
        </w:rPr>
      </w:pPr>
      <w:r>
        <w:rPr>
          <w:rFonts w:ascii="Times New Roman" w:hAnsi="Times New Roman"/>
          <w:sz w:val="28"/>
          <w:szCs w:val="28"/>
        </w:rPr>
        <w:t xml:space="preserve">II – </w:t>
      </w:r>
      <w:r>
        <w:rPr>
          <w:rFonts w:ascii="Times New Roman" w:eastAsia="Times New Roman" w:hAnsi="Times New Roman"/>
          <w:sz w:val="28"/>
          <w:szCs w:val="28"/>
        </w:rPr>
        <w:t>Em caso de iniciativa do</w:t>
      </w:r>
      <w:r w:rsidRPr="00D17849">
        <w:rPr>
          <w:rFonts w:ascii="Times New Roman" w:eastAsia="Times New Roman" w:hAnsi="Times New Roman"/>
          <w:sz w:val="28"/>
          <w:szCs w:val="28"/>
        </w:rPr>
        <w:t xml:space="preserve"> Poder Executivo</w:t>
      </w:r>
      <w:r>
        <w:rPr>
          <w:rFonts w:ascii="Times New Roman" w:eastAsia="Times New Roman" w:hAnsi="Times New Roman"/>
          <w:sz w:val="28"/>
          <w:szCs w:val="28"/>
        </w:rPr>
        <w:t>, o mesmo deverá emitir ato que</w:t>
      </w:r>
      <w:r w:rsidRPr="00D17849">
        <w:rPr>
          <w:rFonts w:ascii="Times New Roman" w:eastAsia="Times New Roman" w:hAnsi="Times New Roman"/>
          <w:sz w:val="28"/>
          <w:szCs w:val="28"/>
        </w:rPr>
        <w:t xml:space="preserve"> determinará quais as ruas prioritárias para a implantação do programa, em razão </w:t>
      </w:r>
      <w:r>
        <w:rPr>
          <w:rFonts w:ascii="Times New Roman" w:eastAsia="Times New Roman" w:hAnsi="Times New Roman"/>
          <w:sz w:val="28"/>
          <w:szCs w:val="28"/>
        </w:rPr>
        <w:t>da</w:t>
      </w:r>
      <w:r w:rsidRPr="00D17849">
        <w:rPr>
          <w:rFonts w:ascii="Times New Roman" w:eastAsia="Times New Roman" w:hAnsi="Times New Roman"/>
          <w:sz w:val="28"/>
          <w:szCs w:val="28"/>
        </w:rPr>
        <w:t xml:space="preserve"> localização</w:t>
      </w:r>
      <w:r>
        <w:rPr>
          <w:rFonts w:ascii="Times New Roman" w:eastAsia="Times New Roman" w:hAnsi="Times New Roman"/>
          <w:sz w:val="28"/>
          <w:szCs w:val="28"/>
        </w:rPr>
        <w:t>, trafegabilidade e situação dos</w:t>
      </w:r>
      <w:r w:rsidRPr="00D17849">
        <w:rPr>
          <w:rFonts w:ascii="Times New Roman" w:eastAsia="Times New Roman" w:hAnsi="Times New Roman"/>
          <w:sz w:val="28"/>
          <w:szCs w:val="28"/>
        </w:rPr>
        <w:t xml:space="preserve"> passeio</w:t>
      </w:r>
      <w:r>
        <w:rPr>
          <w:rFonts w:ascii="Times New Roman" w:eastAsia="Times New Roman" w:hAnsi="Times New Roman"/>
          <w:sz w:val="28"/>
          <w:szCs w:val="28"/>
        </w:rPr>
        <w:t>s</w:t>
      </w:r>
      <w:r w:rsidRPr="00D17849">
        <w:rPr>
          <w:rFonts w:ascii="Times New Roman" w:eastAsia="Times New Roman" w:hAnsi="Times New Roman"/>
          <w:sz w:val="28"/>
          <w:szCs w:val="28"/>
        </w:rPr>
        <w:t>/calçadas</w:t>
      </w:r>
      <w:r>
        <w:rPr>
          <w:rFonts w:ascii="Times New Roman" w:eastAsia="Times New Roman" w:hAnsi="Times New Roman"/>
          <w:sz w:val="28"/>
          <w:szCs w:val="28"/>
        </w:rPr>
        <w:t>;</w:t>
      </w:r>
    </w:p>
    <w:p w:rsidR="00EE1077" w:rsidRDefault="00903B7F" w:rsidP="00EE1077">
      <w:pPr>
        <w:spacing w:after="240"/>
        <w:ind w:firstLine="1418"/>
        <w:rPr>
          <w:rFonts w:ascii="Times New Roman" w:hAnsi="Times New Roman"/>
          <w:sz w:val="28"/>
          <w:szCs w:val="28"/>
        </w:rPr>
      </w:pPr>
      <w:r w:rsidRPr="001963E1">
        <w:rPr>
          <w:rFonts w:ascii="Times New Roman" w:hAnsi="Times New Roman"/>
          <w:noProof/>
          <w:sz w:val="28"/>
          <w:szCs w:val="28"/>
          <w:lang w:eastAsia="pt-BR"/>
        </w:rPr>
        <w:pict>
          <v:shape id="_x0000_i1027" type="#_x0000_t75" alt="https://www.cmva.sc.gov.br/img/spacer.gif" style="width:.75pt;height:.75pt;visibility:visible">
            <v:imagedata r:id="rId10"/>
          </v:shape>
        </w:pict>
      </w:r>
      <w:r w:rsidR="00EB2DC6" w:rsidRPr="001C1A7F">
        <w:rPr>
          <w:rFonts w:ascii="Times New Roman" w:hAnsi="Times New Roman"/>
          <w:b/>
          <w:sz w:val="28"/>
          <w:szCs w:val="28"/>
        </w:rPr>
        <w:t xml:space="preserve">Art. </w:t>
      </w:r>
      <w:r w:rsidR="00EE1077">
        <w:rPr>
          <w:rFonts w:ascii="Times New Roman" w:hAnsi="Times New Roman"/>
          <w:b/>
          <w:sz w:val="28"/>
          <w:szCs w:val="28"/>
        </w:rPr>
        <w:t>3</w:t>
      </w:r>
      <w:r w:rsidR="00EB2DC6" w:rsidRPr="00EE1077">
        <w:rPr>
          <w:rFonts w:ascii="Times New Roman" w:hAnsi="Times New Roman"/>
          <w:b/>
          <w:sz w:val="28"/>
          <w:szCs w:val="28"/>
        </w:rPr>
        <w:t>°</w:t>
      </w:r>
      <w:r w:rsidR="00EB2DC6" w:rsidRPr="00EE1077">
        <w:rPr>
          <w:rFonts w:ascii="Times New Roman" w:hAnsi="Times New Roman"/>
          <w:sz w:val="28"/>
          <w:szCs w:val="28"/>
        </w:rPr>
        <w:t xml:space="preserve"> </w:t>
      </w:r>
      <w:r w:rsidR="00EE1077" w:rsidRPr="00EE1077">
        <w:rPr>
          <w:rFonts w:ascii="Times New Roman" w:hAnsi="Times New Roman"/>
          <w:sz w:val="28"/>
          <w:szCs w:val="28"/>
        </w:rPr>
        <w:t xml:space="preserve">Os custos das construções </w:t>
      </w:r>
      <w:r w:rsidR="00EE1077">
        <w:rPr>
          <w:rFonts w:ascii="Times New Roman" w:hAnsi="Times New Roman"/>
          <w:sz w:val="28"/>
          <w:szCs w:val="28"/>
        </w:rPr>
        <w:t xml:space="preserve">e padronizações das calçadas através do programa, </w:t>
      </w:r>
      <w:r w:rsidR="00EE1077" w:rsidRPr="00EE1077">
        <w:rPr>
          <w:rFonts w:ascii="Times New Roman" w:hAnsi="Times New Roman"/>
          <w:sz w:val="28"/>
          <w:szCs w:val="28"/>
        </w:rPr>
        <w:t xml:space="preserve">serão suportados pelas partes, respeitadas as seguintes regras: </w:t>
      </w:r>
    </w:p>
    <w:p w:rsidR="00EE1077" w:rsidRDefault="00EE1077" w:rsidP="00EE1077">
      <w:pPr>
        <w:spacing w:after="240"/>
        <w:ind w:firstLine="1418"/>
        <w:rPr>
          <w:rFonts w:ascii="Times New Roman" w:hAnsi="Times New Roman"/>
          <w:sz w:val="28"/>
          <w:szCs w:val="28"/>
        </w:rPr>
      </w:pPr>
      <w:r w:rsidRPr="00EE1077">
        <w:rPr>
          <w:rFonts w:ascii="Times New Roman" w:hAnsi="Times New Roman"/>
          <w:sz w:val="28"/>
          <w:szCs w:val="28"/>
        </w:rPr>
        <w:t xml:space="preserve">I - O Município responsabilizar-se-á pela execução dos serviços consistentes em elaboração de projeto, levantamento prévio de estimativa de custo da obra e cálculo aproximado da cota parte de cada morador interessado, terraplanagem e fornecimento de mão de obra para construção da mesma; </w:t>
      </w:r>
    </w:p>
    <w:p w:rsidR="00EE1077" w:rsidRDefault="00EE1077" w:rsidP="00EE1077">
      <w:pPr>
        <w:spacing w:after="240"/>
        <w:ind w:firstLine="1418"/>
        <w:rPr>
          <w:rFonts w:ascii="Times New Roman" w:hAnsi="Times New Roman"/>
          <w:sz w:val="28"/>
          <w:szCs w:val="28"/>
        </w:rPr>
      </w:pPr>
      <w:r w:rsidRPr="00EE1077">
        <w:rPr>
          <w:rFonts w:ascii="Times New Roman" w:hAnsi="Times New Roman"/>
          <w:sz w:val="28"/>
          <w:szCs w:val="28"/>
        </w:rPr>
        <w:t>II - Os beneficiários interessados responsabilizar-se-ão pela aquisição e fornecimento total dos materiais necessários à execução da obra, incluindo os necessários aos serviços preliminares e complementares à construção, sendo que cada morador responderá individualmente pelo custo do material da obra mediante rateio.</w:t>
      </w:r>
    </w:p>
    <w:p w:rsidR="00EE1077" w:rsidRDefault="00EE1077" w:rsidP="00EE1077">
      <w:pPr>
        <w:spacing w:after="240"/>
        <w:ind w:firstLine="1418"/>
        <w:rPr>
          <w:rFonts w:ascii="Times New Roman" w:hAnsi="Times New Roman"/>
          <w:sz w:val="28"/>
          <w:szCs w:val="28"/>
        </w:rPr>
      </w:pPr>
      <w:r w:rsidRPr="00EE1077">
        <w:rPr>
          <w:rFonts w:ascii="Times New Roman" w:hAnsi="Times New Roman"/>
          <w:sz w:val="28"/>
          <w:szCs w:val="28"/>
        </w:rPr>
        <w:t xml:space="preserve"> § 1º Os materiais fornecidos a serem empregados na execução dos serviços, fornecidos pelos beneficiários do Programa passarão a integrar o Patrimônio Municipal, não cabendo qualquer tipo de indenização ao fornecedor de tais materiais.</w:t>
      </w:r>
    </w:p>
    <w:p w:rsidR="00EB2DC6" w:rsidRDefault="00903B7F" w:rsidP="00EB2DC6">
      <w:pPr>
        <w:spacing w:after="240"/>
        <w:ind w:firstLine="1418"/>
        <w:rPr>
          <w:rFonts w:ascii="Times New Roman" w:hAnsi="Times New Roman"/>
          <w:sz w:val="28"/>
          <w:szCs w:val="28"/>
        </w:rPr>
      </w:pPr>
      <w:r w:rsidRPr="001963E1">
        <w:rPr>
          <w:rFonts w:ascii="Times New Roman" w:hAnsi="Times New Roman"/>
          <w:noProof/>
          <w:sz w:val="28"/>
          <w:szCs w:val="28"/>
          <w:lang w:eastAsia="pt-BR"/>
        </w:rPr>
        <w:pict>
          <v:shape id="_x0000_i1028" type="#_x0000_t75" alt="https://www.cmva.sc.gov.br/img/spacer.gif" style="width:.75pt;height:.75pt;visibility:visible">
            <v:imagedata r:id="rId11"/>
          </v:shape>
        </w:pict>
      </w:r>
      <w:r w:rsidR="00EB2DC6" w:rsidRPr="001C1A7F">
        <w:rPr>
          <w:rFonts w:ascii="Times New Roman" w:hAnsi="Times New Roman"/>
          <w:b/>
          <w:sz w:val="28"/>
          <w:szCs w:val="28"/>
        </w:rPr>
        <w:t xml:space="preserve">Art. </w:t>
      </w:r>
      <w:r w:rsidR="000E0542">
        <w:rPr>
          <w:rFonts w:ascii="Times New Roman" w:hAnsi="Times New Roman"/>
          <w:b/>
          <w:sz w:val="28"/>
          <w:szCs w:val="28"/>
        </w:rPr>
        <w:t>4</w:t>
      </w:r>
      <w:r w:rsidR="00EB2DC6" w:rsidRPr="001C1A7F">
        <w:rPr>
          <w:rFonts w:ascii="Times New Roman" w:hAnsi="Times New Roman"/>
          <w:b/>
          <w:sz w:val="28"/>
          <w:szCs w:val="28"/>
        </w:rPr>
        <w:t>°</w:t>
      </w:r>
      <w:r w:rsidR="00EB2DC6" w:rsidRPr="00B44242">
        <w:rPr>
          <w:rFonts w:ascii="Times New Roman" w:hAnsi="Times New Roman"/>
          <w:sz w:val="28"/>
          <w:szCs w:val="28"/>
        </w:rPr>
        <w:t> O Município elaborará projetos específicos para cada localidade, dentro de um cronograma de prioridades a serem definidas pela Secretaria Municipal de Obras do Município</w:t>
      </w:r>
      <w:r w:rsidR="00EB2DC6">
        <w:rPr>
          <w:rFonts w:ascii="Times New Roman" w:hAnsi="Times New Roman"/>
          <w:sz w:val="28"/>
          <w:szCs w:val="28"/>
        </w:rPr>
        <w:t>.</w:t>
      </w:r>
    </w:p>
    <w:p w:rsidR="00494EFD" w:rsidRPr="00106DD1" w:rsidRDefault="00494EFD" w:rsidP="00494EFD">
      <w:pPr>
        <w:spacing w:after="240"/>
        <w:ind w:firstLine="1418"/>
        <w:rPr>
          <w:rFonts w:ascii="Times New Roman" w:eastAsia="Times New Roman" w:hAnsi="Times New Roman"/>
          <w:sz w:val="28"/>
          <w:szCs w:val="28"/>
        </w:rPr>
      </w:pPr>
      <w:r w:rsidRPr="00106DD1">
        <w:rPr>
          <w:rFonts w:ascii="Times New Roman" w:eastAsia="Times New Roman" w:hAnsi="Times New Roman"/>
          <w:b/>
          <w:sz w:val="28"/>
          <w:szCs w:val="28"/>
        </w:rPr>
        <w:t xml:space="preserve">Art. </w:t>
      </w:r>
      <w:r>
        <w:rPr>
          <w:rFonts w:ascii="Times New Roman" w:eastAsia="Times New Roman" w:hAnsi="Times New Roman"/>
          <w:b/>
          <w:sz w:val="28"/>
          <w:szCs w:val="28"/>
        </w:rPr>
        <w:t>5</w:t>
      </w:r>
      <w:r w:rsidRPr="00106DD1">
        <w:rPr>
          <w:rFonts w:ascii="Times New Roman" w:eastAsia="Times New Roman" w:hAnsi="Times New Roman"/>
          <w:b/>
          <w:sz w:val="28"/>
          <w:szCs w:val="28"/>
        </w:rPr>
        <w:t>º</w:t>
      </w:r>
      <w:r w:rsidRPr="00106DD1">
        <w:rPr>
          <w:rFonts w:ascii="Times New Roman" w:eastAsia="Times New Roman" w:hAnsi="Times New Roman"/>
          <w:sz w:val="28"/>
          <w:szCs w:val="28"/>
        </w:rPr>
        <w:t xml:space="preserve"> As dimensões das calçadas deverão seguir os padrões estabelecidos no Plano Diretor</w:t>
      </w:r>
      <w:r>
        <w:rPr>
          <w:rFonts w:ascii="Times New Roman" w:eastAsia="Times New Roman" w:hAnsi="Times New Roman"/>
          <w:sz w:val="28"/>
          <w:szCs w:val="28"/>
        </w:rPr>
        <w:t xml:space="preserve"> em vigência</w:t>
      </w:r>
      <w:r w:rsidRPr="00106DD1">
        <w:rPr>
          <w:rFonts w:ascii="Times New Roman" w:eastAsia="Times New Roman" w:hAnsi="Times New Roman"/>
          <w:sz w:val="28"/>
          <w:szCs w:val="28"/>
        </w:rPr>
        <w:t>.</w:t>
      </w:r>
    </w:p>
    <w:p w:rsidR="00494EFD" w:rsidRPr="00106DD1" w:rsidRDefault="00494EFD" w:rsidP="00494EFD">
      <w:pPr>
        <w:spacing w:after="240"/>
        <w:ind w:firstLine="1418"/>
        <w:rPr>
          <w:rFonts w:ascii="Times New Roman" w:eastAsia="Times New Roman" w:hAnsi="Times New Roman"/>
          <w:sz w:val="28"/>
          <w:szCs w:val="28"/>
        </w:rPr>
      </w:pPr>
      <w:r w:rsidRPr="00106DD1">
        <w:rPr>
          <w:rFonts w:ascii="Times New Roman" w:eastAsia="Times New Roman" w:hAnsi="Times New Roman"/>
          <w:sz w:val="28"/>
          <w:szCs w:val="28"/>
        </w:rPr>
        <w:t>Parágrafo único. Excepcionalmente, nas calçadas já construídas e sem condições de adequação às dimensões mencionadas no caput, respeitar-se-á o direito adquirido, e a calçada será adequada ao projeto, respeitando as dimensões em que se encontra.</w:t>
      </w:r>
    </w:p>
    <w:p w:rsidR="00EB2DC6" w:rsidRDefault="00EB2DC6" w:rsidP="00EB2DC6">
      <w:pPr>
        <w:spacing w:after="240"/>
        <w:ind w:firstLine="1418"/>
        <w:rPr>
          <w:rFonts w:ascii="Times New Roman" w:hAnsi="Times New Roman"/>
          <w:sz w:val="28"/>
          <w:szCs w:val="28"/>
        </w:rPr>
      </w:pPr>
      <w:r w:rsidRPr="001C1A7F">
        <w:rPr>
          <w:rFonts w:ascii="Times New Roman" w:hAnsi="Times New Roman"/>
          <w:b/>
          <w:sz w:val="28"/>
          <w:szCs w:val="28"/>
        </w:rPr>
        <w:lastRenderedPageBreak/>
        <w:t xml:space="preserve">Art. </w:t>
      </w:r>
      <w:r w:rsidR="00494EFD">
        <w:rPr>
          <w:rFonts w:ascii="Times New Roman" w:hAnsi="Times New Roman"/>
          <w:b/>
          <w:sz w:val="28"/>
          <w:szCs w:val="28"/>
        </w:rPr>
        <w:t>6</w:t>
      </w:r>
      <w:r w:rsidRPr="001C1A7F">
        <w:rPr>
          <w:rFonts w:ascii="Times New Roman" w:hAnsi="Times New Roman"/>
          <w:b/>
          <w:sz w:val="28"/>
          <w:szCs w:val="28"/>
        </w:rPr>
        <w:t>°</w:t>
      </w:r>
      <w:r w:rsidRPr="00B44242">
        <w:rPr>
          <w:rFonts w:ascii="Times New Roman" w:hAnsi="Times New Roman"/>
          <w:sz w:val="28"/>
          <w:szCs w:val="28"/>
        </w:rPr>
        <w:t> O confrontante que por decorrência de construção, ampliação ou adequação de seu imóvel vier acarretar danos aos passeios públicos, onde já houve as melhorias previstas nesta lei, deverá arcar com as despesas de recuperação do mesmo.</w:t>
      </w:r>
    </w:p>
    <w:p w:rsidR="00494EFD" w:rsidRPr="00106DD1" w:rsidRDefault="000E0542" w:rsidP="00494EFD">
      <w:pPr>
        <w:spacing w:after="240"/>
        <w:ind w:firstLine="1418"/>
        <w:rPr>
          <w:rFonts w:ascii="Times New Roman" w:eastAsia="Times New Roman" w:hAnsi="Times New Roman"/>
          <w:sz w:val="28"/>
          <w:szCs w:val="28"/>
        </w:rPr>
      </w:pPr>
      <w:r w:rsidRPr="000E0542">
        <w:rPr>
          <w:rFonts w:ascii="Times New Roman" w:hAnsi="Times New Roman"/>
          <w:b/>
          <w:sz w:val="28"/>
          <w:szCs w:val="28"/>
        </w:rPr>
        <w:t xml:space="preserve">Art. </w:t>
      </w:r>
      <w:r w:rsidR="00494EFD">
        <w:rPr>
          <w:rFonts w:ascii="Times New Roman" w:hAnsi="Times New Roman"/>
          <w:b/>
          <w:sz w:val="28"/>
          <w:szCs w:val="28"/>
        </w:rPr>
        <w:t>7</w:t>
      </w:r>
      <w:r w:rsidRPr="000E0542">
        <w:rPr>
          <w:rFonts w:ascii="Times New Roman" w:hAnsi="Times New Roman"/>
          <w:b/>
          <w:sz w:val="28"/>
          <w:szCs w:val="28"/>
        </w:rPr>
        <w:t>º</w:t>
      </w:r>
      <w:r w:rsidRPr="000E0542">
        <w:rPr>
          <w:rFonts w:ascii="Times New Roman" w:hAnsi="Times New Roman"/>
          <w:sz w:val="28"/>
          <w:szCs w:val="28"/>
        </w:rPr>
        <w:t xml:space="preserve"> </w:t>
      </w:r>
      <w:r w:rsidR="00494EFD" w:rsidRPr="00106DD1">
        <w:rPr>
          <w:rFonts w:ascii="Times New Roman" w:eastAsia="Times New Roman" w:hAnsi="Times New Roman"/>
          <w:sz w:val="28"/>
          <w:szCs w:val="28"/>
        </w:rPr>
        <w:t>As despesas decorrentes da aplicação desta lei correrão por conta de dotações próprias consignadas no orçamento vigente.</w:t>
      </w:r>
    </w:p>
    <w:p w:rsidR="00494EFD" w:rsidRDefault="00494EFD" w:rsidP="00494EFD">
      <w:pPr>
        <w:spacing w:after="240"/>
        <w:ind w:firstLine="1418"/>
        <w:rPr>
          <w:rFonts w:ascii="Times New Roman" w:hAnsi="Times New Roman"/>
          <w:sz w:val="28"/>
          <w:szCs w:val="28"/>
        </w:rPr>
      </w:pPr>
      <w:r w:rsidRPr="00106DD1">
        <w:rPr>
          <w:rFonts w:ascii="Times New Roman" w:eastAsia="Times New Roman" w:hAnsi="Times New Roman"/>
          <w:b/>
          <w:sz w:val="28"/>
          <w:szCs w:val="28"/>
        </w:rPr>
        <w:t xml:space="preserve">Art. </w:t>
      </w:r>
      <w:r w:rsidR="000F78EB">
        <w:rPr>
          <w:rFonts w:ascii="Times New Roman" w:eastAsia="Times New Roman" w:hAnsi="Times New Roman"/>
          <w:b/>
          <w:sz w:val="28"/>
          <w:szCs w:val="28"/>
        </w:rPr>
        <w:t>8</w:t>
      </w:r>
      <w:r w:rsidR="000F78EB">
        <w:rPr>
          <w:rFonts w:ascii="Times New Roman" w:eastAsia="Times New Roman" w:hAnsi="Times New Roman"/>
          <w:b/>
          <w:sz w:val="28"/>
          <w:szCs w:val="28"/>
        </w:rPr>
        <w:tab/>
      </w:r>
      <w:r w:rsidRPr="00106DD1">
        <w:rPr>
          <w:rFonts w:ascii="Times New Roman" w:eastAsia="Times New Roman" w:hAnsi="Times New Roman"/>
          <w:b/>
          <w:sz w:val="28"/>
          <w:szCs w:val="28"/>
        </w:rPr>
        <w:t>º</w:t>
      </w:r>
      <w:r w:rsidRPr="00106DD1">
        <w:rPr>
          <w:rFonts w:ascii="Times New Roman" w:eastAsia="Times New Roman" w:hAnsi="Times New Roman"/>
          <w:sz w:val="28"/>
          <w:szCs w:val="28"/>
        </w:rPr>
        <w:t xml:space="preserve"> </w:t>
      </w:r>
      <w:r w:rsidRPr="00106DD1">
        <w:rPr>
          <w:rFonts w:ascii="Times New Roman" w:hAnsi="Times New Roman"/>
          <w:sz w:val="28"/>
          <w:szCs w:val="28"/>
        </w:rPr>
        <w:t>Revogadas as disposições em contrário, esta lei entra em vigor na data da sua publicação.</w:t>
      </w:r>
    </w:p>
    <w:p w:rsidR="000F78EB" w:rsidRDefault="000F78EB" w:rsidP="00494EFD">
      <w:pPr>
        <w:spacing w:after="240"/>
        <w:ind w:firstLine="1418"/>
        <w:rPr>
          <w:rFonts w:ascii="Times New Roman" w:hAnsi="Times New Roman"/>
          <w:sz w:val="28"/>
          <w:szCs w:val="28"/>
        </w:rPr>
      </w:pPr>
    </w:p>
    <w:p w:rsidR="000F78EB" w:rsidRDefault="000F78EB" w:rsidP="00494EFD">
      <w:pPr>
        <w:spacing w:after="240"/>
        <w:ind w:firstLine="1418"/>
        <w:rPr>
          <w:rFonts w:ascii="Times New Roman" w:hAnsi="Times New Roman"/>
          <w:sz w:val="28"/>
          <w:szCs w:val="28"/>
        </w:rPr>
      </w:pPr>
    </w:p>
    <w:p w:rsidR="00921313" w:rsidRPr="00E97D90" w:rsidRDefault="00921313" w:rsidP="0095076D">
      <w:pPr>
        <w:spacing w:line="276" w:lineRule="auto"/>
        <w:ind w:firstLine="1418"/>
        <w:jc w:val="right"/>
        <w:rPr>
          <w:rFonts w:ascii="Times New Roman" w:hAnsi="Times New Roman"/>
          <w:sz w:val="28"/>
          <w:szCs w:val="28"/>
        </w:rPr>
      </w:pPr>
      <w:r w:rsidRPr="00E97D90">
        <w:rPr>
          <w:rFonts w:ascii="Times New Roman" w:hAnsi="Times New Roman"/>
          <w:sz w:val="28"/>
          <w:szCs w:val="28"/>
        </w:rPr>
        <w:t>GABINETE DO PREFEITO MUNICIPAL</w:t>
      </w:r>
    </w:p>
    <w:p w:rsidR="00921313" w:rsidRPr="00E97D90" w:rsidRDefault="00921313" w:rsidP="0095076D">
      <w:pPr>
        <w:spacing w:line="276" w:lineRule="auto"/>
        <w:ind w:firstLine="1418"/>
        <w:jc w:val="right"/>
        <w:rPr>
          <w:rFonts w:ascii="Times New Roman" w:hAnsi="Times New Roman"/>
          <w:sz w:val="28"/>
          <w:szCs w:val="28"/>
        </w:rPr>
      </w:pPr>
      <w:r w:rsidRPr="00E97D90">
        <w:rPr>
          <w:rFonts w:ascii="Times New Roman" w:hAnsi="Times New Roman"/>
          <w:sz w:val="28"/>
          <w:szCs w:val="28"/>
        </w:rPr>
        <w:t xml:space="preserve">CANGUÇU/RS, </w:t>
      </w:r>
      <w:r w:rsidR="00621C12">
        <w:rPr>
          <w:rFonts w:ascii="Times New Roman" w:hAnsi="Times New Roman"/>
          <w:sz w:val="28"/>
          <w:szCs w:val="28"/>
        </w:rPr>
        <w:tab/>
      </w:r>
      <w:r w:rsidR="00621C12">
        <w:rPr>
          <w:rFonts w:ascii="Times New Roman" w:hAnsi="Times New Roman"/>
          <w:sz w:val="28"/>
          <w:szCs w:val="28"/>
        </w:rPr>
        <w:tab/>
      </w:r>
      <w:r w:rsidR="00621C12">
        <w:rPr>
          <w:rFonts w:ascii="Times New Roman" w:hAnsi="Times New Roman"/>
          <w:sz w:val="28"/>
          <w:szCs w:val="28"/>
        </w:rPr>
        <w:tab/>
      </w:r>
      <w:r w:rsidR="00621C12">
        <w:rPr>
          <w:rFonts w:ascii="Times New Roman" w:hAnsi="Times New Roman"/>
          <w:sz w:val="28"/>
          <w:szCs w:val="28"/>
        </w:rPr>
        <w:tab/>
      </w:r>
      <w:r w:rsidR="00621C12">
        <w:rPr>
          <w:rFonts w:ascii="Times New Roman" w:hAnsi="Times New Roman"/>
          <w:sz w:val="28"/>
          <w:szCs w:val="28"/>
        </w:rPr>
        <w:tab/>
      </w:r>
    </w:p>
    <w:p w:rsidR="00921313" w:rsidRDefault="00921313" w:rsidP="0095076D">
      <w:pPr>
        <w:spacing w:line="276" w:lineRule="auto"/>
        <w:ind w:firstLine="1418"/>
        <w:rPr>
          <w:rFonts w:ascii="Times New Roman" w:hAnsi="Times New Roman"/>
          <w:sz w:val="28"/>
          <w:szCs w:val="28"/>
        </w:rPr>
      </w:pPr>
    </w:p>
    <w:p w:rsidR="00E97D90" w:rsidRDefault="00E97D90" w:rsidP="00E97D90">
      <w:pPr>
        <w:spacing w:line="276" w:lineRule="auto"/>
        <w:jc w:val="center"/>
        <w:rPr>
          <w:rFonts w:ascii="Times New Roman" w:hAnsi="Times New Roman"/>
          <w:sz w:val="28"/>
          <w:szCs w:val="28"/>
        </w:rPr>
      </w:pPr>
    </w:p>
    <w:p w:rsidR="000F78EB" w:rsidRDefault="000F78EB" w:rsidP="00E97D90">
      <w:pPr>
        <w:spacing w:line="276" w:lineRule="auto"/>
        <w:jc w:val="center"/>
        <w:rPr>
          <w:rFonts w:ascii="Times New Roman" w:hAnsi="Times New Roman"/>
          <w:sz w:val="28"/>
          <w:szCs w:val="28"/>
        </w:rPr>
      </w:pPr>
    </w:p>
    <w:p w:rsidR="000F78EB" w:rsidRDefault="000F78EB" w:rsidP="00E97D90">
      <w:pPr>
        <w:spacing w:line="276" w:lineRule="auto"/>
        <w:jc w:val="center"/>
        <w:rPr>
          <w:rFonts w:ascii="Times New Roman" w:hAnsi="Times New Roman"/>
          <w:sz w:val="28"/>
          <w:szCs w:val="28"/>
        </w:rPr>
      </w:pPr>
    </w:p>
    <w:p w:rsidR="000F78EB" w:rsidRPr="00E97D90" w:rsidRDefault="000F78EB" w:rsidP="00E97D90">
      <w:pPr>
        <w:spacing w:line="276" w:lineRule="auto"/>
        <w:jc w:val="center"/>
        <w:rPr>
          <w:rFonts w:ascii="Times New Roman" w:hAnsi="Times New Roman"/>
          <w:sz w:val="28"/>
          <w:szCs w:val="28"/>
        </w:rPr>
      </w:pPr>
    </w:p>
    <w:p w:rsidR="00921313" w:rsidRPr="00E97D90" w:rsidRDefault="00921313" w:rsidP="00E97D90">
      <w:pPr>
        <w:spacing w:line="276" w:lineRule="auto"/>
        <w:jc w:val="center"/>
        <w:rPr>
          <w:rFonts w:ascii="Times New Roman" w:hAnsi="Times New Roman"/>
          <w:b/>
          <w:bCs/>
          <w:sz w:val="28"/>
          <w:szCs w:val="28"/>
        </w:rPr>
      </w:pPr>
      <w:r w:rsidRPr="00E97D90">
        <w:rPr>
          <w:rFonts w:ascii="Times New Roman" w:hAnsi="Times New Roman"/>
          <w:b/>
          <w:bCs/>
          <w:sz w:val="28"/>
          <w:szCs w:val="28"/>
        </w:rPr>
        <w:t>MARCUS VINICIUS MULLER PEGORARO</w:t>
      </w:r>
    </w:p>
    <w:p w:rsidR="00921313" w:rsidRPr="00E97D90" w:rsidRDefault="00921313" w:rsidP="00E97D90">
      <w:pPr>
        <w:spacing w:line="276" w:lineRule="auto"/>
        <w:jc w:val="center"/>
        <w:rPr>
          <w:rFonts w:ascii="Times New Roman" w:hAnsi="Times New Roman"/>
          <w:b/>
          <w:bCs/>
          <w:sz w:val="28"/>
          <w:szCs w:val="28"/>
        </w:rPr>
      </w:pPr>
      <w:r w:rsidRPr="00E97D90">
        <w:rPr>
          <w:rFonts w:ascii="Times New Roman" w:hAnsi="Times New Roman"/>
          <w:b/>
          <w:bCs/>
          <w:sz w:val="28"/>
          <w:szCs w:val="28"/>
        </w:rPr>
        <w:t>Prefeito Municipal</w:t>
      </w:r>
    </w:p>
    <w:p w:rsidR="002D680A" w:rsidRPr="00E97D90" w:rsidRDefault="002D680A" w:rsidP="00E97D90">
      <w:pPr>
        <w:spacing w:line="276" w:lineRule="auto"/>
        <w:rPr>
          <w:rFonts w:ascii="Times New Roman" w:hAnsi="Times New Roman"/>
          <w:sz w:val="28"/>
          <w:szCs w:val="28"/>
        </w:rPr>
      </w:pPr>
    </w:p>
    <w:p w:rsidR="00694445" w:rsidRPr="00921313" w:rsidRDefault="00694445" w:rsidP="0095076D">
      <w:pPr>
        <w:spacing w:line="276" w:lineRule="auto"/>
        <w:ind w:firstLine="1418"/>
        <w:rPr>
          <w:rFonts w:ascii="Times New Roman" w:hAnsi="Times New Roman"/>
          <w:sz w:val="28"/>
          <w:szCs w:val="28"/>
        </w:rPr>
      </w:pPr>
    </w:p>
    <w:p w:rsidR="00694445" w:rsidRPr="00921313" w:rsidRDefault="00694445" w:rsidP="0095076D">
      <w:pPr>
        <w:spacing w:line="276" w:lineRule="auto"/>
        <w:ind w:firstLine="1418"/>
        <w:rPr>
          <w:rFonts w:ascii="Times New Roman" w:hAnsi="Times New Roman"/>
          <w:sz w:val="28"/>
          <w:szCs w:val="28"/>
        </w:rPr>
      </w:pPr>
      <w:r w:rsidRPr="00921313">
        <w:rPr>
          <w:rFonts w:ascii="Times New Roman" w:hAnsi="Times New Roman"/>
          <w:sz w:val="28"/>
          <w:szCs w:val="28"/>
        </w:rPr>
        <w:t>Registre-se e Publique-se</w:t>
      </w:r>
    </w:p>
    <w:p w:rsidR="00694445" w:rsidRPr="00921313" w:rsidRDefault="00694445" w:rsidP="0095076D">
      <w:pPr>
        <w:spacing w:line="276" w:lineRule="auto"/>
        <w:ind w:firstLine="1418"/>
        <w:rPr>
          <w:rFonts w:ascii="Times New Roman" w:hAnsi="Times New Roman"/>
          <w:sz w:val="28"/>
          <w:szCs w:val="28"/>
        </w:rPr>
      </w:pPr>
    </w:p>
    <w:p w:rsidR="00694445" w:rsidRPr="00921313" w:rsidRDefault="00694445" w:rsidP="0095076D">
      <w:pPr>
        <w:spacing w:line="276" w:lineRule="auto"/>
        <w:ind w:firstLine="1418"/>
        <w:rPr>
          <w:rFonts w:ascii="Times New Roman" w:hAnsi="Times New Roman"/>
          <w:sz w:val="28"/>
          <w:szCs w:val="28"/>
        </w:rPr>
      </w:pPr>
      <w:r w:rsidRPr="00921313">
        <w:rPr>
          <w:rFonts w:ascii="Times New Roman" w:hAnsi="Times New Roman"/>
          <w:sz w:val="28"/>
          <w:szCs w:val="28"/>
        </w:rPr>
        <w:t>______________________</w:t>
      </w:r>
    </w:p>
    <w:p w:rsidR="00694445" w:rsidRDefault="00694445" w:rsidP="0095076D">
      <w:pPr>
        <w:spacing w:line="276" w:lineRule="auto"/>
        <w:ind w:firstLine="1418"/>
        <w:rPr>
          <w:rFonts w:ascii="Times New Roman" w:hAnsi="Times New Roman"/>
          <w:sz w:val="28"/>
          <w:szCs w:val="28"/>
        </w:rPr>
      </w:pPr>
    </w:p>
    <w:p w:rsidR="00E97D90" w:rsidRPr="00921313" w:rsidRDefault="00E97D90" w:rsidP="0095076D">
      <w:pPr>
        <w:spacing w:line="276" w:lineRule="auto"/>
        <w:ind w:firstLine="1418"/>
        <w:rPr>
          <w:rFonts w:ascii="Times New Roman" w:hAnsi="Times New Roman"/>
          <w:sz w:val="28"/>
          <w:szCs w:val="28"/>
        </w:rPr>
      </w:pPr>
    </w:p>
    <w:p w:rsidR="00694445" w:rsidRPr="00921313" w:rsidRDefault="00694445" w:rsidP="0095076D">
      <w:pPr>
        <w:spacing w:line="276" w:lineRule="auto"/>
        <w:ind w:firstLine="1418"/>
        <w:rPr>
          <w:rFonts w:ascii="Times New Roman" w:hAnsi="Times New Roman"/>
          <w:sz w:val="28"/>
          <w:szCs w:val="28"/>
        </w:rPr>
      </w:pPr>
    </w:p>
    <w:p w:rsidR="00694445" w:rsidRPr="00921313" w:rsidRDefault="00694445" w:rsidP="0095076D">
      <w:pPr>
        <w:spacing w:line="276" w:lineRule="auto"/>
        <w:ind w:firstLine="1418"/>
        <w:rPr>
          <w:rFonts w:ascii="Times New Roman" w:hAnsi="Times New Roman"/>
          <w:sz w:val="28"/>
          <w:szCs w:val="28"/>
        </w:rPr>
      </w:pPr>
      <w:r w:rsidRPr="00921313">
        <w:rPr>
          <w:rFonts w:ascii="Times New Roman" w:hAnsi="Times New Roman"/>
          <w:sz w:val="28"/>
          <w:szCs w:val="28"/>
        </w:rPr>
        <w:t>INICIATIVA: PODER LEGISLATIVO</w:t>
      </w:r>
    </w:p>
    <w:p w:rsidR="00694445" w:rsidRPr="00921313" w:rsidRDefault="00694445" w:rsidP="0095076D">
      <w:pPr>
        <w:spacing w:line="276" w:lineRule="auto"/>
        <w:ind w:firstLine="1418"/>
        <w:rPr>
          <w:rFonts w:ascii="Times New Roman" w:hAnsi="Times New Roman"/>
          <w:sz w:val="28"/>
          <w:szCs w:val="28"/>
        </w:rPr>
      </w:pPr>
      <w:r w:rsidRPr="00921313">
        <w:rPr>
          <w:rFonts w:ascii="Times New Roman" w:hAnsi="Times New Roman"/>
          <w:sz w:val="28"/>
          <w:szCs w:val="28"/>
        </w:rPr>
        <w:t xml:space="preserve">AUTOR: </w:t>
      </w:r>
      <w:r w:rsidRPr="00921313">
        <w:rPr>
          <w:rFonts w:ascii="Times New Roman" w:hAnsi="Times New Roman"/>
          <w:b/>
          <w:sz w:val="28"/>
          <w:szCs w:val="28"/>
        </w:rPr>
        <w:t>VEREADOR LEANDRO GAUGER EHLERT</w:t>
      </w:r>
    </w:p>
    <w:sectPr w:rsidR="00694445" w:rsidRPr="00921313" w:rsidSect="00D244F9">
      <w:headerReference w:type="default" r:id="rId12"/>
      <w:footerReference w:type="default" r:id="rId13"/>
      <w:pgSz w:w="11906" w:h="16838" w:code="9"/>
      <w:pgMar w:top="2268" w:right="1134"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7748" w:rsidRDefault="004B7748" w:rsidP="00BF4860">
      <w:r>
        <w:separator/>
      </w:r>
    </w:p>
  </w:endnote>
  <w:endnote w:type="continuationSeparator" w:id="0">
    <w:p w:rsidR="004B7748" w:rsidRDefault="004B7748" w:rsidP="00BF48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Bell MT">
    <w:panose1 w:val="02020503060305020303"/>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6AA1" w:rsidRPr="00F13DB1" w:rsidRDefault="00816AA1" w:rsidP="00F13DB1">
    <w:pPr>
      <w:pStyle w:val="Rodap"/>
      <w:pBdr>
        <w:bottom w:val="single" w:sz="4" w:space="1" w:color="auto"/>
      </w:pBdr>
      <w:spacing w:after="100"/>
      <w:jc w:val="center"/>
      <w:rPr>
        <w:rFonts w:ascii="Bell MT" w:hAnsi="Bell MT"/>
        <w:i/>
        <w:sz w:val="28"/>
        <w:szCs w:val="28"/>
      </w:rPr>
    </w:pPr>
    <w:r w:rsidRPr="00F13DB1">
      <w:rPr>
        <w:rFonts w:ascii="Bell MT" w:hAnsi="Bell MT"/>
        <w:i/>
        <w:sz w:val="28"/>
        <w:szCs w:val="28"/>
      </w:rPr>
      <w:t>“Doe Órgãos, Doe Sangue: Salve Vidas</w:t>
    </w:r>
    <w:proofErr w:type="gramStart"/>
    <w:r w:rsidRPr="00F13DB1">
      <w:rPr>
        <w:rFonts w:ascii="Bell MT" w:hAnsi="Bell MT"/>
        <w:i/>
        <w:sz w:val="28"/>
        <w:szCs w:val="28"/>
      </w:rPr>
      <w:t>”</w:t>
    </w:r>
    <w:proofErr w:type="gramEnd"/>
  </w:p>
  <w:p w:rsidR="00816AA1" w:rsidRPr="00F13DB1" w:rsidRDefault="00816AA1" w:rsidP="00F13DB1">
    <w:pPr>
      <w:pStyle w:val="Rodap"/>
      <w:jc w:val="center"/>
      <w:rPr>
        <w:rFonts w:cs="Arial"/>
        <w:sz w:val="20"/>
        <w:szCs w:val="20"/>
      </w:rPr>
    </w:pPr>
    <w:r w:rsidRPr="00F13DB1">
      <w:rPr>
        <w:rFonts w:cs="Arial"/>
        <w:sz w:val="20"/>
        <w:szCs w:val="20"/>
      </w:rPr>
      <w:t xml:space="preserve">Rua </w:t>
    </w:r>
    <w:r>
      <w:rPr>
        <w:rFonts w:cs="Arial"/>
        <w:sz w:val="20"/>
        <w:szCs w:val="20"/>
      </w:rPr>
      <w:t>General Osório</w:t>
    </w:r>
    <w:r w:rsidRPr="00F13DB1">
      <w:rPr>
        <w:rFonts w:cs="Arial"/>
        <w:sz w:val="20"/>
        <w:szCs w:val="20"/>
      </w:rPr>
      <w:t xml:space="preserve">, nº </w:t>
    </w:r>
    <w:r>
      <w:rPr>
        <w:rFonts w:cs="Arial"/>
        <w:sz w:val="20"/>
        <w:szCs w:val="20"/>
      </w:rPr>
      <w:t xml:space="preserve">979 – Bairro Centro - </w:t>
    </w:r>
    <w:r w:rsidRPr="00F13DB1">
      <w:rPr>
        <w:rFonts w:cs="Arial"/>
        <w:sz w:val="20"/>
        <w:szCs w:val="20"/>
      </w:rPr>
      <w:t>CEP 96</w:t>
    </w:r>
    <w:r>
      <w:rPr>
        <w:rFonts w:cs="Arial"/>
        <w:sz w:val="20"/>
        <w:szCs w:val="20"/>
      </w:rPr>
      <w:t>.600</w:t>
    </w:r>
    <w:r w:rsidRPr="00F13DB1">
      <w:rPr>
        <w:rFonts w:cs="Arial"/>
        <w:sz w:val="20"/>
        <w:szCs w:val="20"/>
      </w:rPr>
      <w:t>-</w:t>
    </w:r>
    <w:r>
      <w:rPr>
        <w:rFonts w:cs="Arial"/>
        <w:sz w:val="20"/>
        <w:szCs w:val="20"/>
      </w:rPr>
      <w:t xml:space="preserve">000 - Canguçu, </w:t>
    </w:r>
    <w:proofErr w:type="gramStart"/>
    <w:r w:rsidRPr="00F13DB1">
      <w:rPr>
        <w:rFonts w:cs="Arial"/>
        <w:sz w:val="20"/>
        <w:szCs w:val="20"/>
      </w:rPr>
      <w:t>RS</w:t>
    </w:r>
    <w:proofErr w:type="gramEnd"/>
  </w:p>
  <w:p w:rsidR="00816AA1" w:rsidRPr="00F13DB1" w:rsidRDefault="00816AA1" w:rsidP="00F13DB1">
    <w:pPr>
      <w:pStyle w:val="Rodap"/>
      <w:jc w:val="center"/>
      <w:rPr>
        <w:rFonts w:cs="Arial"/>
        <w:sz w:val="20"/>
        <w:szCs w:val="20"/>
      </w:rPr>
    </w:pPr>
    <w:r w:rsidRPr="00F13DB1">
      <w:rPr>
        <w:rFonts w:cs="Arial"/>
        <w:i/>
        <w:sz w:val="20"/>
        <w:szCs w:val="20"/>
      </w:rPr>
      <w:t xml:space="preserve">Fone: </w:t>
    </w:r>
    <w:r w:rsidRPr="00F13DB1">
      <w:rPr>
        <w:rFonts w:cs="Arial"/>
        <w:sz w:val="20"/>
        <w:szCs w:val="20"/>
      </w:rPr>
      <w:t>(5</w:t>
    </w:r>
    <w:r>
      <w:rPr>
        <w:rFonts w:cs="Arial"/>
        <w:sz w:val="20"/>
        <w:szCs w:val="20"/>
      </w:rPr>
      <w:t>3</w:t>
    </w:r>
    <w:r w:rsidRPr="00F13DB1">
      <w:rPr>
        <w:rFonts w:cs="Arial"/>
        <w:sz w:val="20"/>
        <w:szCs w:val="20"/>
      </w:rPr>
      <w:t xml:space="preserve">) </w:t>
    </w:r>
    <w:r>
      <w:rPr>
        <w:rFonts w:cs="Arial"/>
        <w:sz w:val="20"/>
        <w:szCs w:val="20"/>
      </w:rPr>
      <w:t xml:space="preserve">3252-1528 </w:t>
    </w:r>
  </w:p>
  <w:p w:rsidR="00816AA1" w:rsidRPr="00F13DB1" w:rsidRDefault="00816AA1" w:rsidP="00F13DB1">
    <w:pPr>
      <w:pStyle w:val="Rodap"/>
      <w:jc w:val="center"/>
      <w:rPr>
        <w:rFonts w:cs="Arial"/>
        <w:sz w:val="20"/>
        <w:szCs w:val="20"/>
      </w:rPr>
    </w:pPr>
    <w:r w:rsidRPr="00F13DB1">
      <w:rPr>
        <w:rFonts w:cs="Arial"/>
        <w:i/>
        <w:sz w:val="20"/>
        <w:szCs w:val="20"/>
      </w:rPr>
      <w:t>Site:</w:t>
    </w:r>
    <w:r w:rsidRPr="00F13DB1">
      <w:rPr>
        <w:rFonts w:cs="Arial"/>
        <w:sz w:val="20"/>
        <w:szCs w:val="20"/>
      </w:rPr>
      <w:t xml:space="preserve"> </w:t>
    </w:r>
    <w:proofErr w:type="gramStart"/>
    <w:r w:rsidRPr="00136A52">
      <w:rPr>
        <w:rFonts w:cs="Arial"/>
        <w:sz w:val="20"/>
        <w:szCs w:val="20"/>
      </w:rPr>
      <w:t>https</w:t>
    </w:r>
    <w:proofErr w:type="gramEnd"/>
    <w:r w:rsidRPr="00136A52">
      <w:rPr>
        <w:rFonts w:cs="Arial"/>
        <w:sz w:val="20"/>
        <w:szCs w:val="20"/>
      </w:rPr>
      <w:t>://camaracangucu.com.br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7748" w:rsidRDefault="004B7748" w:rsidP="00BF4860">
      <w:r>
        <w:separator/>
      </w:r>
    </w:p>
  </w:footnote>
  <w:footnote w:type="continuationSeparator" w:id="0">
    <w:p w:rsidR="004B7748" w:rsidRDefault="004B7748" w:rsidP="00BF48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ook w:val="04A0"/>
    </w:tblPr>
    <w:tblGrid>
      <w:gridCol w:w="1676"/>
      <w:gridCol w:w="5568"/>
    </w:tblGrid>
    <w:tr w:rsidR="00816AA1" w:rsidRPr="0051780E" w:rsidTr="0051780E">
      <w:trPr>
        <w:jc w:val="center"/>
      </w:trPr>
      <w:tc>
        <w:tcPr>
          <w:tcW w:w="0" w:type="auto"/>
          <w:vAlign w:val="center"/>
        </w:tcPr>
        <w:p w:rsidR="00816AA1" w:rsidRDefault="001963E1" w:rsidP="00136A52">
          <w:pPr>
            <w:ind w:right="29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50pt;height:50pt;z-index:251657728;visibility:hidden" filled="t" stroked="t">
                <v:stroke joinstyle="round"/>
                <v:path o:extrusionok="t" gradientshapeok="f" o:connecttype="segments"/>
                <o:lock v:ext="edit" aspectratio="f" selection="t"/>
              </v:shape>
            </w:pict>
          </w:r>
          <w:r w:rsidR="00816AA1">
            <w:rPr>
              <w:noProof/>
              <w:lang w:eastAsia="pt-BR"/>
            </w:rPr>
            <w:drawing>
              <wp:inline distT="0" distB="0" distL="0" distR="0">
                <wp:extent cx="723900" cy="742950"/>
                <wp:effectExtent l="19050" t="0" r="0" b="0"/>
                <wp:docPr id="1" name="_x0000_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0"/>
                        <pic:cNvPicPr>
                          <a:picLocks noChangeAspect="1" noChangeArrowheads="1"/>
                        </pic:cNvPicPr>
                      </pic:nvPicPr>
                      <pic:blipFill>
                        <a:blip r:embed="rId1"/>
                        <a:srcRect/>
                        <a:stretch>
                          <a:fillRect/>
                        </a:stretch>
                      </pic:blipFill>
                      <pic:spPr bwMode="auto">
                        <a:xfrm>
                          <a:off x="0" y="0"/>
                          <a:ext cx="723900" cy="742950"/>
                        </a:xfrm>
                        <a:prstGeom prst="rect">
                          <a:avLst/>
                        </a:prstGeom>
                        <a:noFill/>
                        <a:ln w="9525">
                          <a:noFill/>
                          <a:miter lim="800000"/>
                          <a:headEnd/>
                          <a:tailEnd/>
                        </a:ln>
                      </pic:spPr>
                    </pic:pic>
                  </a:graphicData>
                </a:graphic>
              </wp:inline>
            </w:drawing>
          </w:r>
        </w:p>
        <w:p w:rsidR="00816AA1" w:rsidRPr="0051780E" w:rsidRDefault="00816AA1" w:rsidP="0051780E">
          <w:pPr>
            <w:pStyle w:val="Cabealho"/>
            <w:jc w:val="center"/>
            <w:rPr>
              <w:rFonts w:ascii="Bell MT" w:hAnsi="Bell MT"/>
              <w:sz w:val="22"/>
            </w:rPr>
          </w:pPr>
        </w:p>
      </w:tc>
      <w:tc>
        <w:tcPr>
          <w:tcW w:w="0" w:type="auto"/>
          <w:vAlign w:val="center"/>
        </w:tcPr>
        <w:p w:rsidR="00816AA1" w:rsidRPr="0051780E" w:rsidRDefault="00816AA1" w:rsidP="0051780E">
          <w:pPr>
            <w:pStyle w:val="Cabealho"/>
            <w:jc w:val="center"/>
            <w:rPr>
              <w:rFonts w:ascii="Bell MT" w:hAnsi="Bell MT"/>
              <w:b/>
              <w:sz w:val="40"/>
              <w:szCs w:val="40"/>
            </w:rPr>
          </w:pPr>
          <w:r>
            <w:rPr>
              <w:rFonts w:ascii="Bell MT" w:hAnsi="Bell MT"/>
              <w:b/>
              <w:sz w:val="40"/>
              <w:szCs w:val="40"/>
            </w:rPr>
            <w:t>Câmara Municipal</w:t>
          </w:r>
          <w:r w:rsidRPr="0051780E">
            <w:rPr>
              <w:rFonts w:ascii="Bell MT" w:hAnsi="Bell MT"/>
              <w:b/>
              <w:sz w:val="40"/>
              <w:szCs w:val="40"/>
            </w:rPr>
            <w:t xml:space="preserve"> de </w:t>
          </w:r>
          <w:r>
            <w:rPr>
              <w:rFonts w:ascii="Bell MT" w:hAnsi="Bell MT"/>
              <w:b/>
              <w:sz w:val="40"/>
              <w:szCs w:val="40"/>
            </w:rPr>
            <w:t>Canguçu</w:t>
          </w:r>
        </w:p>
        <w:p w:rsidR="00816AA1" w:rsidRPr="0051780E" w:rsidRDefault="00816AA1" w:rsidP="0051780E">
          <w:pPr>
            <w:pStyle w:val="Cabealho"/>
            <w:jc w:val="center"/>
            <w:rPr>
              <w:rFonts w:ascii="Bell MT" w:hAnsi="Bell MT"/>
              <w:sz w:val="40"/>
              <w:szCs w:val="40"/>
            </w:rPr>
          </w:pPr>
          <w:r>
            <w:rPr>
              <w:rFonts w:ascii="Bell MT" w:hAnsi="Bell MT"/>
              <w:sz w:val="40"/>
              <w:szCs w:val="40"/>
            </w:rPr>
            <w:t>Estado do Rio Grande do Sul</w:t>
          </w:r>
        </w:p>
      </w:tc>
    </w:tr>
  </w:tbl>
  <w:p w:rsidR="00816AA1" w:rsidRPr="00BF4860" w:rsidRDefault="00816AA1" w:rsidP="007B1310">
    <w:pPr>
      <w:pStyle w:val="Cabealho"/>
      <w:rPr>
        <w:rFonts w:ascii="Bell MT" w:hAnsi="Bell MT"/>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60347A8"/>
    <w:multiLevelType w:val="singleLevel"/>
    <w:tmpl w:val="7DDE4600"/>
    <w:lvl w:ilvl="0">
      <w:start w:val="2"/>
      <w:numFmt w:val="bullet"/>
      <w:lvlText w:val="-"/>
      <w:lvlJc w:val="left"/>
      <w:pPr>
        <w:tabs>
          <w:tab w:val="num" w:pos="360"/>
        </w:tabs>
        <w:ind w:left="360" w:hanging="360"/>
      </w:pPr>
      <w:rPr>
        <w:rFonts w:ascii="Times New Roman" w:hAnsi="Times New Roman" w:cs="Times New Roman" w:hint="default"/>
      </w:rPr>
    </w:lvl>
  </w:abstractNum>
  <w:abstractNum w:abstractNumId="2">
    <w:nsid w:val="14331952"/>
    <w:multiLevelType w:val="singleLevel"/>
    <w:tmpl w:val="0416000F"/>
    <w:lvl w:ilvl="0">
      <w:start w:val="1"/>
      <w:numFmt w:val="decimal"/>
      <w:lvlText w:val="%1."/>
      <w:lvlJc w:val="left"/>
      <w:pPr>
        <w:tabs>
          <w:tab w:val="num" w:pos="360"/>
        </w:tabs>
        <w:ind w:left="360" w:hanging="360"/>
      </w:pPr>
      <w:rPr>
        <w:rFonts w:cs="Times New Roman"/>
      </w:rPr>
    </w:lvl>
  </w:abstractNum>
  <w:abstractNum w:abstractNumId="3">
    <w:nsid w:val="31F1251A"/>
    <w:multiLevelType w:val="hybridMultilevel"/>
    <w:tmpl w:val="1214E434"/>
    <w:lvl w:ilvl="0" w:tplc="0416000F">
      <w:start w:val="8"/>
      <w:numFmt w:val="decimal"/>
      <w:lvlText w:val="%1."/>
      <w:lvlJc w:val="left"/>
      <w:pPr>
        <w:ind w:left="72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4">
    <w:nsid w:val="60987A83"/>
    <w:multiLevelType w:val="singleLevel"/>
    <w:tmpl w:val="B3040F3E"/>
    <w:lvl w:ilvl="0">
      <w:start w:val="2"/>
      <w:numFmt w:val="bullet"/>
      <w:lvlText w:val="-"/>
      <w:lvlJc w:val="left"/>
      <w:pPr>
        <w:tabs>
          <w:tab w:val="num" w:pos="360"/>
        </w:tabs>
        <w:ind w:left="36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4"/>
  </w:num>
  <w:num w:numId="4">
    <w:abstractNumId w:val="1"/>
  </w:num>
  <w:num w:numId="5">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characterSpacingControl w:val="doNotCompress"/>
  <w:hdrShapeDefaults>
    <o:shapedefaults v:ext="edit" spidmax="17410"/>
    <o:shapelayout v:ext="edit">
      <o:idmap v:ext="edit" data="2"/>
    </o:shapelayout>
  </w:hdrShapeDefaults>
  <w:footnotePr>
    <w:footnote w:id="-1"/>
    <w:footnote w:id="0"/>
  </w:footnotePr>
  <w:endnotePr>
    <w:endnote w:id="-1"/>
    <w:endnote w:id="0"/>
  </w:endnotePr>
  <w:compat/>
  <w:rsids>
    <w:rsidRoot w:val="00A73FA7"/>
    <w:rsid w:val="0001788F"/>
    <w:rsid w:val="00037C47"/>
    <w:rsid w:val="00042BF9"/>
    <w:rsid w:val="0005133E"/>
    <w:rsid w:val="00065488"/>
    <w:rsid w:val="000756DA"/>
    <w:rsid w:val="00077050"/>
    <w:rsid w:val="000816C1"/>
    <w:rsid w:val="000827A0"/>
    <w:rsid w:val="00097FB8"/>
    <w:rsid w:val="000B44B6"/>
    <w:rsid w:val="000B59D7"/>
    <w:rsid w:val="000B7674"/>
    <w:rsid w:val="000E0542"/>
    <w:rsid w:val="000E6F57"/>
    <w:rsid w:val="000F78EB"/>
    <w:rsid w:val="00100DF2"/>
    <w:rsid w:val="0010433B"/>
    <w:rsid w:val="00106DD1"/>
    <w:rsid w:val="0011149F"/>
    <w:rsid w:val="00111EBA"/>
    <w:rsid w:val="0013004C"/>
    <w:rsid w:val="00136A52"/>
    <w:rsid w:val="00142B07"/>
    <w:rsid w:val="00144A09"/>
    <w:rsid w:val="0016033B"/>
    <w:rsid w:val="0016044B"/>
    <w:rsid w:val="00164D57"/>
    <w:rsid w:val="001651B5"/>
    <w:rsid w:val="001700E2"/>
    <w:rsid w:val="00170C9F"/>
    <w:rsid w:val="001963E1"/>
    <w:rsid w:val="001A0A25"/>
    <w:rsid w:val="001B1BA5"/>
    <w:rsid w:val="001C1A7F"/>
    <w:rsid w:val="001D4A04"/>
    <w:rsid w:val="00200B96"/>
    <w:rsid w:val="00203E09"/>
    <w:rsid w:val="00210C66"/>
    <w:rsid w:val="00211D1C"/>
    <w:rsid w:val="0022094C"/>
    <w:rsid w:val="0024579D"/>
    <w:rsid w:val="00256936"/>
    <w:rsid w:val="00272AE8"/>
    <w:rsid w:val="00292D5B"/>
    <w:rsid w:val="002A0815"/>
    <w:rsid w:val="002A7ADF"/>
    <w:rsid w:val="002C3B8C"/>
    <w:rsid w:val="002D680A"/>
    <w:rsid w:val="002F2257"/>
    <w:rsid w:val="002F46F3"/>
    <w:rsid w:val="00316CC8"/>
    <w:rsid w:val="00343138"/>
    <w:rsid w:val="003716D4"/>
    <w:rsid w:val="00376372"/>
    <w:rsid w:val="0039712B"/>
    <w:rsid w:val="003A1B7A"/>
    <w:rsid w:val="003C0194"/>
    <w:rsid w:val="003C21C9"/>
    <w:rsid w:val="003E1790"/>
    <w:rsid w:val="00406069"/>
    <w:rsid w:val="004232C4"/>
    <w:rsid w:val="004255C2"/>
    <w:rsid w:val="00427848"/>
    <w:rsid w:val="004304DC"/>
    <w:rsid w:val="0045262C"/>
    <w:rsid w:val="0045371E"/>
    <w:rsid w:val="004572BA"/>
    <w:rsid w:val="0046060A"/>
    <w:rsid w:val="00464AD6"/>
    <w:rsid w:val="00464E36"/>
    <w:rsid w:val="00475106"/>
    <w:rsid w:val="004777D8"/>
    <w:rsid w:val="0049354A"/>
    <w:rsid w:val="00494EFD"/>
    <w:rsid w:val="004959CC"/>
    <w:rsid w:val="004A227F"/>
    <w:rsid w:val="004B7748"/>
    <w:rsid w:val="004E0FF9"/>
    <w:rsid w:val="004F4753"/>
    <w:rsid w:val="005001E5"/>
    <w:rsid w:val="0051780E"/>
    <w:rsid w:val="005226DD"/>
    <w:rsid w:val="00524002"/>
    <w:rsid w:val="005318B6"/>
    <w:rsid w:val="00551AE2"/>
    <w:rsid w:val="005525BC"/>
    <w:rsid w:val="005559B3"/>
    <w:rsid w:val="00565978"/>
    <w:rsid w:val="00566D85"/>
    <w:rsid w:val="00573407"/>
    <w:rsid w:val="00583C1E"/>
    <w:rsid w:val="00591837"/>
    <w:rsid w:val="00597E23"/>
    <w:rsid w:val="005B5587"/>
    <w:rsid w:val="005C03D9"/>
    <w:rsid w:val="005E0BE2"/>
    <w:rsid w:val="005E2D51"/>
    <w:rsid w:val="005F2919"/>
    <w:rsid w:val="00604DDF"/>
    <w:rsid w:val="00606ED1"/>
    <w:rsid w:val="00621C12"/>
    <w:rsid w:val="00623B59"/>
    <w:rsid w:val="006330B1"/>
    <w:rsid w:val="00640072"/>
    <w:rsid w:val="00645416"/>
    <w:rsid w:val="00647943"/>
    <w:rsid w:val="00657196"/>
    <w:rsid w:val="00671CD3"/>
    <w:rsid w:val="00694445"/>
    <w:rsid w:val="00694EF5"/>
    <w:rsid w:val="006973E7"/>
    <w:rsid w:val="006A0B6A"/>
    <w:rsid w:val="006A5C9A"/>
    <w:rsid w:val="006B2A7E"/>
    <w:rsid w:val="006B4184"/>
    <w:rsid w:val="006D34B7"/>
    <w:rsid w:val="006E3FDA"/>
    <w:rsid w:val="006E6580"/>
    <w:rsid w:val="006F3BC3"/>
    <w:rsid w:val="006F40DF"/>
    <w:rsid w:val="006F4666"/>
    <w:rsid w:val="00710165"/>
    <w:rsid w:val="00714AE0"/>
    <w:rsid w:val="0072110A"/>
    <w:rsid w:val="0072618B"/>
    <w:rsid w:val="007306F2"/>
    <w:rsid w:val="00742320"/>
    <w:rsid w:val="007450AF"/>
    <w:rsid w:val="007519AC"/>
    <w:rsid w:val="00755A95"/>
    <w:rsid w:val="00780523"/>
    <w:rsid w:val="007A7E8B"/>
    <w:rsid w:val="007B1310"/>
    <w:rsid w:val="007C34E2"/>
    <w:rsid w:val="007D2FC7"/>
    <w:rsid w:val="007D641F"/>
    <w:rsid w:val="007D6FF9"/>
    <w:rsid w:val="00803D75"/>
    <w:rsid w:val="00815E60"/>
    <w:rsid w:val="00816AA1"/>
    <w:rsid w:val="00832881"/>
    <w:rsid w:val="00840F87"/>
    <w:rsid w:val="00854979"/>
    <w:rsid w:val="00862E6D"/>
    <w:rsid w:val="00867D80"/>
    <w:rsid w:val="00870B98"/>
    <w:rsid w:val="0088346E"/>
    <w:rsid w:val="00886E3A"/>
    <w:rsid w:val="00890A85"/>
    <w:rsid w:val="008A6444"/>
    <w:rsid w:val="008C3446"/>
    <w:rsid w:val="008C623B"/>
    <w:rsid w:val="008C64B8"/>
    <w:rsid w:val="008E1912"/>
    <w:rsid w:val="008E4BE5"/>
    <w:rsid w:val="008E5C84"/>
    <w:rsid w:val="00903329"/>
    <w:rsid w:val="00903B7F"/>
    <w:rsid w:val="00914BCC"/>
    <w:rsid w:val="00921313"/>
    <w:rsid w:val="0095076D"/>
    <w:rsid w:val="009512C8"/>
    <w:rsid w:val="00976AFE"/>
    <w:rsid w:val="00992480"/>
    <w:rsid w:val="009A31E8"/>
    <w:rsid w:val="009A507A"/>
    <w:rsid w:val="009A5086"/>
    <w:rsid w:val="009C0199"/>
    <w:rsid w:val="009C6DC7"/>
    <w:rsid w:val="009F0D19"/>
    <w:rsid w:val="00A07EC8"/>
    <w:rsid w:val="00A11641"/>
    <w:rsid w:val="00A220D9"/>
    <w:rsid w:val="00A31876"/>
    <w:rsid w:val="00A62AD5"/>
    <w:rsid w:val="00A73991"/>
    <w:rsid w:val="00A73FA7"/>
    <w:rsid w:val="00A830AD"/>
    <w:rsid w:val="00A83E9C"/>
    <w:rsid w:val="00AA5484"/>
    <w:rsid w:val="00AB3A3A"/>
    <w:rsid w:val="00AC14EB"/>
    <w:rsid w:val="00B12D39"/>
    <w:rsid w:val="00B13E56"/>
    <w:rsid w:val="00B23871"/>
    <w:rsid w:val="00B249BC"/>
    <w:rsid w:val="00B26551"/>
    <w:rsid w:val="00B37E78"/>
    <w:rsid w:val="00B37F46"/>
    <w:rsid w:val="00B40EB2"/>
    <w:rsid w:val="00B44242"/>
    <w:rsid w:val="00B47D2F"/>
    <w:rsid w:val="00B620AE"/>
    <w:rsid w:val="00B64A24"/>
    <w:rsid w:val="00B6598B"/>
    <w:rsid w:val="00B65D57"/>
    <w:rsid w:val="00B772A7"/>
    <w:rsid w:val="00B86CD6"/>
    <w:rsid w:val="00BA1FAE"/>
    <w:rsid w:val="00BF4860"/>
    <w:rsid w:val="00C00AB7"/>
    <w:rsid w:val="00C07289"/>
    <w:rsid w:val="00C140DF"/>
    <w:rsid w:val="00C25C62"/>
    <w:rsid w:val="00C26475"/>
    <w:rsid w:val="00C36828"/>
    <w:rsid w:val="00C64034"/>
    <w:rsid w:val="00CB6FB4"/>
    <w:rsid w:val="00CC735F"/>
    <w:rsid w:val="00CD4BD3"/>
    <w:rsid w:val="00CE37C3"/>
    <w:rsid w:val="00CE6BD1"/>
    <w:rsid w:val="00CE7D36"/>
    <w:rsid w:val="00CF05A6"/>
    <w:rsid w:val="00D0493A"/>
    <w:rsid w:val="00D05554"/>
    <w:rsid w:val="00D17849"/>
    <w:rsid w:val="00D21572"/>
    <w:rsid w:val="00D244F9"/>
    <w:rsid w:val="00D31665"/>
    <w:rsid w:val="00D3469A"/>
    <w:rsid w:val="00D60DA7"/>
    <w:rsid w:val="00D851DD"/>
    <w:rsid w:val="00D858E7"/>
    <w:rsid w:val="00DE091B"/>
    <w:rsid w:val="00DE2A49"/>
    <w:rsid w:val="00DF097A"/>
    <w:rsid w:val="00DF317D"/>
    <w:rsid w:val="00E02309"/>
    <w:rsid w:val="00E25A07"/>
    <w:rsid w:val="00E432A9"/>
    <w:rsid w:val="00E45B73"/>
    <w:rsid w:val="00E466DD"/>
    <w:rsid w:val="00E60536"/>
    <w:rsid w:val="00E767A7"/>
    <w:rsid w:val="00E904E7"/>
    <w:rsid w:val="00E97D90"/>
    <w:rsid w:val="00EB2DC6"/>
    <w:rsid w:val="00ED6087"/>
    <w:rsid w:val="00EE1077"/>
    <w:rsid w:val="00EF2AB9"/>
    <w:rsid w:val="00EF7160"/>
    <w:rsid w:val="00F134BB"/>
    <w:rsid w:val="00F13DB1"/>
    <w:rsid w:val="00F16D69"/>
    <w:rsid w:val="00F225D9"/>
    <w:rsid w:val="00F26A3F"/>
    <w:rsid w:val="00F6755C"/>
    <w:rsid w:val="00F7315C"/>
    <w:rsid w:val="00F80B77"/>
    <w:rsid w:val="00F81923"/>
    <w:rsid w:val="00F95C3E"/>
    <w:rsid w:val="00FA26C4"/>
    <w:rsid w:val="00FA3323"/>
    <w:rsid w:val="00FB11BE"/>
    <w:rsid w:val="00FB4094"/>
    <w:rsid w:val="00FC1F0D"/>
    <w:rsid w:val="00FC2659"/>
    <w:rsid w:val="00FC3A48"/>
    <w:rsid w:val="00FC3C19"/>
    <w:rsid w:val="00FC6785"/>
    <w:rsid w:val="00FC7055"/>
    <w:rsid w:val="00FD1684"/>
    <w:rsid w:val="00FD6CC0"/>
    <w:rsid w:val="00FE0A7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2A7E"/>
    <w:pPr>
      <w:jc w:val="both"/>
    </w:pPr>
    <w:rPr>
      <w:rFonts w:ascii="Arial" w:hAnsi="Arial"/>
      <w:sz w:val="24"/>
      <w:szCs w:val="22"/>
      <w:lang w:eastAsia="en-US"/>
    </w:rPr>
  </w:style>
  <w:style w:type="paragraph" w:styleId="Ttulo1">
    <w:name w:val="heading 1"/>
    <w:basedOn w:val="Normal"/>
    <w:next w:val="Normal"/>
    <w:link w:val="Ttulo1Char"/>
    <w:qFormat/>
    <w:rsid w:val="007D2FC7"/>
    <w:pPr>
      <w:keepNext/>
      <w:widowControl w:val="0"/>
      <w:tabs>
        <w:tab w:val="num" w:pos="360"/>
      </w:tabs>
      <w:suppressAutoHyphens/>
      <w:jc w:val="center"/>
      <w:outlineLvl w:val="0"/>
    </w:pPr>
    <w:rPr>
      <w:rFonts w:eastAsia="Times New Roman"/>
      <w:szCs w:val="24"/>
      <w:u w:val="single"/>
      <w:lang w:eastAsia="ar-SA"/>
    </w:rPr>
  </w:style>
  <w:style w:type="paragraph" w:styleId="Ttulo2">
    <w:name w:val="heading 2"/>
    <w:basedOn w:val="Normal"/>
    <w:next w:val="Normal"/>
    <w:link w:val="Ttulo2Char"/>
    <w:uiPriority w:val="9"/>
    <w:semiHidden/>
    <w:unhideWhenUsed/>
    <w:qFormat/>
    <w:rsid w:val="0022094C"/>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har"/>
    <w:uiPriority w:val="9"/>
    <w:semiHidden/>
    <w:unhideWhenUsed/>
    <w:qFormat/>
    <w:rsid w:val="00E25A07"/>
    <w:pPr>
      <w:keepNext/>
      <w:spacing w:before="240" w:after="60"/>
      <w:outlineLvl w:val="2"/>
    </w:pPr>
    <w:rPr>
      <w:rFonts w:ascii="Cambria" w:eastAsia="Times New Roman" w:hAnsi="Cambria"/>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F4860"/>
    <w:pPr>
      <w:tabs>
        <w:tab w:val="center" w:pos="4252"/>
        <w:tab w:val="right" w:pos="8504"/>
      </w:tabs>
    </w:pPr>
  </w:style>
  <w:style w:type="character" w:customStyle="1" w:styleId="CabealhoChar">
    <w:name w:val="Cabeçalho Char"/>
    <w:basedOn w:val="Fontepargpadro"/>
    <w:link w:val="Cabealho"/>
    <w:uiPriority w:val="99"/>
    <w:rsid w:val="00BF4860"/>
  </w:style>
  <w:style w:type="paragraph" w:styleId="Rodap">
    <w:name w:val="footer"/>
    <w:basedOn w:val="Normal"/>
    <w:link w:val="RodapChar"/>
    <w:uiPriority w:val="99"/>
    <w:unhideWhenUsed/>
    <w:rsid w:val="00BF4860"/>
    <w:pPr>
      <w:tabs>
        <w:tab w:val="center" w:pos="4252"/>
        <w:tab w:val="right" w:pos="8504"/>
      </w:tabs>
    </w:pPr>
  </w:style>
  <w:style w:type="character" w:customStyle="1" w:styleId="RodapChar">
    <w:name w:val="Rodapé Char"/>
    <w:basedOn w:val="Fontepargpadro"/>
    <w:link w:val="Rodap"/>
    <w:uiPriority w:val="99"/>
    <w:rsid w:val="00BF4860"/>
  </w:style>
  <w:style w:type="table" w:styleId="Tabelacomgrade">
    <w:name w:val="Table Grid"/>
    <w:basedOn w:val="Tabelanormal"/>
    <w:uiPriority w:val="39"/>
    <w:rsid w:val="007B13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F13DB1"/>
    <w:rPr>
      <w:color w:val="0563C1"/>
      <w:u w:val="single"/>
    </w:rPr>
  </w:style>
  <w:style w:type="paragraph" w:styleId="Textodebalo">
    <w:name w:val="Balloon Text"/>
    <w:basedOn w:val="Normal"/>
    <w:link w:val="TextodebaloChar"/>
    <w:uiPriority w:val="99"/>
    <w:semiHidden/>
    <w:unhideWhenUsed/>
    <w:rsid w:val="0051780E"/>
    <w:rPr>
      <w:rFonts w:ascii="Tahoma" w:hAnsi="Tahoma"/>
      <w:sz w:val="16"/>
      <w:szCs w:val="16"/>
    </w:rPr>
  </w:style>
  <w:style w:type="character" w:customStyle="1" w:styleId="TextodebaloChar">
    <w:name w:val="Texto de balão Char"/>
    <w:link w:val="Textodebalo"/>
    <w:uiPriority w:val="99"/>
    <w:semiHidden/>
    <w:rsid w:val="0051780E"/>
    <w:rPr>
      <w:rFonts w:ascii="Tahoma" w:hAnsi="Tahoma" w:cs="Tahoma"/>
      <w:sz w:val="16"/>
      <w:szCs w:val="16"/>
    </w:rPr>
  </w:style>
  <w:style w:type="character" w:customStyle="1" w:styleId="Ttulo1Char">
    <w:name w:val="Título 1 Char"/>
    <w:link w:val="Ttulo1"/>
    <w:rsid w:val="007D2FC7"/>
    <w:rPr>
      <w:rFonts w:ascii="Arial" w:eastAsia="Times New Roman" w:hAnsi="Arial"/>
      <w:sz w:val="24"/>
      <w:szCs w:val="24"/>
      <w:u w:val="single"/>
      <w:lang w:eastAsia="ar-SA"/>
    </w:rPr>
  </w:style>
  <w:style w:type="paragraph" w:styleId="Corpodetexto">
    <w:name w:val="Body Text"/>
    <w:basedOn w:val="Normal"/>
    <w:link w:val="CorpodetextoChar"/>
    <w:semiHidden/>
    <w:unhideWhenUsed/>
    <w:rsid w:val="007D2FC7"/>
    <w:pPr>
      <w:suppressAutoHyphens/>
      <w:overflowPunct w:val="0"/>
      <w:autoSpaceDE w:val="0"/>
    </w:pPr>
    <w:rPr>
      <w:rFonts w:eastAsia="Times New Roman"/>
      <w:sz w:val="22"/>
      <w:szCs w:val="20"/>
      <w:lang w:eastAsia="ar-SA"/>
    </w:rPr>
  </w:style>
  <w:style w:type="character" w:customStyle="1" w:styleId="CorpodetextoChar">
    <w:name w:val="Corpo de texto Char"/>
    <w:link w:val="Corpodetexto"/>
    <w:semiHidden/>
    <w:rsid w:val="007D2FC7"/>
    <w:rPr>
      <w:rFonts w:ascii="Arial" w:eastAsia="Times New Roman" w:hAnsi="Arial" w:cs="Arial"/>
      <w:sz w:val="22"/>
      <w:lang w:eastAsia="ar-SA"/>
    </w:rPr>
  </w:style>
  <w:style w:type="character" w:customStyle="1" w:styleId="Ttulo2Char">
    <w:name w:val="Título 2 Char"/>
    <w:link w:val="Ttulo2"/>
    <w:uiPriority w:val="9"/>
    <w:semiHidden/>
    <w:rsid w:val="0022094C"/>
    <w:rPr>
      <w:rFonts w:ascii="Cambria" w:eastAsia="Times New Roman" w:hAnsi="Cambria" w:cs="Times New Roman"/>
      <w:b/>
      <w:bCs/>
      <w:i/>
      <w:iCs/>
      <w:sz w:val="28"/>
      <w:szCs w:val="28"/>
      <w:lang w:eastAsia="en-US"/>
    </w:rPr>
  </w:style>
  <w:style w:type="paragraph" w:styleId="Ttulo">
    <w:name w:val="Title"/>
    <w:basedOn w:val="Normal"/>
    <w:next w:val="Normal"/>
    <w:link w:val="TtuloChar"/>
    <w:qFormat/>
    <w:rsid w:val="00A07EC8"/>
    <w:pPr>
      <w:overflowPunct w:val="0"/>
      <w:autoSpaceDE w:val="0"/>
      <w:autoSpaceDN w:val="0"/>
      <w:adjustRightInd w:val="0"/>
      <w:spacing w:before="240" w:after="60"/>
      <w:jc w:val="center"/>
      <w:outlineLvl w:val="0"/>
    </w:pPr>
    <w:rPr>
      <w:rFonts w:ascii="Cambria" w:eastAsia="Times New Roman" w:hAnsi="Cambria"/>
      <w:b/>
      <w:bCs/>
      <w:kern w:val="28"/>
      <w:sz w:val="32"/>
      <w:szCs w:val="32"/>
    </w:rPr>
  </w:style>
  <w:style w:type="character" w:customStyle="1" w:styleId="TtuloChar">
    <w:name w:val="Título Char"/>
    <w:link w:val="Ttulo"/>
    <w:rsid w:val="00A07EC8"/>
    <w:rPr>
      <w:rFonts w:ascii="Cambria" w:eastAsia="Times New Roman" w:hAnsi="Cambria"/>
      <w:b/>
      <w:bCs/>
      <w:kern w:val="28"/>
      <w:sz w:val="32"/>
      <w:szCs w:val="32"/>
    </w:rPr>
  </w:style>
  <w:style w:type="paragraph" w:styleId="Recuodecorpodetexto">
    <w:name w:val="Body Text Indent"/>
    <w:basedOn w:val="Normal"/>
    <w:link w:val="RecuodecorpodetextoChar"/>
    <w:uiPriority w:val="99"/>
    <w:semiHidden/>
    <w:unhideWhenUsed/>
    <w:rsid w:val="00647943"/>
    <w:pPr>
      <w:spacing w:after="120"/>
      <w:ind w:left="283"/>
    </w:pPr>
  </w:style>
  <w:style w:type="character" w:customStyle="1" w:styleId="RecuodecorpodetextoChar">
    <w:name w:val="Recuo de corpo de texto Char"/>
    <w:link w:val="Recuodecorpodetexto"/>
    <w:uiPriority w:val="99"/>
    <w:semiHidden/>
    <w:rsid w:val="00647943"/>
    <w:rPr>
      <w:rFonts w:ascii="Arial" w:hAnsi="Arial"/>
      <w:sz w:val="24"/>
      <w:szCs w:val="22"/>
      <w:lang w:eastAsia="en-US"/>
    </w:rPr>
  </w:style>
  <w:style w:type="paragraph" w:styleId="NormalWeb">
    <w:name w:val="Normal (Web)"/>
    <w:basedOn w:val="Normal"/>
    <w:uiPriority w:val="99"/>
    <w:unhideWhenUsed/>
    <w:rsid w:val="00647943"/>
    <w:pPr>
      <w:spacing w:before="100" w:beforeAutospacing="1" w:after="100" w:afterAutospacing="1"/>
      <w:jc w:val="left"/>
    </w:pPr>
    <w:rPr>
      <w:rFonts w:ascii="Times New Roman" w:eastAsia="Times New Roman" w:hAnsi="Times New Roman"/>
      <w:color w:val="000000"/>
      <w:szCs w:val="24"/>
      <w:lang w:eastAsia="pt-BR"/>
    </w:rPr>
  </w:style>
  <w:style w:type="paragraph" w:customStyle="1" w:styleId="Standard">
    <w:name w:val="Standard"/>
    <w:rsid w:val="004232C4"/>
    <w:pPr>
      <w:widowControl w:val="0"/>
      <w:suppressAutoHyphens/>
      <w:autoSpaceDN w:val="0"/>
      <w:textAlignment w:val="baseline"/>
    </w:pPr>
    <w:rPr>
      <w:rFonts w:ascii="Times New Roman" w:eastAsia="SimSun" w:hAnsi="Times New Roman" w:cs="Mangal"/>
      <w:kern w:val="3"/>
      <w:sz w:val="24"/>
      <w:szCs w:val="24"/>
      <w:lang w:eastAsia="zh-CN" w:bidi="hi-IN"/>
    </w:rPr>
  </w:style>
  <w:style w:type="character" w:styleId="Forte">
    <w:name w:val="Strong"/>
    <w:uiPriority w:val="22"/>
    <w:qFormat/>
    <w:rsid w:val="00FC1F0D"/>
    <w:rPr>
      <w:b/>
      <w:bCs/>
    </w:rPr>
  </w:style>
  <w:style w:type="character" w:customStyle="1" w:styleId="Ttulo3Char">
    <w:name w:val="Título 3 Char"/>
    <w:link w:val="Ttulo3"/>
    <w:uiPriority w:val="9"/>
    <w:semiHidden/>
    <w:rsid w:val="00E25A07"/>
    <w:rPr>
      <w:rFonts w:ascii="Cambria" w:eastAsia="Times New Roman" w:hAnsi="Cambria" w:cs="Times New Roman"/>
      <w:b/>
      <w:bCs/>
      <w:sz w:val="26"/>
      <w:szCs w:val="26"/>
      <w:lang w:eastAsia="en-US"/>
    </w:rPr>
  </w:style>
  <w:style w:type="character" w:customStyle="1" w:styleId="StrongEmphasis">
    <w:name w:val="Strong Emphasis"/>
    <w:rsid w:val="000B7674"/>
    <w:rPr>
      <w:b/>
      <w:bCs/>
    </w:rPr>
  </w:style>
  <w:style w:type="paragraph" w:styleId="Corpodetexto2">
    <w:name w:val="Body Text 2"/>
    <w:basedOn w:val="Normal"/>
    <w:link w:val="Corpodetexto2Char"/>
    <w:uiPriority w:val="99"/>
    <w:semiHidden/>
    <w:unhideWhenUsed/>
    <w:rsid w:val="00604DDF"/>
    <w:pPr>
      <w:spacing w:after="120" w:line="480" w:lineRule="auto"/>
    </w:pPr>
  </w:style>
  <w:style w:type="character" w:customStyle="1" w:styleId="Corpodetexto2Char">
    <w:name w:val="Corpo de texto 2 Char"/>
    <w:link w:val="Corpodetexto2"/>
    <w:uiPriority w:val="99"/>
    <w:semiHidden/>
    <w:rsid w:val="00604DDF"/>
    <w:rPr>
      <w:rFonts w:ascii="Arial" w:hAnsi="Arial"/>
      <w:sz w:val="24"/>
      <w:szCs w:val="22"/>
      <w:lang w:eastAsia="en-US"/>
    </w:rPr>
  </w:style>
  <w:style w:type="paragraph" w:styleId="Recuodecorpodetexto2">
    <w:name w:val="Body Text Indent 2"/>
    <w:basedOn w:val="Normal"/>
    <w:link w:val="Recuodecorpodetexto2Char"/>
    <w:uiPriority w:val="99"/>
    <w:unhideWhenUsed/>
    <w:rsid w:val="00604DDF"/>
    <w:pPr>
      <w:spacing w:after="120" w:line="480" w:lineRule="auto"/>
      <w:ind w:left="283"/>
    </w:pPr>
  </w:style>
  <w:style w:type="character" w:customStyle="1" w:styleId="Recuodecorpodetexto2Char">
    <w:name w:val="Recuo de corpo de texto 2 Char"/>
    <w:link w:val="Recuodecorpodetexto2"/>
    <w:uiPriority w:val="99"/>
    <w:rsid w:val="00604DDF"/>
    <w:rPr>
      <w:rFonts w:ascii="Arial" w:hAnsi="Arial"/>
      <w:sz w:val="24"/>
      <w:szCs w:val="22"/>
      <w:lang w:eastAsia="en-US"/>
    </w:rPr>
  </w:style>
  <w:style w:type="character" w:customStyle="1" w:styleId="label">
    <w:name w:val="label"/>
    <w:basedOn w:val="Fontepargpadro"/>
    <w:rsid w:val="00694445"/>
  </w:style>
</w:styles>
</file>

<file path=word/webSettings.xml><?xml version="1.0" encoding="utf-8"?>
<w:webSettings xmlns:r="http://schemas.openxmlformats.org/officeDocument/2006/relationships" xmlns:w="http://schemas.openxmlformats.org/wordprocessingml/2006/main">
  <w:divs>
    <w:div w:id="38667887">
      <w:bodyDiv w:val="1"/>
      <w:marLeft w:val="0"/>
      <w:marRight w:val="0"/>
      <w:marTop w:val="0"/>
      <w:marBottom w:val="0"/>
      <w:divBdr>
        <w:top w:val="none" w:sz="0" w:space="0" w:color="auto"/>
        <w:left w:val="none" w:sz="0" w:space="0" w:color="auto"/>
        <w:bottom w:val="none" w:sz="0" w:space="0" w:color="auto"/>
        <w:right w:val="none" w:sz="0" w:space="0" w:color="auto"/>
      </w:divBdr>
    </w:div>
    <w:div w:id="113452101">
      <w:bodyDiv w:val="1"/>
      <w:marLeft w:val="0"/>
      <w:marRight w:val="0"/>
      <w:marTop w:val="0"/>
      <w:marBottom w:val="0"/>
      <w:divBdr>
        <w:top w:val="none" w:sz="0" w:space="0" w:color="auto"/>
        <w:left w:val="none" w:sz="0" w:space="0" w:color="auto"/>
        <w:bottom w:val="none" w:sz="0" w:space="0" w:color="auto"/>
        <w:right w:val="none" w:sz="0" w:space="0" w:color="auto"/>
      </w:divBdr>
    </w:div>
    <w:div w:id="248740387">
      <w:bodyDiv w:val="1"/>
      <w:marLeft w:val="0"/>
      <w:marRight w:val="0"/>
      <w:marTop w:val="0"/>
      <w:marBottom w:val="0"/>
      <w:divBdr>
        <w:top w:val="none" w:sz="0" w:space="0" w:color="auto"/>
        <w:left w:val="none" w:sz="0" w:space="0" w:color="auto"/>
        <w:bottom w:val="none" w:sz="0" w:space="0" w:color="auto"/>
        <w:right w:val="none" w:sz="0" w:space="0" w:color="auto"/>
      </w:divBdr>
    </w:div>
    <w:div w:id="274362170">
      <w:bodyDiv w:val="1"/>
      <w:marLeft w:val="0"/>
      <w:marRight w:val="0"/>
      <w:marTop w:val="0"/>
      <w:marBottom w:val="0"/>
      <w:divBdr>
        <w:top w:val="none" w:sz="0" w:space="0" w:color="auto"/>
        <w:left w:val="none" w:sz="0" w:space="0" w:color="auto"/>
        <w:bottom w:val="none" w:sz="0" w:space="0" w:color="auto"/>
        <w:right w:val="none" w:sz="0" w:space="0" w:color="auto"/>
      </w:divBdr>
    </w:div>
    <w:div w:id="366758598">
      <w:bodyDiv w:val="1"/>
      <w:marLeft w:val="0"/>
      <w:marRight w:val="0"/>
      <w:marTop w:val="0"/>
      <w:marBottom w:val="0"/>
      <w:divBdr>
        <w:top w:val="none" w:sz="0" w:space="0" w:color="auto"/>
        <w:left w:val="none" w:sz="0" w:space="0" w:color="auto"/>
        <w:bottom w:val="none" w:sz="0" w:space="0" w:color="auto"/>
        <w:right w:val="none" w:sz="0" w:space="0" w:color="auto"/>
      </w:divBdr>
    </w:div>
    <w:div w:id="392043896">
      <w:bodyDiv w:val="1"/>
      <w:marLeft w:val="0"/>
      <w:marRight w:val="0"/>
      <w:marTop w:val="0"/>
      <w:marBottom w:val="0"/>
      <w:divBdr>
        <w:top w:val="none" w:sz="0" w:space="0" w:color="auto"/>
        <w:left w:val="none" w:sz="0" w:space="0" w:color="auto"/>
        <w:bottom w:val="none" w:sz="0" w:space="0" w:color="auto"/>
        <w:right w:val="none" w:sz="0" w:space="0" w:color="auto"/>
      </w:divBdr>
    </w:div>
    <w:div w:id="459999921">
      <w:bodyDiv w:val="1"/>
      <w:marLeft w:val="0"/>
      <w:marRight w:val="0"/>
      <w:marTop w:val="0"/>
      <w:marBottom w:val="0"/>
      <w:divBdr>
        <w:top w:val="none" w:sz="0" w:space="0" w:color="auto"/>
        <w:left w:val="none" w:sz="0" w:space="0" w:color="auto"/>
        <w:bottom w:val="none" w:sz="0" w:space="0" w:color="auto"/>
        <w:right w:val="none" w:sz="0" w:space="0" w:color="auto"/>
      </w:divBdr>
    </w:div>
    <w:div w:id="687952410">
      <w:bodyDiv w:val="1"/>
      <w:marLeft w:val="0"/>
      <w:marRight w:val="0"/>
      <w:marTop w:val="0"/>
      <w:marBottom w:val="0"/>
      <w:divBdr>
        <w:top w:val="none" w:sz="0" w:space="0" w:color="auto"/>
        <w:left w:val="none" w:sz="0" w:space="0" w:color="auto"/>
        <w:bottom w:val="none" w:sz="0" w:space="0" w:color="auto"/>
        <w:right w:val="none" w:sz="0" w:space="0" w:color="auto"/>
      </w:divBdr>
    </w:div>
    <w:div w:id="717240757">
      <w:bodyDiv w:val="1"/>
      <w:marLeft w:val="0"/>
      <w:marRight w:val="0"/>
      <w:marTop w:val="0"/>
      <w:marBottom w:val="0"/>
      <w:divBdr>
        <w:top w:val="none" w:sz="0" w:space="0" w:color="auto"/>
        <w:left w:val="none" w:sz="0" w:space="0" w:color="auto"/>
        <w:bottom w:val="none" w:sz="0" w:space="0" w:color="auto"/>
        <w:right w:val="none" w:sz="0" w:space="0" w:color="auto"/>
      </w:divBdr>
    </w:div>
    <w:div w:id="802843161">
      <w:bodyDiv w:val="1"/>
      <w:marLeft w:val="0"/>
      <w:marRight w:val="0"/>
      <w:marTop w:val="0"/>
      <w:marBottom w:val="0"/>
      <w:divBdr>
        <w:top w:val="none" w:sz="0" w:space="0" w:color="auto"/>
        <w:left w:val="none" w:sz="0" w:space="0" w:color="auto"/>
        <w:bottom w:val="none" w:sz="0" w:space="0" w:color="auto"/>
        <w:right w:val="none" w:sz="0" w:space="0" w:color="auto"/>
      </w:divBdr>
    </w:div>
    <w:div w:id="822430495">
      <w:bodyDiv w:val="1"/>
      <w:marLeft w:val="0"/>
      <w:marRight w:val="0"/>
      <w:marTop w:val="0"/>
      <w:marBottom w:val="0"/>
      <w:divBdr>
        <w:top w:val="none" w:sz="0" w:space="0" w:color="auto"/>
        <w:left w:val="none" w:sz="0" w:space="0" w:color="auto"/>
        <w:bottom w:val="none" w:sz="0" w:space="0" w:color="auto"/>
        <w:right w:val="none" w:sz="0" w:space="0" w:color="auto"/>
      </w:divBdr>
    </w:div>
    <w:div w:id="984896988">
      <w:bodyDiv w:val="1"/>
      <w:marLeft w:val="0"/>
      <w:marRight w:val="0"/>
      <w:marTop w:val="0"/>
      <w:marBottom w:val="0"/>
      <w:divBdr>
        <w:top w:val="none" w:sz="0" w:space="0" w:color="auto"/>
        <w:left w:val="none" w:sz="0" w:space="0" w:color="auto"/>
        <w:bottom w:val="none" w:sz="0" w:space="0" w:color="auto"/>
        <w:right w:val="none" w:sz="0" w:space="0" w:color="auto"/>
      </w:divBdr>
    </w:div>
    <w:div w:id="1016425559">
      <w:bodyDiv w:val="1"/>
      <w:marLeft w:val="0"/>
      <w:marRight w:val="0"/>
      <w:marTop w:val="0"/>
      <w:marBottom w:val="0"/>
      <w:divBdr>
        <w:top w:val="none" w:sz="0" w:space="0" w:color="auto"/>
        <w:left w:val="none" w:sz="0" w:space="0" w:color="auto"/>
        <w:bottom w:val="none" w:sz="0" w:space="0" w:color="auto"/>
        <w:right w:val="none" w:sz="0" w:space="0" w:color="auto"/>
      </w:divBdr>
    </w:div>
    <w:div w:id="1266034899">
      <w:bodyDiv w:val="1"/>
      <w:marLeft w:val="0"/>
      <w:marRight w:val="0"/>
      <w:marTop w:val="0"/>
      <w:marBottom w:val="0"/>
      <w:divBdr>
        <w:top w:val="none" w:sz="0" w:space="0" w:color="auto"/>
        <w:left w:val="none" w:sz="0" w:space="0" w:color="auto"/>
        <w:bottom w:val="none" w:sz="0" w:space="0" w:color="auto"/>
        <w:right w:val="none" w:sz="0" w:space="0" w:color="auto"/>
      </w:divBdr>
    </w:div>
    <w:div w:id="1363167014">
      <w:bodyDiv w:val="1"/>
      <w:marLeft w:val="0"/>
      <w:marRight w:val="0"/>
      <w:marTop w:val="0"/>
      <w:marBottom w:val="0"/>
      <w:divBdr>
        <w:top w:val="none" w:sz="0" w:space="0" w:color="auto"/>
        <w:left w:val="none" w:sz="0" w:space="0" w:color="auto"/>
        <w:bottom w:val="none" w:sz="0" w:space="0" w:color="auto"/>
        <w:right w:val="none" w:sz="0" w:space="0" w:color="auto"/>
      </w:divBdr>
    </w:div>
    <w:div w:id="1469980675">
      <w:bodyDiv w:val="1"/>
      <w:marLeft w:val="0"/>
      <w:marRight w:val="0"/>
      <w:marTop w:val="0"/>
      <w:marBottom w:val="0"/>
      <w:divBdr>
        <w:top w:val="none" w:sz="0" w:space="0" w:color="auto"/>
        <w:left w:val="none" w:sz="0" w:space="0" w:color="auto"/>
        <w:bottom w:val="none" w:sz="0" w:space="0" w:color="auto"/>
        <w:right w:val="none" w:sz="0" w:space="0" w:color="auto"/>
      </w:divBdr>
    </w:div>
    <w:div w:id="1519273605">
      <w:bodyDiv w:val="1"/>
      <w:marLeft w:val="0"/>
      <w:marRight w:val="0"/>
      <w:marTop w:val="0"/>
      <w:marBottom w:val="0"/>
      <w:divBdr>
        <w:top w:val="none" w:sz="0" w:space="0" w:color="auto"/>
        <w:left w:val="none" w:sz="0" w:space="0" w:color="auto"/>
        <w:bottom w:val="none" w:sz="0" w:space="0" w:color="auto"/>
        <w:right w:val="none" w:sz="0" w:space="0" w:color="auto"/>
      </w:divBdr>
    </w:div>
    <w:div w:id="1529490850">
      <w:bodyDiv w:val="1"/>
      <w:marLeft w:val="0"/>
      <w:marRight w:val="0"/>
      <w:marTop w:val="0"/>
      <w:marBottom w:val="0"/>
      <w:divBdr>
        <w:top w:val="none" w:sz="0" w:space="0" w:color="auto"/>
        <w:left w:val="none" w:sz="0" w:space="0" w:color="auto"/>
        <w:bottom w:val="none" w:sz="0" w:space="0" w:color="auto"/>
        <w:right w:val="none" w:sz="0" w:space="0" w:color="auto"/>
      </w:divBdr>
    </w:div>
    <w:div w:id="1629429306">
      <w:bodyDiv w:val="1"/>
      <w:marLeft w:val="0"/>
      <w:marRight w:val="0"/>
      <w:marTop w:val="0"/>
      <w:marBottom w:val="0"/>
      <w:divBdr>
        <w:top w:val="none" w:sz="0" w:space="0" w:color="auto"/>
        <w:left w:val="none" w:sz="0" w:space="0" w:color="auto"/>
        <w:bottom w:val="none" w:sz="0" w:space="0" w:color="auto"/>
        <w:right w:val="none" w:sz="0" w:space="0" w:color="auto"/>
      </w:divBdr>
    </w:div>
    <w:div w:id="1653674101">
      <w:bodyDiv w:val="1"/>
      <w:marLeft w:val="0"/>
      <w:marRight w:val="0"/>
      <w:marTop w:val="0"/>
      <w:marBottom w:val="0"/>
      <w:divBdr>
        <w:top w:val="none" w:sz="0" w:space="0" w:color="auto"/>
        <w:left w:val="none" w:sz="0" w:space="0" w:color="auto"/>
        <w:bottom w:val="none" w:sz="0" w:space="0" w:color="auto"/>
        <w:right w:val="none" w:sz="0" w:space="0" w:color="auto"/>
      </w:divBdr>
    </w:div>
    <w:div w:id="1728995919">
      <w:bodyDiv w:val="1"/>
      <w:marLeft w:val="0"/>
      <w:marRight w:val="0"/>
      <w:marTop w:val="0"/>
      <w:marBottom w:val="0"/>
      <w:divBdr>
        <w:top w:val="none" w:sz="0" w:space="0" w:color="auto"/>
        <w:left w:val="none" w:sz="0" w:space="0" w:color="auto"/>
        <w:bottom w:val="none" w:sz="0" w:space="0" w:color="auto"/>
        <w:right w:val="none" w:sz="0" w:space="0" w:color="auto"/>
      </w:divBdr>
    </w:div>
    <w:div w:id="1733502793">
      <w:bodyDiv w:val="1"/>
      <w:marLeft w:val="0"/>
      <w:marRight w:val="0"/>
      <w:marTop w:val="0"/>
      <w:marBottom w:val="0"/>
      <w:divBdr>
        <w:top w:val="none" w:sz="0" w:space="0" w:color="auto"/>
        <w:left w:val="none" w:sz="0" w:space="0" w:color="auto"/>
        <w:bottom w:val="none" w:sz="0" w:space="0" w:color="auto"/>
        <w:right w:val="none" w:sz="0" w:space="0" w:color="auto"/>
      </w:divBdr>
    </w:div>
    <w:div w:id="1855193472">
      <w:bodyDiv w:val="1"/>
      <w:marLeft w:val="0"/>
      <w:marRight w:val="0"/>
      <w:marTop w:val="0"/>
      <w:marBottom w:val="0"/>
      <w:divBdr>
        <w:top w:val="none" w:sz="0" w:space="0" w:color="auto"/>
        <w:left w:val="none" w:sz="0" w:space="0" w:color="auto"/>
        <w:bottom w:val="none" w:sz="0" w:space="0" w:color="auto"/>
        <w:right w:val="none" w:sz="0" w:space="0" w:color="auto"/>
      </w:divBdr>
    </w:div>
    <w:div w:id="1882087030">
      <w:bodyDiv w:val="1"/>
      <w:marLeft w:val="0"/>
      <w:marRight w:val="0"/>
      <w:marTop w:val="0"/>
      <w:marBottom w:val="0"/>
      <w:divBdr>
        <w:top w:val="none" w:sz="0" w:space="0" w:color="auto"/>
        <w:left w:val="none" w:sz="0" w:space="0" w:color="auto"/>
        <w:bottom w:val="none" w:sz="0" w:space="0" w:color="auto"/>
        <w:right w:val="none" w:sz="0" w:space="0" w:color="auto"/>
      </w:divBdr>
      <w:divsChild>
        <w:div w:id="503478126">
          <w:marLeft w:val="0"/>
          <w:marRight w:val="0"/>
          <w:marTop w:val="30"/>
          <w:marBottom w:val="30"/>
          <w:divBdr>
            <w:top w:val="single" w:sz="6" w:space="0" w:color="999999"/>
            <w:left w:val="single" w:sz="6" w:space="0" w:color="999999"/>
            <w:bottom w:val="single" w:sz="6" w:space="0" w:color="999999"/>
            <w:right w:val="single" w:sz="6" w:space="0" w:color="999999"/>
          </w:divBdr>
        </w:div>
      </w:divsChild>
    </w:div>
    <w:div w:id="1916041330">
      <w:bodyDiv w:val="1"/>
      <w:marLeft w:val="0"/>
      <w:marRight w:val="0"/>
      <w:marTop w:val="0"/>
      <w:marBottom w:val="0"/>
      <w:divBdr>
        <w:top w:val="none" w:sz="0" w:space="0" w:color="auto"/>
        <w:left w:val="none" w:sz="0" w:space="0" w:color="auto"/>
        <w:bottom w:val="none" w:sz="0" w:space="0" w:color="auto"/>
        <w:right w:val="none" w:sz="0" w:space="0" w:color="auto"/>
      </w:divBdr>
    </w:div>
    <w:div w:id="197009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s://www.cmva.sc.gov.br/img/spacer.gi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s://www.cmva.sc.gov.br/img/spacer.gi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https://www.cmva.sc.gov.br/img/spacer.gif" TargetMode="External"/><Relationship Id="rId4" Type="http://schemas.openxmlformats.org/officeDocument/2006/relationships/settings" Target="settings.xml"/><Relationship Id="rId9" Type="http://schemas.openxmlformats.org/officeDocument/2006/relationships/image" Target="https://www.cmva.sc.gov.br/img/spacer.gif"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Microsoft\Windows\Temporary%20Internet%20Files\Content.Outlook\U9E4V8E6\Papel%20impressao%202.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8BFEF-63CC-4AEF-932B-F4D60B7DF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Papel impressao 2</Template>
  <TotalTime>11</TotalTime>
  <Pages>4</Pages>
  <Words>1058</Words>
  <Characters>5718</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jonathan.wilke</cp:lastModifiedBy>
  <cp:revision>5</cp:revision>
  <cp:lastPrinted>2023-02-13T13:43:00Z</cp:lastPrinted>
  <dcterms:created xsi:type="dcterms:W3CDTF">2023-01-10T12:45:00Z</dcterms:created>
  <dcterms:modified xsi:type="dcterms:W3CDTF">2023-02-13T13:43:00Z</dcterms:modified>
</cp:coreProperties>
</file>