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A3FE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62</w:t>
      </w:r>
      <w:r w:rsidR="003122F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3122FD"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>a criação e divulgação de um calendário fixo para a entrega de uniformes escolares na rede municipal de ensino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3122FD" w:rsidRPr="003122FD" w:rsidRDefault="003122FD" w:rsidP="003122F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previsibilidade na entrega dos uniformes gera insegurança para as famílias e impacta diretamente o planejamento financeiro dos responsáveis.</w:t>
      </w:r>
    </w:p>
    <w:p w:rsidR="003122FD" w:rsidRPr="003122FD" w:rsidRDefault="003122FD" w:rsidP="003122F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>●</w:t>
      </w:r>
      <w:r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ab/>
        <w:t>A instituição de um calendário oficial, amplamente divulgado, garante:</w:t>
      </w:r>
    </w:p>
    <w:p w:rsidR="003122FD" w:rsidRPr="003122FD" w:rsidRDefault="003122FD" w:rsidP="003122F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>●</w:t>
      </w:r>
      <w:r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ab/>
        <w:t>Transparência na gestão pública;</w:t>
      </w:r>
    </w:p>
    <w:p w:rsidR="003122FD" w:rsidRPr="003122FD" w:rsidRDefault="003122FD" w:rsidP="003122F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>●</w:t>
      </w:r>
      <w:r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ab/>
        <w:t>Previsibilidade para as famílias;</w:t>
      </w:r>
    </w:p>
    <w:p w:rsidR="003122FD" w:rsidRPr="003122FD" w:rsidRDefault="003122FD" w:rsidP="003122F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>●</w:t>
      </w:r>
      <w:r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ab/>
        <w:t>Melhor organização logística por parte da administração;</w:t>
      </w:r>
    </w:p>
    <w:p w:rsidR="001C2D93" w:rsidRDefault="003122FD" w:rsidP="003122F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>●</w:t>
      </w:r>
      <w:r w:rsidRPr="003122FD">
        <w:rPr>
          <w:rFonts w:asciiTheme="minorHAnsi" w:eastAsia="Times New Roman" w:hAnsiTheme="minorHAnsi" w:cstheme="minorHAnsi"/>
          <w:sz w:val="24"/>
          <w:szCs w:val="24"/>
          <w:lang w:eastAsia="pt-BR"/>
        </w:rPr>
        <w:tab/>
        <w:t>Redução de cobranças recorrentes ao poder público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4A3FE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A3FE7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67D60"/>
    <w:multiLevelType w:val="hybridMultilevel"/>
    <w:tmpl w:val="44D02E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2ED32B9"/>
    <w:multiLevelType w:val="hybridMultilevel"/>
    <w:tmpl w:val="050E5FF0"/>
    <w:lvl w:ilvl="0" w:tplc="A55682A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22FD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3FE7"/>
    <w:rsid w:val="004A602D"/>
    <w:rsid w:val="004B1C5E"/>
    <w:rsid w:val="004F2B32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85ECB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37DBC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5D50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30499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  <w14:docId w14:val="6CD5DCE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F0AFDE-15E1-4841-9DF4-7D49F0B27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103</cp:revision>
  <cp:lastPrinted>2023-06-23T16:25:00Z</cp:lastPrinted>
  <dcterms:created xsi:type="dcterms:W3CDTF">2026-02-09T16:25:00Z</dcterms:created>
  <dcterms:modified xsi:type="dcterms:W3CDTF">2026-04-28T12:23:00Z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