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A13685" w14:textId="0BFA5CC0" w:rsidR="00FC1DF1" w:rsidRPr="000B5812" w:rsidRDefault="00FC1DF1" w:rsidP="00FC1DF1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0B581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7447E868" wp14:editId="05ABC795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5018618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0C8FA5" w14:textId="77777777" w:rsidR="00FC1DF1" w:rsidRDefault="00FC1DF1" w:rsidP="00FC1DF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7EFAFD8" w14:textId="509BBB43" w:rsidR="00FC1DF1" w:rsidRDefault="00FC1DF1" w:rsidP="00FC1DF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0139B189" w14:textId="22DBC301" w:rsidR="00FC1DF1" w:rsidRDefault="00FC1DF1" w:rsidP="00FC1DF1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1D5C93DD" w14:textId="77777777" w:rsidR="00FC1DF1" w:rsidRDefault="00FC1DF1" w:rsidP="00FC1DF1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47E868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770C8FA5" w14:textId="77777777" w:rsidR="00FC1DF1" w:rsidRDefault="00FC1DF1" w:rsidP="00FC1DF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7EFAFD8" w14:textId="509BBB43" w:rsidR="00FC1DF1" w:rsidRDefault="00FC1DF1" w:rsidP="00FC1DF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0139B189" w14:textId="22DBC301" w:rsidR="00FC1DF1" w:rsidRDefault="00FC1DF1" w:rsidP="00FC1DF1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8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1D5C93DD" w14:textId="77777777" w:rsidR="00FC1DF1" w:rsidRDefault="00FC1DF1" w:rsidP="00FC1DF1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6 9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</w:p>
    <w:p w14:paraId="5AB531E4" w14:textId="0591919B" w:rsidR="00FC1DF1" w:rsidRPr="000B5812" w:rsidRDefault="00FC1DF1" w:rsidP="00FC1DF1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0B5812">
        <w:rPr>
          <w:rFonts w:ascii="Arial" w:hAnsi="Arial" w:cs="Arial"/>
          <w:iCs/>
          <w:noProof/>
          <w:sz w:val="24"/>
          <w:szCs w:val="24"/>
        </w:rPr>
        <w:t>De 0</w:t>
      </w:r>
      <w:r>
        <w:rPr>
          <w:rFonts w:ascii="Arial" w:hAnsi="Arial" w:cs="Arial"/>
          <w:iCs/>
          <w:noProof/>
          <w:sz w:val="24"/>
          <w:szCs w:val="24"/>
        </w:rPr>
        <w:t>8</w:t>
      </w:r>
      <w:r w:rsidRPr="000B5812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FC1DF1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</w:p>
    <w:p w14:paraId="25D6DD0D" w14:textId="4140FC4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94197">
        <w:rPr>
          <w:rFonts w:ascii="Arial" w:eastAsia="Arial" w:hAnsi="Arial" w:cs="Arial"/>
          <w:b/>
          <w:bCs/>
          <w:color w:val="000000"/>
          <w:sz w:val="24"/>
          <w:szCs w:val="24"/>
        </w:rPr>
        <w:t>999.900,00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94197">
        <w:rPr>
          <w:rFonts w:ascii="Arial" w:eastAsia="Arial" w:hAnsi="Arial" w:cs="Arial"/>
          <w:b/>
          <w:bCs/>
          <w:color w:val="000000"/>
          <w:sz w:val="24"/>
          <w:szCs w:val="24"/>
        </w:rPr>
        <w:t>novecentos e noventa e nove mil e novecentos 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FC1DF1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28E64949" w14:textId="6C2E38A8" w:rsidR="00081855" w:rsidRPr="0009362D" w:rsidRDefault="00081855" w:rsidP="00FC1DF1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B94197">
        <w:rPr>
          <w:rFonts w:ascii="Arial" w:hAnsi="Arial" w:cs="Arial"/>
          <w:sz w:val="24"/>
          <w:szCs w:val="24"/>
        </w:rPr>
        <w:t>23407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FC1DF1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FC1DF1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5939660A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B94197">
        <w:rPr>
          <w:rFonts w:ascii="Arial" w:eastAsia="Arial" w:hAnsi="Arial" w:cs="Arial"/>
          <w:b/>
          <w:bCs/>
          <w:color w:val="000000"/>
          <w:sz w:val="24"/>
          <w:szCs w:val="24"/>
        </w:rPr>
        <w:t>999.900,00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B94197">
        <w:rPr>
          <w:rFonts w:ascii="Arial" w:eastAsia="Arial" w:hAnsi="Arial" w:cs="Arial"/>
          <w:b/>
          <w:bCs/>
          <w:color w:val="000000"/>
          <w:sz w:val="24"/>
          <w:szCs w:val="24"/>
        </w:rPr>
        <w:t>novecentos e noventa e nove mil e novecentos reais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7A8208A" w14:textId="77777777" w:rsidR="00B94197" w:rsidRPr="00FC1DF1" w:rsidRDefault="00B94197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8"/>
          <w:szCs w:val="8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B94197" w14:paraId="4D3240FA" w14:textId="77777777" w:rsidTr="00FC1DF1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7A9EFD" w14:textId="77777777" w:rsidR="00B94197" w:rsidRDefault="00B94197" w:rsidP="00FC1D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B94197" w14:paraId="6A912E99" w14:textId="77777777" w:rsidTr="00FC1DF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F39469" w14:textId="77777777" w:rsidR="00B94197" w:rsidRDefault="00B94197" w:rsidP="00FC1D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B94197" w14:paraId="7E6B781E" w14:textId="77777777" w:rsidTr="00FC1D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B59519" w14:textId="77777777" w:rsidR="00B94197" w:rsidRDefault="00B94197" w:rsidP="00FC1DF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25C109" w14:textId="77777777" w:rsidR="00B94197" w:rsidRDefault="00B94197" w:rsidP="00FC1DF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B94197" w14:paraId="4B684243" w14:textId="77777777" w:rsidTr="00FC1D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EC0EDB" w14:textId="77777777" w:rsidR="00B94197" w:rsidRDefault="00B94197" w:rsidP="00FC1DF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11.004.0010.0302.0052.2157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02E06B" w14:textId="220004DC" w:rsidR="00B94197" w:rsidRDefault="00B94197" w:rsidP="00FC1DF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B94197">
              <w:rPr>
                <w:rFonts w:ascii="Open Sans" w:hAnsi="Open Sans" w:cs="Open Sans"/>
                <w:b/>
                <w:bCs/>
                <w:color w:val="1F1F1F"/>
                <w:sz w:val="17"/>
                <w:szCs w:val="17"/>
                <w:shd w:val="clear" w:color="auto" w:fill="FAFAFA"/>
              </w:rPr>
              <w:t xml:space="preserve"> </w:t>
            </w:r>
            <w:r w:rsidRPr="00B94197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Execução de Auditoria e Faturamento em Saúde na Média e Alta Complexidade</w:t>
            </w:r>
          </w:p>
        </w:tc>
      </w:tr>
      <w:tr w:rsidR="00B94197" w14:paraId="3D47D2F1" w14:textId="77777777" w:rsidTr="00FC1D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C2D290" w14:textId="77777777" w:rsidR="00B94197" w:rsidRDefault="00B94197" w:rsidP="00FC1D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14D06E" w14:textId="77777777" w:rsidR="00B94197" w:rsidRDefault="00B94197" w:rsidP="00FC1D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8CD804" w14:textId="77777777" w:rsidR="00B94197" w:rsidRDefault="00B94197" w:rsidP="00FC1D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4197" w14:paraId="44652901" w14:textId="77777777" w:rsidTr="00FC1D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7437F4" w14:textId="77777777" w:rsidR="00B94197" w:rsidRDefault="00B94197" w:rsidP="00FC1DF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933B4C" w14:textId="77777777" w:rsidR="00B94197" w:rsidRDefault="00B94197" w:rsidP="00FC1DF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01200 - BB 92768-6 Emenda 50410002 -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Temp. ao Custeio dos Serv. de Assistência Hospitalar e Ambulatorial - Port. GM/MS 8595/2025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569A2A" w14:textId="77777777" w:rsidR="00B94197" w:rsidRDefault="00B94197" w:rsidP="00FC1DF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R$ 499.913,00</w:t>
            </w:r>
          </w:p>
        </w:tc>
      </w:tr>
      <w:tr w:rsidR="00B94197" w14:paraId="57AAC01D" w14:textId="77777777" w:rsidTr="00FC1DF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E2ECFE" w14:textId="77777777" w:rsidR="00B94197" w:rsidRDefault="00B94197" w:rsidP="00FC1D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da Saúde - SESAU</w:t>
            </w:r>
          </w:p>
        </w:tc>
      </w:tr>
      <w:tr w:rsidR="00B94197" w14:paraId="792DAC4E" w14:textId="77777777" w:rsidTr="00FC1D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98EB7B" w14:textId="77777777" w:rsidR="00B94197" w:rsidRDefault="00B94197" w:rsidP="00FC1DF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8EAA72" w14:textId="77777777" w:rsidR="00B94197" w:rsidRDefault="00B94197" w:rsidP="00FC1DF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Auditoria - GEAUD</w:t>
            </w:r>
          </w:p>
        </w:tc>
      </w:tr>
      <w:tr w:rsidR="00B94197" w14:paraId="3172CC7D" w14:textId="77777777" w:rsidTr="00FC1D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3824D2" w14:textId="77777777" w:rsidR="00B94197" w:rsidRDefault="00B94197" w:rsidP="00FC1DF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11.004.0010.0302.0052.2157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E96920" w14:textId="3620DA6D" w:rsidR="00B94197" w:rsidRDefault="00B94197" w:rsidP="00FC1DF1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Pr="00B94197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Manter a Execução de Auditoria e Faturamento em Saúde na Média e Alta Complexidade</w:t>
            </w:r>
          </w:p>
        </w:tc>
      </w:tr>
      <w:tr w:rsidR="00B94197" w14:paraId="13D831E4" w14:textId="77777777" w:rsidTr="00FC1D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1BA56A" w14:textId="77777777" w:rsidR="00B94197" w:rsidRDefault="00B94197" w:rsidP="00FC1D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58A5A" w14:textId="77777777" w:rsidR="00B94197" w:rsidRDefault="00B94197" w:rsidP="00FC1D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B99D66" w14:textId="77777777" w:rsidR="00B94197" w:rsidRDefault="00B94197" w:rsidP="00FC1DF1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B94197" w14:paraId="46DC952D" w14:textId="77777777" w:rsidTr="00FC1DF1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FEB784" w14:textId="77777777" w:rsidR="00B94197" w:rsidRDefault="00B94197" w:rsidP="00FC1DF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D32BEE" w14:textId="77777777" w:rsidR="00B94197" w:rsidRDefault="00B94197" w:rsidP="00FC1DF1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01205 - BB 93462-3 Emenda 50410002 -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Incr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 Temp. ao Custeio dos Serv. de Assistência Hospitalar e Ambulatorial - Port. GM/MS 9412/2025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490F4C" w14:textId="77777777" w:rsidR="00B94197" w:rsidRDefault="00B94197" w:rsidP="00FC1DF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R$ 499.987,00</w:t>
            </w:r>
          </w:p>
        </w:tc>
      </w:tr>
      <w:tr w:rsidR="00B94197" w14:paraId="000E6DF8" w14:textId="77777777" w:rsidTr="00FC1DF1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3AC87" w14:textId="77777777" w:rsidR="00B94197" w:rsidRDefault="00B94197" w:rsidP="00FC1DF1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R$ 999.900,00</w:t>
            </w:r>
          </w:p>
        </w:tc>
      </w:tr>
    </w:tbl>
    <w:p w14:paraId="146635A0" w14:textId="77777777" w:rsidR="0009362D" w:rsidRPr="00FC1DF1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56D964C4" w14:textId="34B3F079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36C47BAF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FC1DF1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Pr="00FC1DF1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12"/>
          <w:szCs w:val="12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C1DF1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8"/>
          <w:szCs w:val="8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DB18F9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B4079">
        <w:rPr>
          <w:rFonts w:ascii="Arial" w:hAnsi="Arial" w:cs="Arial"/>
          <w:sz w:val="24"/>
          <w:szCs w:val="24"/>
        </w:rPr>
        <w:t>0</w:t>
      </w:r>
      <w:r w:rsidR="00B94197">
        <w:rPr>
          <w:rFonts w:ascii="Arial" w:hAnsi="Arial" w:cs="Arial"/>
          <w:sz w:val="24"/>
          <w:szCs w:val="24"/>
        </w:rPr>
        <w:t>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94197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71206C1" w14:textId="77777777" w:rsidR="00FC1DF1" w:rsidRDefault="00FC1DF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EBB5126" w14:textId="77777777" w:rsidR="00FC1DF1" w:rsidRPr="00FC1DF1" w:rsidRDefault="00FC1DF1" w:rsidP="00F07E39">
      <w:pPr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559F61DD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184F92E8" w14:textId="110C59DA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1290198" w14:textId="77777777" w:rsidR="00FC1DF1" w:rsidRDefault="00FC1DF1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4CF8001C" w:rsidR="003C5A6A" w:rsidRDefault="009F3255" w:rsidP="00FC1DF1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B94197">
        <w:rPr>
          <w:rFonts w:ascii="Arial" w:hAnsi="Arial" w:cs="Arial"/>
          <w:sz w:val="24"/>
          <w:szCs w:val="24"/>
        </w:rPr>
        <w:t>a Saúde</w:t>
      </w:r>
    </w:p>
    <w:p w14:paraId="72605344" w14:textId="294AFC27" w:rsidR="009F3255" w:rsidRPr="009F3255" w:rsidRDefault="009F3255" w:rsidP="00FC1DF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B94197">
        <w:rPr>
          <w:rFonts w:ascii="Arial" w:hAnsi="Arial" w:cs="Arial"/>
          <w:bCs/>
          <w:color w:val="000000" w:themeColor="text1"/>
          <w:sz w:val="24"/>
          <w:szCs w:val="28"/>
        </w:rPr>
        <w:t>999.900,00</w:t>
      </w:r>
    </w:p>
    <w:p w14:paraId="74673CC7" w14:textId="77777777" w:rsidR="009F3255" w:rsidRPr="009F3255" w:rsidRDefault="009F3255" w:rsidP="00FC1DF1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83B95CF" w14:textId="77777777" w:rsidR="00C4584E" w:rsidRDefault="009F3255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C4584E" w:rsidRPr="00C4584E">
        <w:rPr>
          <w:rFonts w:ascii="Arial" w:hAnsi="Arial" w:cs="Arial"/>
          <w:color w:val="000000"/>
        </w:rPr>
        <w:t>fontes de recursos:</w:t>
      </w:r>
    </w:p>
    <w:p w14:paraId="6EA3EA67" w14:textId="5E305046" w:rsidR="00C4584E" w:rsidRDefault="00C4584E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 w:rsidR="00B94197">
        <w:rPr>
          <w:rFonts w:ascii="Arial" w:hAnsi="Arial" w:cs="Arial"/>
          <w:color w:val="000000"/>
        </w:rPr>
        <w:t>01200 – BB 92768-6 – Emenda 50410002 – Incremento Temporário ao Custeio dos Serviços de Assistência Hospitalar e Ambulatorial – Port. GM/MS 8595/2025</w:t>
      </w:r>
      <w:r w:rsidR="00F641E0">
        <w:rPr>
          <w:rFonts w:ascii="Arial" w:hAnsi="Arial" w:cs="Arial"/>
          <w:color w:val="000000"/>
        </w:rPr>
        <w:t xml:space="preserve"> R$ </w:t>
      </w:r>
      <w:r w:rsidR="00B94197">
        <w:rPr>
          <w:rFonts w:ascii="Arial" w:hAnsi="Arial" w:cs="Arial"/>
          <w:color w:val="000000"/>
        </w:rPr>
        <w:t>499.913,00</w:t>
      </w:r>
    </w:p>
    <w:p w14:paraId="1B6364CC" w14:textId="731AABE2" w:rsidR="00811F7D" w:rsidRDefault="00811F7D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Fonte: </w:t>
      </w:r>
      <w:r w:rsidR="00B94197">
        <w:rPr>
          <w:rFonts w:ascii="Arial" w:hAnsi="Arial" w:cs="Arial"/>
          <w:color w:val="000000"/>
        </w:rPr>
        <w:t>01205 – BB 93462-3 – Emenda 50410002 – Incremento Temporário ao Custeio dos Serviços de Assistência Hospitalar e Ambulatorial – Port. GM/MS 9412/2025</w:t>
      </w:r>
      <w:r>
        <w:rPr>
          <w:rFonts w:ascii="Arial" w:hAnsi="Arial" w:cs="Arial"/>
          <w:color w:val="000000"/>
        </w:rPr>
        <w:t xml:space="preserve"> R$ </w:t>
      </w:r>
      <w:r w:rsidR="00B94197">
        <w:rPr>
          <w:rFonts w:ascii="Arial" w:hAnsi="Arial" w:cs="Arial"/>
          <w:color w:val="000000"/>
        </w:rPr>
        <w:t>499.987,00</w:t>
      </w:r>
    </w:p>
    <w:p w14:paraId="32EE9AE8" w14:textId="6FA52087" w:rsidR="004807F2" w:rsidRPr="009F3255" w:rsidRDefault="004807F2" w:rsidP="00FC1DF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FC1DF1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5ABECD27" w:rsidR="006871AB" w:rsidRDefault="006871AB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</w:t>
      </w:r>
      <w:r w:rsidR="00B94197">
        <w:rPr>
          <w:rFonts w:ascii="Arial" w:hAnsi="Arial" w:cs="Arial"/>
          <w:color w:val="000000" w:themeColor="text1"/>
        </w:rPr>
        <w:t>1.004.0010.0302.0052.2157 – Manter a Execução de Auditoria e Faturamento em Saúde na Média e Alta Complexidade</w:t>
      </w:r>
    </w:p>
    <w:p w14:paraId="0C165A92" w14:textId="40021D95" w:rsidR="00811F7D" w:rsidRPr="00811F7D" w:rsidRDefault="006871AB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</w:rPr>
        <w:t>3.3.90.3</w:t>
      </w:r>
      <w:r w:rsidR="00B94197">
        <w:rPr>
          <w:rFonts w:ascii="Arial" w:hAnsi="Arial" w:cs="Arial"/>
          <w:color w:val="000000" w:themeColor="text1"/>
        </w:rPr>
        <w:t>9</w:t>
      </w:r>
      <w:r>
        <w:rPr>
          <w:rFonts w:ascii="Arial" w:hAnsi="Arial" w:cs="Arial"/>
          <w:color w:val="000000" w:themeColor="text1"/>
        </w:rPr>
        <w:t xml:space="preserve">.00 – </w:t>
      </w:r>
      <w:r w:rsidR="00B94197">
        <w:rPr>
          <w:rFonts w:ascii="Arial" w:hAnsi="Arial" w:cs="Arial"/>
          <w:color w:val="000000" w:themeColor="text1"/>
        </w:rPr>
        <w:t>Outros Serviços de Terceiros – Pessoa Jurídica</w:t>
      </w:r>
      <w:r w:rsidRPr="006871AB">
        <w:rPr>
          <w:rFonts w:ascii="Arial" w:hAnsi="Arial" w:cs="Arial"/>
          <w:color w:val="000000" w:themeColor="text1"/>
        </w:rPr>
        <w:t xml:space="preserve"> R$ </w:t>
      </w:r>
      <w:r w:rsidR="00B94197">
        <w:rPr>
          <w:rFonts w:ascii="Arial" w:hAnsi="Arial" w:cs="Arial"/>
          <w:color w:val="000000" w:themeColor="text1"/>
        </w:rPr>
        <w:t>999.900,00</w:t>
      </w:r>
    </w:p>
    <w:p w14:paraId="590814FA" w14:textId="77777777" w:rsidR="00761627" w:rsidRDefault="00761627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6E7A14F5" w14:textId="77777777" w:rsidR="00B94197" w:rsidRDefault="009F3255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B94197">
        <w:rPr>
          <w:rStyle w:val="pspdfkit-6fq5ysqkmc2gc1fek9b659qfh8"/>
          <w:rFonts w:ascii="Arial" w:hAnsi="Arial" w:cs="Arial"/>
          <w:color w:val="000000"/>
        </w:rPr>
        <w:t xml:space="preserve">Superávit Financeiro </w:t>
      </w:r>
      <w:r w:rsidR="00B94197" w:rsidRPr="00C4584E">
        <w:rPr>
          <w:rFonts w:ascii="Arial" w:hAnsi="Arial" w:cs="Arial"/>
          <w:color w:val="000000"/>
        </w:rPr>
        <w:t>fontes de recursos:</w:t>
      </w:r>
    </w:p>
    <w:p w14:paraId="5C82FEE0" w14:textId="77777777" w:rsidR="00B94197" w:rsidRDefault="00B94197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01200 – BB 92768-6 – Emenda 50410002 – Incremento Temporário ao Custeio dos Serviços de Assistência Hospitalar e Ambulatorial – Port. GM/MS 8595/2025 R$ 499.913,00</w:t>
      </w:r>
    </w:p>
    <w:p w14:paraId="2878CB97" w14:textId="77777777" w:rsidR="00B94197" w:rsidRDefault="00B94197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Fonte: 01205 – BB 93462-3 – Emenda 50410002 – Incremento Temporário ao Custeio dos Serviços de Assistência Hospitalar e Ambulatorial – Port. GM/MS 9412/2025 R$ 499.987,00</w:t>
      </w:r>
    </w:p>
    <w:p w14:paraId="2C97EE8B" w14:textId="3D272F21" w:rsidR="005A770A" w:rsidRDefault="005A770A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7E370261" w14:textId="3F12E9D6" w:rsidR="00B94197" w:rsidRPr="00B94197" w:rsidRDefault="009F3255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B94197">
        <w:rPr>
          <w:rFonts w:ascii="Arial" w:hAnsi="Arial" w:cs="Arial"/>
          <w:color w:val="000000" w:themeColor="text1"/>
          <w:szCs w:val="28"/>
        </w:rPr>
        <w:t>R</w:t>
      </w:r>
      <w:r w:rsidR="00B94197" w:rsidRPr="00B94197">
        <w:rPr>
          <w:rFonts w:ascii="Arial" w:hAnsi="Arial" w:cs="Arial"/>
          <w:color w:val="000000" w:themeColor="text1"/>
          <w:szCs w:val="28"/>
        </w:rPr>
        <w:t>epasse ao Hospital SISNOR de recurso</w:t>
      </w:r>
      <w:r w:rsidR="00B94197">
        <w:rPr>
          <w:rFonts w:ascii="Arial" w:hAnsi="Arial" w:cs="Arial"/>
          <w:color w:val="000000" w:themeColor="text1"/>
          <w:szCs w:val="28"/>
        </w:rPr>
        <w:t xml:space="preserve"> </w:t>
      </w:r>
      <w:r w:rsidR="00B94197" w:rsidRPr="00B94197">
        <w:rPr>
          <w:rFonts w:ascii="Arial" w:hAnsi="Arial" w:cs="Arial"/>
          <w:color w:val="000000" w:themeColor="text1"/>
          <w:szCs w:val="28"/>
        </w:rPr>
        <w:t>proveniente da Emenda Parlamentar nº 50410002,</w:t>
      </w:r>
      <w:r w:rsidR="00B94197">
        <w:rPr>
          <w:rFonts w:ascii="Arial" w:hAnsi="Arial" w:cs="Arial"/>
          <w:color w:val="000000" w:themeColor="text1"/>
          <w:szCs w:val="28"/>
        </w:rPr>
        <w:t xml:space="preserve"> </w:t>
      </w:r>
      <w:r w:rsidR="00B94197" w:rsidRPr="00B94197">
        <w:rPr>
          <w:rFonts w:ascii="Arial" w:hAnsi="Arial" w:cs="Arial"/>
          <w:color w:val="000000" w:themeColor="text1"/>
          <w:szCs w:val="28"/>
        </w:rPr>
        <w:t>Proposta nº 36000697402202500, Portaria GM/MS nº 8595 de 30/10/2025 e</w:t>
      </w:r>
      <w:r w:rsidR="00B94197">
        <w:rPr>
          <w:rFonts w:ascii="Arial" w:hAnsi="Arial" w:cs="Arial"/>
          <w:color w:val="000000" w:themeColor="text1"/>
          <w:szCs w:val="28"/>
        </w:rPr>
        <w:t xml:space="preserve"> </w:t>
      </w:r>
      <w:r w:rsidR="00B94197" w:rsidRPr="00B94197">
        <w:rPr>
          <w:rFonts w:ascii="Arial" w:hAnsi="Arial" w:cs="Arial"/>
          <w:color w:val="000000" w:themeColor="text1"/>
          <w:szCs w:val="28"/>
        </w:rPr>
        <w:t>Emenda Parlamentar nº 50410002, Proposta nº 36000720959202500, Portaria</w:t>
      </w:r>
      <w:r w:rsidR="00B94197">
        <w:rPr>
          <w:rFonts w:ascii="Arial" w:hAnsi="Arial" w:cs="Arial"/>
          <w:color w:val="000000" w:themeColor="text1"/>
          <w:szCs w:val="28"/>
        </w:rPr>
        <w:t xml:space="preserve"> </w:t>
      </w:r>
      <w:r w:rsidR="00B94197" w:rsidRPr="00B94197">
        <w:rPr>
          <w:rFonts w:ascii="Arial" w:hAnsi="Arial" w:cs="Arial"/>
          <w:color w:val="000000" w:themeColor="text1"/>
          <w:szCs w:val="28"/>
        </w:rPr>
        <w:t>GM/MS nº 9412 de 15/12/2025.</w:t>
      </w:r>
    </w:p>
    <w:p w14:paraId="79CB8E04" w14:textId="1F633A60" w:rsidR="00C34BC6" w:rsidRDefault="00C34BC6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50907FB2" w14:textId="77777777" w:rsidR="00B94197" w:rsidRPr="00B94197" w:rsidRDefault="009F3255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B94197" w:rsidRPr="00B94197">
        <w:rPr>
          <w:rFonts w:ascii="Arial" w:hAnsi="Arial" w:cs="Arial"/>
          <w:color w:val="000000" w:themeColor="text1"/>
          <w:szCs w:val="28"/>
        </w:rPr>
        <w:t>Não haverá impacto em razão da utilização de superávit.</w:t>
      </w:r>
    </w:p>
    <w:p w14:paraId="6D18CD4E" w14:textId="527FB9D6" w:rsidR="000E29FA" w:rsidRPr="00FC1DF1" w:rsidRDefault="000E29FA" w:rsidP="00FC1DF1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1ED88325" w14:textId="7D2F12BC" w:rsidR="008C2043" w:rsidRPr="00FC1DF1" w:rsidRDefault="008C2043" w:rsidP="00FC1DF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FC1DF1">
        <w:rPr>
          <w:rFonts w:ascii="Arial" w:hAnsi="Arial" w:cs="Arial"/>
        </w:rPr>
        <w:t>Camila Kravicz Corchak</w:t>
      </w:r>
    </w:p>
    <w:p w14:paraId="732BF024" w14:textId="77777777" w:rsidR="008C2043" w:rsidRPr="00FC1DF1" w:rsidRDefault="008C2043" w:rsidP="00FC1DF1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FC1DF1">
        <w:rPr>
          <w:rFonts w:ascii="Arial" w:hAnsi="Arial" w:cs="Arial"/>
          <w:b/>
          <w:bCs/>
        </w:rPr>
        <w:t>Secretária Municipal da Saúde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FC1DF1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E5F00" w14:textId="77777777" w:rsidR="00B66A72" w:rsidRDefault="00B66A72" w:rsidP="0051638F">
      <w:pPr>
        <w:spacing w:after="0" w:line="240" w:lineRule="auto"/>
      </w:pPr>
      <w:r>
        <w:separator/>
      </w:r>
    </w:p>
  </w:endnote>
  <w:endnote w:type="continuationSeparator" w:id="0">
    <w:p w14:paraId="69A40B27" w14:textId="77777777" w:rsidR="00B66A72" w:rsidRDefault="00B66A72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CBD3A" w14:textId="77777777" w:rsidR="00B66A72" w:rsidRDefault="00B66A72" w:rsidP="0051638F">
      <w:pPr>
        <w:spacing w:after="0" w:line="240" w:lineRule="auto"/>
      </w:pPr>
      <w:r>
        <w:separator/>
      </w:r>
    </w:p>
  </w:footnote>
  <w:footnote w:type="continuationSeparator" w:id="0">
    <w:p w14:paraId="78785E45" w14:textId="77777777" w:rsidR="00B66A72" w:rsidRDefault="00B66A72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5C4D9EBF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FC1DF1">
      <w:rPr>
        <w:rFonts w:ascii="Arial" w:hAnsi="Arial" w:cs="Arial"/>
        <w:sz w:val="16"/>
      </w:rPr>
      <w:t>12697/2026 -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2BC0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4457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043"/>
    <w:rsid w:val="008C25ED"/>
    <w:rsid w:val="008D32C6"/>
    <w:rsid w:val="008E0599"/>
    <w:rsid w:val="008E0CA2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66A72"/>
    <w:rsid w:val="00B83970"/>
    <w:rsid w:val="00B84455"/>
    <w:rsid w:val="00B84763"/>
    <w:rsid w:val="00B8654B"/>
    <w:rsid w:val="00B8680D"/>
    <w:rsid w:val="00B94197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00E3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1DF1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2</Pages>
  <Words>641</Words>
  <Characters>3462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4095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33</cp:revision>
  <cp:lastPrinted>2022-05-20T14:05:00Z</cp:lastPrinted>
  <dcterms:created xsi:type="dcterms:W3CDTF">2026-02-13T19:30:00Z</dcterms:created>
  <dcterms:modified xsi:type="dcterms:W3CDTF">2026-05-08T12:11:00Z</dcterms:modified>
</cp:coreProperties>
</file>