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5903" w:rsidRPr="001C7A4D" w:rsidRDefault="00345903" w:rsidP="00345903">
      <w:pPr>
        <w:tabs>
          <w:tab w:val="left" w:pos="4783"/>
        </w:tabs>
        <w:rPr>
          <w:b/>
        </w:rPr>
      </w:pPr>
    </w:p>
    <w:p w:rsidR="00345903" w:rsidRDefault="00345903" w:rsidP="00345903">
      <w:pPr>
        <w:jc w:val="center"/>
        <w:rPr>
          <w:b/>
        </w:rPr>
      </w:pPr>
      <w:r>
        <w:rPr>
          <w:b/>
        </w:rPr>
        <w:t xml:space="preserve">PROJETO DE LEI ORDINÁRIA </w:t>
      </w:r>
      <w:r w:rsidRPr="004314BF">
        <w:rPr>
          <w:b/>
        </w:rPr>
        <w:t xml:space="preserve">N° </w:t>
      </w:r>
      <w:r>
        <w:rPr>
          <w:b/>
        </w:rPr>
        <w:t>02/2025</w:t>
      </w:r>
      <w:r w:rsidRPr="004314BF">
        <w:rPr>
          <w:b/>
        </w:rPr>
        <w:t>.</w:t>
      </w:r>
    </w:p>
    <w:p w:rsidR="00345903" w:rsidRPr="00451815" w:rsidRDefault="00345903" w:rsidP="00345903">
      <w:pPr>
        <w:jc w:val="both"/>
      </w:pPr>
    </w:p>
    <w:p w:rsidR="00345903" w:rsidRDefault="00345903" w:rsidP="00345903">
      <w:pPr>
        <w:ind w:left="3828"/>
        <w:jc w:val="both"/>
        <w:rPr>
          <w:bCs/>
          <w:i/>
        </w:rPr>
      </w:pPr>
      <w:r w:rsidRPr="00743622">
        <w:rPr>
          <w:bCs/>
          <w:i/>
        </w:rPr>
        <w:t xml:space="preserve">Dispõe sobre a concessão de subvenção social para </w:t>
      </w:r>
      <w:r>
        <w:rPr>
          <w:bCs/>
          <w:i/>
        </w:rPr>
        <w:t>o Grêmio Recreativo Escola de Samba Unidos d</w:t>
      </w:r>
      <w:r w:rsidRPr="00955BA3">
        <w:rPr>
          <w:bCs/>
          <w:i/>
        </w:rPr>
        <w:t>a Vila</w:t>
      </w:r>
      <w:r>
        <w:rPr>
          <w:bCs/>
          <w:i/>
        </w:rPr>
        <w:t>, no importe de R$ 12</w:t>
      </w:r>
      <w:r w:rsidRPr="00743622">
        <w:rPr>
          <w:bCs/>
          <w:i/>
        </w:rPr>
        <w:t>.000,00</w:t>
      </w:r>
      <w:r>
        <w:rPr>
          <w:bCs/>
          <w:i/>
        </w:rPr>
        <w:t>, para o exercício financeiro de 2025</w:t>
      </w:r>
      <w:r w:rsidRPr="00743622">
        <w:rPr>
          <w:bCs/>
          <w:i/>
        </w:rPr>
        <w:t>.</w:t>
      </w:r>
    </w:p>
    <w:p w:rsidR="00345903" w:rsidRPr="00743622" w:rsidRDefault="00345903" w:rsidP="00345903">
      <w:pPr>
        <w:ind w:left="3828"/>
        <w:jc w:val="both"/>
        <w:rPr>
          <w:bCs/>
        </w:rPr>
      </w:pPr>
    </w:p>
    <w:p w:rsidR="00345903" w:rsidRPr="00504DCE" w:rsidRDefault="00345903" w:rsidP="00345903">
      <w:pPr>
        <w:spacing w:beforeLines="100" w:before="240"/>
        <w:ind w:firstLine="567"/>
        <w:jc w:val="both"/>
      </w:pPr>
      <w:r w:rsidRPr="00504DCE">
        <w:t xml:space="preserve">A Câmara Municipal de Lima Duarte aprova e a Prefeita Municipal sanciona a seguinte </w:t>
      </w:r>
      <w:r>
        <w:t>l</w:t>
      </w:r>
      <w:r w:rsidRPr="00504DCE">
        <w:t>ei:</w:t>
      </w:r>
    </w:p>
    <w:p w:rsidR="00345903" w:rsidRPr="00504DCE" w:rsidRDefault="00345903" w:rsidP="00345903">
      <w:pPr>
        <w:pStyle w:val="Corpodetexto"/>
        <w:spacing w:beforeLines="100" w:before="240"/>
        <w:ind w:firstLine="567"/>
        <w:rPr>
          <w:szCs w:val="24"/>
        </w:rPr>
      </w:pPr>
      <w:r w:rsidRPr="00504DCE">
        <w:rPr>
          <w:b/>
          <w:szCs w:val="24"/>
        </w:rPr>
        <w:t>Art. 1º</w:t>
      </w:r>
      <w:r w:rsidRPr="00504DCE">
        <w:rPr>
          <w:szCs w:val="24"/>
        </w:rPr>
        <w:t xml:space="preserve"> Fica a Chefe do Poder Executivo Municipal autorizada</w:t>
      </w:r>
      <w:r>
        <w:rPr>
          <w:szCs w:val="24"/>
        </w:rPr>
        <w:t xml:space="preserve"> a conceder subvenção social ao</w:t>
      </w:r>
      <w:r w:rsidRPr="00504DCE">
        <w:rPr>
          <w:szCs w:val="24"/>
        </w:rPr>
        <w:t xml:space="preserve"> </w:t>
      </w:r>
      <w:r w:rsidRPr="00955BA3">
        <w:rPr>
          <w:szCs w:val="24"/>
        </w:rPr>
        <w:t>Grêmio Recreativo Escola de Samba Unidos da Vila</w:t>
      </w:r>
      <w:r w:rsidRPr="00504DCE">
        <w:rPr>
          <w:szCs w:val="24"/>
        </w:rPr>
        <w:t xml:space="preserve">, entidade sem fins econômicos e lucrativos, inscrita no CNPJ sob o nº </w:t>
      </w:r>
      <w:r w:rsidRPr="00955BA3">
        <w:rPr>
          <w:szCs w:val="24"/>
        </w:rPr>
        <w:t>19.624.528/0001-60</w:t>
      </w:r>
      <w:r w:rsidRPr="00504DCE">
        <w:rPr>
          <w:szCs w:val="24"/>
        </w:rPr>
        <w:t xml:space="preserve">, </w:t>
      </w:r>
      <w:r>
        <w:rPr>
          <w:szCs w:val="24"/>
        </w:rPr>
        <w:t xml:space="preserve">visando auxiliar no custeio de suas atividades, </w:t>
      </w:r>
      <w:r w:rsidRPr="0001121C">
        <w:rPr>
          <w:bCs/>
          <w:szCs w:val="24"/>
        </w:rPr>
        <w:t>para o exercício financeiro de 202</w:t>
      </w:r>
      <w:r>
        <w:rPr>
          <w:bCs/>
          <w:szCs w:val="24"/>
        </w:rPr>
        <w:t>5</w:t>
      </w:r>
      <w:r w:rsidRPr="00504DCE">
        <w:rPr>
          <w:szCs w:val="24"/>
        </w:rPr>
        <w:t>.</w:t>
      </w:r>
    </w:p>
    <w:p w:rsidR="00345903" w:rsidRPr="00504DCE" w:rsidRDefault="00345903" w:rsidP="00345903">
      <w:pPr>
        <w:spacing w:beforeLines="100" w:before="240"/>
        <w:ind w:firstLine="567"/>
        <w:jc w:val="both"/>
        <w:rPr>
          <w:bCs/>
        </w:rPr>
      </w:pPr>
      <w:r w:rsidRPr="00504DCE">
        <w:rPr>
          <w:b/>
          <w:bCs/>
        </w:rPr>
        <w:t>Art. 2º</w:t>
      </w:r>
      <w:r w:rsidRPr="00504DCE">
        <w:rPr>
          <w:bCs/>
        </w:rPr>
        <w:t xml:space="preserve"> A subvenção de que trata esta lei será concedida à entidade mencionada no a</w:t>
      </w:r>
      <w:r>
        <w:rPr>
          <w:bCs/>
        </w:rPr>
        <w:t>rtigo anterior, no valor de</w:t>
      </w:r>
      <w:r w:rsidRPr="00126736">
        <w:rPr>
          <w:bCs/>
          <w:i/>
        </w:rPr>
        <w:t xml:space="preserve"> </w:t>
      </w:r>
      <w:r w:rsidRPr="00126736">
        <w:rPr>
          <w:bCs/>
        </w:rPr>
        <w:t xml:space="preserve">R$ </w:t>
      </w:r>
      <w:r>
        <w:rPr>
          <w:bCs/>
        </w:rPr>
        <w:t>12</w:t>
      </w:r>
      <w:r w:rsidRPr="00126736">
        <w:rPr>
          <w:bCs/>
        </w:rPr>
        <w:t>.000,00</w:t>
      </w:r>
      <w:r w:rsidRPr="00504DCE">
        <w:rPr>
          <w:bCs/>
        </w:rPr>
        <w:t>,</w:t>
      </w:r>
      <w:r>
        <w:rPr>
          <w:bCs/>
        </w:rPr>
        <w:t xml:space="preserve"> (dez mil reais)</w:t>
      </w:r>
      <w:r w:rsidRPr="00504DCE">
        <w:rPr>
          <w:bCs/>
        </w:rPr>
        <w:t xml:space="preserve"> para a execução de suas atividades, conforme plano de trabalho, desde que esteja legalmente constituída e, na época da efetiva concessão do benefício, possua o título de utilidade pública.</w:t>
      </w:r>
    </w:p>
    <w:p w:rsidR="00345903" w:rsidRPr="00504DCE" w:rsidRDefault="00345903" w:rsidP="00345903">
      <w:pPr>
        <w:spacing w:beforeLines="100" w:before="240"/>
        <w:ind w:firstLine="567"/>
        <w:jc w:val="both"/>
        <w:rPr>
          <w:bCs/>
        </w:rPr>
      </w:pPr>
      <w:r>
        <w:rPr>
          <w:b/>
          <w:bCs/>
        </w:rPr>
        <w:t>§ 1º</w:t>
      </w:r>
      <w:r w:rsidRPr="00504DCE">
        <w:rPr>
          <w:b/>
          <w:bCs/>
        </w:rPr>
        <w:t>.</w:t>
      </w:r>
      <w:r w:rsidRPr="00504DCE">
        <w:rPr>
          <w:bCs/>
        </w:rPr>
        <w:t xml:space="preserve"> A forma de aplicação dos recursos públicos</w:t>
      </w:r>
      <w:r>
        <w:rPr>
          <w:bCs/>
        </w:rPr>
        <w:t>, data</w:t>
      </w:r>
      <w:r w:rsidRPr="00504DCE">
        <w:rPr>
          <w:bCs/>
        </w:rPr>
        <w:t xml:space="preserve"> de repasse e prestação de contas serão fixadas no termo de convênio, observados também os requisitos impostos por esta lei</w:t>
      </w:r>
      <w:r>
        <w:rPr>
          <w:bCs/>
        </w:rPr>
        <w:t>, bem como pela Lei de Diretrizes Orçamentárias</w:t>
      </w:r>
      <w:r w:rsidRPr="00504DCE">
        <w:rPr>
          <w:bCs/>
        </w:rPr>
        <w:t>.</w:t>
      </w:r>
    </w:p>
    <w:p w:rsidR="00345903" w:rsidRDefault="00345903" w:rsidP="00345903">
      <w:pPr>
        <w:spacing w:beforeLines="100" w:before="240"/>
        <w:ind w:firstLine="567"/>
        <w:jc w:val="both"/>
      </w:pPr>
      <w:r>
        <w:rPr>
          <w:b/>
        </w:rPr>
        <w:t>§ 2</w:t>
      </w:r>
      <w:r w:rsidRPr="00504DCE">
        <w:rPr>
          <w:b/>
        </w:rPr>
        <w:t>º</w:t>
      </w:r>
      <w:r>
        <w:rPr>
          <w:b/>
        </w:rPr>
        <w:t>.</w:t>
      </w:r>
      <w:r w:rsidRPr="00504DCE">
        <w:t xml:space="preserve"> O</w:t>
      </w:r>
      <w:r>
        <w:t>s</w:t>
      </w:r>
      <w:r w:rsidRPr="00504DCE">
        <w:t xml:space="preserve"> prazo</w:t>
      </w:r>
      <w:r>
        <w:t>s de vigência do convênio, execução financeira e</w:t>
      </w:r>
      <w:r w:rsidRPr="00504DCE">
        <w:t xml:space="preserve"> prestação de contas da subvençã</w:t>
      </w:r>
      <w:r>
        <w:t xml:space="preserve">o autorizada por meio desta lei respeitarão os limites previstos no art. </w:t>
      </w:r>
      <w:r w:rsidRPr="0001121C">
        <w:t>25 da Lei Ordinária n° 2.</w:t>
      </w:r>
      <w:r>
        <w:t>221</w:t>
      </w:r>
      <w:r w:rsidRPr="0001121C">
        <w:t>/202</w:t>
      </w:r>
      <w:r>
        <w:t>4 (Lei de Diretrizes Orçamentárias) e seus parágrafos.</w:t>
      </w:r>
    </w:p>
    <w:p w:rsidR="00345903" w:rsidRPr="00504DCE" w:rsidRDefault="00345903" w:rsidP="00345903">
      <w:pPr>
        <w:spacing w:beforeLines="100" w:before="240"/>
        <w:ind w:firstLine="567"/>
        <w:jc w:val="both"/>
      </w:pPr>
      <w:r>
        <w:rPr>
          <w:b/>
        </w:rPr>
        <w:t>Art. 3</w:t>
      </w:r>
      <w:r w:rsidRPr="00504DCE">
        <w:rPr>
          <w:b/>
        </w:rPr>
        <w:t xml:space="preserve">º </w:t>
      </w:r>
      <w:r w:rsidRPr="00504DCE">
        <w:t>O termo de convênio será celebrado após aprovação e sanção da presente lei, desde que a entidade beneficiada apresente os seguintes documentos:</w:t>
      </w:r>
    </w:p>
    <w:p w:rsidR="00345903" w:rsidRPr="00504DCE" w:rsidRDefault="00345903" w:rsidP="00345903">
      <w:pPr>
        <w:spacing w:beforeLines="100" w:before="240"/>
        <w:ind w:firstLine="567"/>
        <w:jc w:val="both"/>
        <w:rPr>
          <w:bCs/>
        </w:rPr>
      </w:pPr>
      <w:r w:rsidRPr="00504DCE">
        <w:rPr>
          <w:bCs/>
        </w:rPr>
        <w:t>I - estatuto social, devidamente registrado em cartório;</w:t>
      </w:r>
    </w:p>
    <w:p w:rsidR="00345903" w:rsidRPr="00504DCE" w:rsidRDefault="00345903" w:rsidP="00345903">
      <w:pPr>
        <w:spacing w:beforeLines="100" w:before="240"/>
        <w:ind w:firstLine="567"/>
        <w:jc w:val="both"/>
        <w:rPr>
          <w:bCs/>
        </w:rPr>
      </w:pPr>
      <w:r w:rsidRPr="00504DCE">
        <w:rPr>
          <w:bCs/>
        </w:rPr>
        <w:t>II - ata de posse da diretoria em exercício;</w:t>
      </w:r>
    </w:p>
    <w:p w:rsidR="00345903" w:rsidRPr="00504DCE" w:rsidRDefault="00345903" w:rsidP="00345903">
      <w:pPr>
        <w:spacing w:beforeLines="100" w:before="240"/>
        <w:ind w:firstLine="567"/>
        <w:jc w:val="both"/>
        <w:rPr>
          <w:bCs/>
        </w:rPr>
      </w:pPr>
      <w:r w:rsidRPr="00504DCE">
        <w:rPr>
          <w:bCs/>
        </w:rPr>
        <w:t>III - último balanço contábil da entidade;</w:t>
      </w:r>
    </w:p>
    <w:p w:rsidR="00345903" w:rsidRPr="00504DCE" w:rsidRDefault="00345903" w:rsidP="00345903">
      <w:pPr>
        <w:spacing w:beforeLines="100" w:before="240"/>
        <w:ind w:firstLine="567"/>
        <w:jc w:val="both"/>
      </w:pPr>
      <w:r w:rsidRPr="00504DCE">
        <w:rPr>
          <w:bCs/>
        </w:rPr>
        <w:t>IV</w:t>
      </w:r>
      <w:r w:rsidRPr="00504DCE">
        <w:rPr>
          <w:b/>
        </w:rPr>
        <w:t xml:space="preserve"> -</w:t>
      </w:r>
      <w:r w:rsidRPr="00504DCE">
        <w:t xml:space="preserve"> prova de inscrição no cadastro nacional de pessoa jurídica (CNPJ), do Ministério da Fazenda;</w:t>
      </w:r>
    </w:p>
    <w:p w:rsidR="00345903" w:rsidRPr="00504DCE" w:rsidRDefault="00345903" w:rsidP="00345903">
      <w:pPr>
        <w:spacing w:beforeLines="100" w:before="240"/>
        <w:ind w:firstLine="567"/>
        <w:jc w:val="both"/>
        <w:rPr>
          <w:bCs/>
        </w:rPr>
      </w:pPr>
      <w:r w:rsidRPr="00504DCE">
        <w:rPr>
          <w:bCs/>
        </w:rPr>
        <w:t>V - relação dos diretores, com endereço residencial completo, profissão e cargo que ocupa na entidade;</w:t>
      </w:r>
    </w:p>
    <w:p w:rsidR="00345903" w:rsidRPr="00504DCE" w:rsidRDefault="00345903" w:rsidP="00345903">
      <w:pPr>
        <w:spacing w:beforeLines="100" w:before="240"/>
        <w:ind w:firstLine="567"/>
        <w:jc w:val="both"/>
        <w:rPr>
          <w:bCs/>
        </w:rPr>
      </w:pPr>
      <w:r w:rsidRPr="00504DCE">
        <w:rPr>
          <w:bCs/>
        </w:rPr>
        <w:t>VI - comprovação de regularidade fiscal com a Fazenda Pública Federal, Estadual e Municipal;</w:t>
      </w:r>
    </w:p>
    <w:p w:rsidR="00345903" w:rsidRPr="00504DCE" w:rsidRDefault="00345903" w:rsidP="00345903">
      <w:pPr>
        <w:spacing w:beforeLines="100" w:before="240"/>
        <w:ind w:firstLine="567"/>
        <w:jc w:val="both"/>
      </w:pPr>
      <w:r w:rsidRPr="00504DCE">
        <w:rPr>
          <w:bCs/>
        </w:rPr>
        <w:t>VII -</w:t>
      </w:r>
      <w:r w:rsidRPr="00504DCE">
        <w:t xml:space="preserve"> plano de trabalho.</w:t>
      </w:r>
    </w:p>
    <w:p w:rsidR="00345903" w:rsidRPr="00504DCE" w:rsidRDefault="00345903" w:rsidP="00345903">
      <w:pPr>
        <w:spacing w:beforeLines="100" w:before="240"/>
        <w:ind w:firstLine="567"/>
        <w:jc w:val="both"/>
      </w:pPr>
      <w:r w:rsidRPr="00504DCE">
        <w:rPr>
          <w:b/>
        </w:rPr>
        <w:t>§ 1º</w:t>
      </w:r>
      <w:r w:rsidRPr="00504DCE">
        <w:t xml:space="preserve"> No termo de convênio deverá constar ainda a obrigação da entidade beneficiada prestar contas, apresentando relatório sucinto por meio de planilha de gastos, especificando no mínimo:</w:t>
      </w:r>
    </w:p>
    <w:p w:rsidR="00345903" w:rsidRPr="00504DCE" w:rsidRDefault="00345903" w:rsidP="00345903">
      <w:pPr>
        <w:spacing w:beforeLines="100" w:before="240"/>
        <w:ind w:firstLine="567"/>
        <w:jc w:val="both"/>
        <w:rPr>
          <w:bCs/>
        </w:rPr>
      </w:pPr>
      <w:r w:rsidRPr="00504DCE">
        <w:rPr>
          <w:bCs/>
        </w:rPr>
        <w:t>I - o nome da pessoa física ou jurídica recebedora de valores advindos da subvenção prevista nesta lei;</w:t>
      </w:r>
    </w:p>
    <w:p w:rsidR="00345903" w:rsidRPr="00504DCE" w:rsidRDefault="00345903" w:rsidP="00345903">
      <w:pPr>
        <w:spacing w:beforeLines="100" w:before="240"/>
        <w:ind w:firstLine="567"/>
        <w:jc w:val="both"/>
      </w:pPr>
      <w:r w:rsidRPr="00504DCE">
        <w:rPr>
          <w:bCs/>
        </w:rPr>
        <w:t>II</w:t>
      </w:r>
      <w:r w:rsidRPr="00504DCE">
        <w:rPr>
          <w:b/>
        </w:rPr>
        <w:t xml:space="preserve"> -</w:t>
      </w:r>
      <w:r w:rsidRPr="00504DCE">
        <w:t xml:space="preserve"> o material adquirido ou serviço prestado;</w:t>
      </w:r>
    </w:p>
    <w:p w:rsidR="00345903" w:rsidRPr="00504DCE" w:rsidRDefault="00345903" w:rsidP="00345903">
      <w:pPr>
        <w:spacing w:beforeLines="100" w:before="240"/>
        <w:ind w:firstLine="567"/>
        <w:jc w:val="both"/>
        <w:rPr>
          <w:bCs/>
        </w:rPr>
      </w:pPr>
      <w:r w:rsidRPr="00504DCE">
        <w:rPr>
          <w:bCs/>
        </w:rPr>
        <w:t>III - o valor pago;</w:t>
      </w:r>
    </w:p>
    <w:p w:rsidR="00345903" w:rsidRPr="00504DCE" w:rsidRDefault="00345903" w:rsidP="00345903">
      <w:pPr>
        <w:spacing w:beforeLines="100" w:before="240"/>
        <w:ind w:firstLine="567"/>
        <w:jc w:val="both"/>
        <w:rPr>
          <w:bCs/>
        </w:rPr>
      </w:pPr>
      <w:r w:rsidRPr="00504DCE">
        <w:rPr>
          <w:bCs/>
        </w:rPr>
        <w:t>IV - a data de pagamento;</w:t>
      </w:r>
    </w:p>
    <w:p w:rsidR="00345903" w:rsidRPr="00504DCE" w:rsidRDefault="00345903" w:rsidP="00345903">
      <w:pPr>
        <w:spacing w:beforeLines="100" w:before="240"/>
        <w:ind w:firstLine="567"/>
        <w:jc w:val="both"/>
        <w:rPr>
          <w:bCs/>
        </w:rPr>
      </w:pPr>
      <w:r w:rsidRPr="00504DCE">
        <w:rPr>
          <w:bCs/>
        </w:rPr>
        <w:t>V - o número da nota fiscal, da nota de pagamento ou do recibo de pagamento de autônomo.</w:t>
      </w:r>
    </w:p>
    <w:p w:rsidR="00345903" w:rsidRPr="00504DCE" w:rsidRDefault="00345903" w:rsidP="00345903">
      <w:pPr>
        <w:spacing w:beforeLines="100" w:before="240"/>
        <w:ind w:firstLine="567"/>
        <w:jc w:val="both"/>
      </w:pPr>
      <w:r w:rsidRPr="00504DCE">
        <w:rPr>
          <w:b/>
        </w:rPr>
        <w:t>§ 2º</w:t>
      </w:r>
      <w:r w:rsidRPr="00504DCE">
        <w:t xml:space="preserve"> No termo de convênio deverá constar que a entidade a ser beneficiada com a subvenção social prevista nesta lei não poderá utilizá-la para pagamento de juros e/ou multas.</w:t>
      </w:r>
    </w:p>
    <w:p w:rsidR="00345903" w:rsidRPr="00504DCE" w:rsidRDefault="00345903" w:rsidP="00345903">
      <w:pPr>
        <w:spacing w:beforeLines="100" w:before="240"/>
        <w:ind w:firstLine="567"/>
        <w:jc w:val="both"/>
      </w:pPr>
      <w:r>
        <w:rPr>
          <w:b/>
        </w:rPr>
        <w:t>Art. 4</w:t>
      </w:r>
      <w:r w:rsidRPr="00504DCE">
        <w:rPr>
          <w:b/>
        </w:rPr>
        <w:t xml:space="preserve">º </w:t>
      </w:r>
      <w:r w:rsidRPr="00504DCE">
        <w:t>Fica a entidade contemplada pela subvenção do Município, obrigada a prestar contas das aplicações dos recursos recebidos aos Poderes Executivo e Legislativo, na forma estabelecida pela Lei de Diretrizes Orçamentárias.</w:t>
      </w:r>
    </w:p>
    <w:p w:rsidR="00345903" w:rsidRPr="00504DCE" w:rsidRDefault="00345903" w:rsidP="00345903">
      <w:pPr>
        <w:spacing w:beforeLines="100" w:before="240"/>
        <w:ind w:firstLine="567"/>
        <w:jc w:val="both"/>
        <w:rPr>
          <w:b/>
        </w:rPr>
      </w:pPr>
      <w:r w:rsidRPr="00504DCE">
        <w:rPr>
          <w:b/>
        </w:rPr>
        <w:t>Parágrafo único.</w:t>
      </w:r>
      <w:r w:rsidRPr="00504DCE">
        <w:t xml:space="preserve"> Caso a entidade não tiver suas contas aprovadas pelo Poder Executivo, ou não prestar contas, não poderá ser contemplada com novas subvenções, devendo ressarcir aos cofres públicos os valores anteriormente recebidos.</w:t>
      </w:r>
    </w:p>
    <w:p w:rsidR="00345903" w:rsidRPr="00894663" w:rsidRDefault="00345903" w:rsidP="00345903">
      <w:pPr>
        <w:spacing w:beforeLines="100" w:before="240"/>
        <w:ind w:firstLine="567"/>
        <w:jc w:val="both"/>
      </w:pPr>
      <w:r>
        <w:rPr>
          <w:b/>
        </w:rPr>
        <w:t>Art. 5</w:t>
      </w:r>
      <w:r w:rsidRPr="00504DCE">
        <w:rPr>
          <w:b/>
        </w:rPr>
        <w:t>º</w:t>
      </w:r>
      <w:r>
        <w:rPr>
          <w:b/>
        </w:rPr>
        <w:t xml:space="preserve"> </w:t>
      </w:r>
      <w:r w:rsidRPr="00504DCE">
        <w:t xml:space="preserve">Esta lei entra em vigor na data de sua publicação. </w:t>
      </w:r>
    </w:p>
    <w:p w:rsidR="00345903" w:rsidRPr="00451815" w:rsidRDefault="00345903" w:rsidP="00345903">
      <w:pPr>
        <w:jc w:val="both"/>
      </w:pPr>
    </w:p>
    <w:p w:rsidR="00345903" w:rsidRDefault="00345903" w:rsidP="00345903">
      <w:pPr>
        <w:shd w:val="clear" w:color="auto" w:fill="FFFFFF"/>
        <w:spacing w:after="240"/>
        <w:jc w:val="center"/>
      </w:pPr>
      <w:r w:rsidRPr="00773891">
        <w:t xml:space="preserve">Prefeitura Municipal de Lima Duarte, </w:t>
      </w:r>
      <w:r>
        <w:t>07 de janeiro de 2025.</w:t>
      </w:r>
    </w:p>
    <w:p w:rsidR="00345903" w:rsidRDefault="00345903" w:rsidP="00345903">
      <w:pPr>
        <w:shd w:val="clear" w:color="auto" w:fill="FFFFFF"/>
        <w:spacing w:after="240"/>
        <w:ind w:firstLine="567"/>
        <w:jc w:val="both"/>
      </w:pPr>
    </w:p>
    <w:p w:rsidR="00345903" w:rsidRPr="00DF6BA1" w:rsidRDefault="00345903" w:rsidP="00345903">
      <w:pPr>
        <w:shd w:val="clear" w:color="auto" w:fill="FFFFFF"/>
        <w:spacing w:after="240"/>
        <w:ind w:firstLine="567"/>
        <w:jc w:val="both"/>
        <w:rPr>
          <w:b/>
        </w:rPr>
      </w:pPr>
    </w:p>
    <w:p w:rsidR="00345903" w:rsidRPr="00DF6BA1" w:rsidRDefault="00345903" w:rsidP="00345903">
      <w:pPr>
        <w:jc w:val="center"/>
        <w:rPr>
          <w:b/>
        </w:rPr>
      </w:pPr>
      <w:r w:rsidRPr="00DF6BA1">
        <w:rPr>
          <w:b/>
        </w:rPr>
        <w:t>ELENICE PEREIRA DELGADO SANTELLI</w:t>
      </w:r>
    </w:p>
    <w:p w:rsidR="00345903" w:rsidRDefault="00345903" w:rsidP="00345903">
      <w:pPr>
        <w:jc w:val="center"/>
      </w:pPr>
      <w:r w:rsidRPr="00184E74">
        <w:t>Prefeita Municipal</w:t>
      </w:r>
    </w:p>
    <w:p w:rsidR="00345903" w:rsidRDefault="00345903" w:rsidP="00345903">
      <w:pPr>
        <w:jc w:val="center"/>
      </w:pPr>
    </w:p>
    <w:p w:rsidR="00345903" w:rsidRDefault="00345903" w:rsidP="00345903">
      <w:pPr>
        <w:jc w:val="center"/>
      </w:pPr>
    </w:p>
    <w:p w:rsidR="00345903" w:rsidRDefault="00345903" w:rsidP="00345903">
      <w:pPr>
        <w:jc w:val="center"/>
      </w:pPr>
    </w:p>
    <w:p w:rsidR="00345903" w:rsidRDefault="00345903" w:rsidP="00345903">
      <w:pPr>
        <w:jc w:val="center"/>
      </w:pPr>
    </w:p>
    <w:p w:rsidR="00345903" w:rsidRDefault="00345903" w:rsidP="00345903">
      <w:pPr>
        <w:jc w:val="center"/>
      </w:pPr>
    </w:p>
    <w:p w:rsidR="00345903" w:rsidRDefault="00345903" w:rsidP="00345903">
      <w:pPr>
        <w:jc w:val="center"/>
      </w:pPr>
    </w:p>
    <w:p w:rsidR="00345903" w:rsidRDefault="00345903" w:rsidP="00345903">
      <w:pPr>
        <w:jc w:val="center"/>
      </w:pPr>
    </w:p>
    <w:p w:rsidR="00345903" w:rsidRDefault="00345903" w:rsidP="00345903">
      <w:pPr>
        <w:jc w:val="center"/>
      </w:pPr>
    </w:p>
    <w:p w:rsidR="00345903" w:rsidRDefault="00345903" w:rsidP="00345903">
      <w:pPr>
        <w:jc w:val="center"/>
      </w:pPr>
    </w:p>
    <w:p w:rsidR="00345903" w:rsidRDefault="00345903" w:rsidP="00345903">
      <w:pPr>
        <w:jc w:val="center"/>
      </w:pPr>
    </w:p>
    <w:p w:rsidR="00345903" w:rsidRDefault="00345903" w:rsidP="00345903">
      <w:pPr>
        <w:jc w:val="center"/>
      </w:pPr>
    </w:p>
    <w:p w:rsidR="00345903" w:rsidRDefault="00345903" w:rsidP="00345903">
      <w:pPr>
        <w:jc w:val="center"/>
      </w:pPr>
    </w:p>
    <w:p w:rsidR="00345903" w:rsidRDefault="00345903" w:rsidP="00345903">
      <w:pPr>
        <w:spacing w:line="360" w:lineRule="auto"/>
        <w:jc w:val="both"/>
      </w:pPr>
    </w:p>
    <w:p w:rsidR="00345903" w:rsidRPr="006122C1" w:rsidRDefault="00345903" w:rsidP="00345903">
      <w:pPr>
        <w:jc w:val="both"/>
      </w:pPr>
      <w:r w:rsidRPr="006122C1">
        <w:t xml:space="preserve">MENSAGEM </w:t>
      </w:r>
    </w:p>
    <w:p w:rsidR="00345903" w:rsidRPr="006122C1" w:rsidRDefault="00345903" w:rsidP="00345903">
      <w:pPr>
        <w:jc w:val="both"/>
      </w:pPr>
      <w:r w:rsidRPr="006122C1">
        <w:t>DO GABINETE DA PREFEITA DE LIMA DUARTE</w:t>
      </w:r>
    </w:p>
    <w:p w:rsidR="00345903" w:rsidRPr="006122C1" w:rsidRDefault="00345903" w:rsidP="00345903">
      <w:pPr>
        <w:jc w:val="both"/>
      </w:pPr>
      <w:r w:rsidRPr="006122C1">
        <w:t xml:space="preserve">AO EXMO. SR. </w:t>
      </w:r>
      <w:r>
        <w:t>FÁBIO PEREIRA VIEIRA</w:t>
      </w:r>
    </w:p>
    <w:p w:rsidR="00345903" w:rsidRPr="006122C1" w:rsidRDefault="00345903" w:rsidP="00345903">
      <w:pPr>
        <w:jc w:val="both"/>
      </w:pPr>
      <w:r w:rsidRPr="006122C1">
        <w:t>PRESIDENTE DA CÂMARA MUNICIPAL DE LIMA DUARTE/MG</w:t>
      </w:r>
    </w:p>
    <w:p w:rsidR="00345903" w:rsidRDefault="00345903" w:rsidP="00345903">
      <w:pPr>
        <w:jc w:val="both"/>
      </w:pPr>
      <w:r w:rsidRPr="006122C1">
        <w:t xml:space="preserve">LIMA DUARTE, </w:t>
      </w:r>
      <w:r w:rsidRPr="008F2326">
        <w:t xml:space="preserve">DIA </w:t>
      </w:r>
      <w:r>
        <w:t>07 DE JANEIRO DE 2025</w:t>
      </w:r>
      <w:r w:rsidRPr="006122C1">
        <w:t>.</w:t>
      </w:r>
    </w:p>
    <w:p w:rsidR="00345903" w:rsidRPr="006122C1" w:rsidRDefault="00345903" w:rsidP="00345903">
      <w:pPr>
        <w:spacing w:line="360" w:lineRule="auto"/>
        <w:jc w:val="both"/>
      </w:pPr>
    </w:p>
    <w:p w:rsidR="00345903" w:rsidRPr="006122C1" w:rsidRDefault="00345903" w:rsidP="00345903">
      <w:pPr>
        <w:spacing w:line="360" w:lineRule="auto"/>
        <w:jc w:val="both"/>
      </w:pPr>
      <w:r w:rsidRPr="006122C1">
        <w:t>Ilmo. Senhor Presidente e demais Vereadores,</w:t>
      </w:r>
    </w:p>
    <w:p w:rsidR="00345903" w:rsidRPr="00FC25D2" w:rsidRDefault="00345903" w:rsidP="00345903">
      <w:pPr>
        <w:spacing w:line="360" w:lineRule="auto"/>
        <w:ind w:firstLine="720"/>
        <w:jc w:val="both"/>
        <w:rPr>
          <w:bCs/>
        </w:rPr>
      </w:pPr>
      <w:r w:rsidRPr="006122C1">
        <w:t>Submeto à elevada apreciação dessa Egrégia Câmara Municipal o Projeto de Lei</w:t>
      </w:r>
      <w:r>
        <w:t xml:space="preserve"> Ordinária</w:t>
      </w:r>
      <w:r w:rsidRPr="006122C1">
        <w:t xml:space="preserve"> nº.</w:t>
      </w:r>
      <w:r>
        <w:t xml:space="preserve"> 02/2025</w:t>
      </w:r>
      <w:r w:rsidRPr="006122C1">
        <w:t xml:space="preserve">, que </w:t>
      </w:r>
      <w:r w:rsidRPr="00CD15B6">
        <w:rPr>
          <w:i/>
        </w:rPr>
        <w:t>“</w:t>
      </w:r>
      <w:r w:rsidRPr="00747999">
        <w:rPr>
          <w:i/>
        </w:rPr>
        <w:t xml:space="preserve">Dispõe sobre a concessão de subvenção social para o Grêmio Recreativo Escola de Samba Unidos da Vila, no importe de R$ </w:t>
      </w:r>
      <w:r>
        <w:rPr>
          <w:i/>
        </w:rPr>
        <w:t xml:space="preserve">12.000,00, </w:t>
      </w:r>
      <w:r>
        <w:rPr>
          <w:bCs/>
          <w:i/>
        </w:rPr>
        <w:t>para o exercício financeiro de 2025</w:t>
      </w:r>
      <w:r w:rsidRPr="00743622">
        <w:rPr>
          <w:bCs/>
          <w:i/>
        </w:rPr>
        <w:t>.</w:t>
      </w:r>
      <w:r w:rsidRPr="00CD15B6">
        <w:rPr>
          <w:i/>
        </w:rPr>
        <w:t>”</w:t>
      </w:r>
    </w:p>
    <w:p w:rsidR="00345903" w:rsidRPr="006122C1" w:rsidRDefault="00345903" w:rsidP="00345903">
      <w:pPr>
        <w:pStyle w:val="Corpodetexto"/>
        <w:spacing w:line="360" w:lineRule="auto"/>
        <w:ind w:firstLine="720"/>
        <w:rPr>
          <w:szCs w:val="24"/>
        </w:rPr>
      </w:pPr>
      <w:r w:rsidRPr="006122C1">
        <w:rPr>
          <w:szCs w:val="24"/>
        </w:rPr>
        <w:t>A referida proposição foi formalizada em consonância aos disciplinamentos contidos na Lei Federal nº 4.320, de 17 de março de 1964, Lei Complementar nº 101, de 04 de maio de 2000 demais disposições legais aplicáveis.</w:t>
      </w:r>
    </w:p>
    <w:p w:rsidR="00345903" w:rsidRDefault="00345903" w:rsidP="00345903">
      <w:pPr>
        <w:pStyle w:val="Corpodetexto"/>
        <w:spacing w:line="360" w:lineRule="auto"/>
        <w:ind w:firstLine="720"/>
        <w:rPr>
          <w:szCs w:val="24"/>
        </w:rPr>
      </w:pPr>
      <w:r>
        <w:rPr>
          <w:szCs w:val="24"/>
        </w:rPr>
        <w:t>À entidade supramencionada</w:t>
      </w:r>
      <w:r w:rsidRPr="00747999">
        <w:rPr>
          <w:szCs w:val="24"/>
        </w:rPr>
        <w:t xml:space="preserve"> </w:t>
      </w:r>
      <w:r>
        <w:rPr>
          <w:szCs w:val="24"/>
        </w:rPr>
        <w:t>é declarada por</w:t>
      </w:r>
      <w:r w:rsidRPr="00747999">
        <w:rPr>
          <w:szCs w:val="24"/>
        </w:rPr>
        <w:t xml:space="preserve"> lei como</w:t>
      </w:r>
      <w:r>
        <w:rPr>
          <w:szCs w:val="24"/>
        </w:rPr>
        <w:t xml:space="preserve"> de utilidade pública municipal.</w:t>
      </w:r>
      <w:r>
        <w:rPr>
          <w:szCs w:val="24"/>
        </w:rPr>
        <w:t xml:space="preserve"> </w:t>
      </w:r>
      <w:r>
        <w:rPr>
          <w:szCs w:val="24"/>
        </w:rPr>
        <w:t xml:space="preserve">Sendo assim, </w:t>
      </w:r>
      <w:r w:rsidRPr="00747999">
        <w:rPr>
          <w:szCs w:val="24"/>
        </w:rPr>
        <w:t>o Projeto de Lei apresentado visa assegu</w:t>
      </w:r>
      <w:r>
        <w:rPr>
          <w:szCs w:val="24"/>
        </w:rPr>
        <w:t>rar que, com as contribuições à entidade, esta</w:t>
      </w:r>
      <w:r w:rsidRPr="00747999">
        <w:rPr>
          <w:szCs w:val="24"/>
        </w:rPr>
        <w:t xml:space="preserve"> execute adequadamente suas atividades, notadamente a participação no carnaval deste Município, </w:t>
      </w:r>
      <w:r>
        <w:rPr>
          <w:szCs w:val="24"/>
        </w:rPr>
        <w:t xml:space="preserve">engrandecendo o evento, incentivando a cultura local e beneficiando a sociedade como um todo. </w:t>
      </w:r>
    </w:p>
    <w:p w:rsidR="00345903" w:rsidRDefault="00345903" w:rsidP="00345903">
      <w:pPr>
        <w:pStyle w:val="Corpodetexto"/>
        <w:spacing w:line="360" w:lineRule="auto"/>
        <w:ind w:firstLine="720"/>
        <w:rPr>
          <w:szCs w:val="24"/>
        </w:rPr>
      </w:pPr>
      <w:r>
        <w:rPr>
          <w:szCs w:val="24"/>
        </w:rPr>
        <w:t xml:space="preserve">Assim, buscando incentivar a entidade, por meio deste, propõe-se o financiamento à entidade para o Carnaval de 2025, objetivando que a mesma possa contar com uma estrutura cada vez maior para exercer sua atividade cultural de grande relevância em nosso município. </w:t>
      </w:r>
    </w:p>
    <w:p w:rsidR="00345903" w:rsidRPr="00747999" w:rsidRDefault="00345903" w:rsidP="00345903">
      <w:pPr>
        <w:pStyle w:val="Corpodetexto"/>
        <w:spacing w:line="360" w:lineRule="auto"/>
        <w:ind w:firstLine="720"/>
        <w:rPr>
          <w:szCs w:val="24"/>
        </w:rPr>
      </w:pPr>
      <w:r>
        <w:rPr>
          <w:szCs w:val="24"/>
        </w:rPr>
        <w:t>Ressalto que, após a aprovação da referida Lei, e antes da celebração do convênio, a entidade deverá apresentar Plano de Trabalho que contemple as atividades relativas ao Carnaval de 2025.</w:t>
      </w:r>
    </w:p>
    <w:p w:rsidR="00345903" w:rsidRPr="00747999" w:rsidRDefault="00345903" w:rsidP="00345903">
      <w:pPr>
        <w:pStyle w:val="Corpodetexto"/>
        <w:spacing w:line="360" w:lineRule="auto"/>
        <w:rPr>
          <w:szCs w:val="24"/>
        </w:rPr>
      </w:pPr>
      <w:r w:rsidRPr="00747999">
        <w:rPr>
          <w:szCs w:val="24"/>
        </w:rPr>
        <w:t xml:space="preserve"> </w:t>
      </w:r>
      <w:r>
        <w:rPr>
          <w:szCs w:val="24"/>
        </w:rPr>
        <w:tab/>
      </w:r>
      <w:r w:rsidRPr="00747999">
        <w:rPr>
          <w:szCs w:val="24"/>
        </w:rPr>
        <w:t>Aproveito a oportunidade, para antecipar agradecimentos e renovar a V. Exa. e demais vereadores, protestos de elevada consideração.</w:t>
      </w:r>
    </w:p>
    <w:p w:rsidR="00345903" w:rsidRPr="00451815" w:rsidRDefault="00345903" w:rsidP="00345903">
      <w:pPr>
        <w:pStyle w:val="Corpodetexto"/>
        <w:spacing w:line="360" w:lineRule="auto"/>
        <w:ind w:firstLine="567"/>
        <w:rPr>
          <w:szCs w:val="24"/>
        </w:rPr>
      </w:pPr>
      <w:r w:rsidRPr="00747999">
        <w:rPr>
          <w:szCs w:val="24"/>
        </w:rPr>
        <w:t>Diante do exposto e atendendo aos pressupostos legais, solicitamos especial atenção dos senhores vereadores para que o Projeto de Lei seja aprovado.</w:t>
      </w:r>
    </w:p>
    <w:p w:rsidR="00345903" w:rsidRDefault="00345903" w:rsidP="00345903">
      <w:pPr>
        <w:shd w:val="clear" w:color="auto" w:fill="FFFFFF"/>
        <w:spacing w:after="240" w:line="360" w:lineRule="auto"/>
        <w:jc w:val="center"/>
      </w:pPr>
      <w:r w:rsidRPr="00773891">
        <w:t xml:space="preserve">Prefeitura Municipal de Lima Duarte, </w:t>
      </w:r>
      <w:r>
        <w:t>07 de janeiro de 2025</w:t>
      </w:r>
      <w:r w:rsidRPr="00773891">
        <w:t>.</w:t>
      </w:r>
    </w:p>
    <w:p w:rsidR="00345903" w:rsidRPr="00CE1EE6" w:rsidRDefault="00345903" w:rsidP="00345903">
      <w:pPr>
        <w:shd w:val="clear" w:color="auto" w:fill="FFFFFF"/>
        <w:spacing w:after="240" w:line="360" w:lineRule="auto"/>
        <w:jc w:val="center"/>
      </w:pPr>
      <w:bookmarkStart w:id="0" w:name="_GoBack"/>
      <w:bookmarkEnd w:id="0"/>
    </w:p>
    <w:p w:rsidR="00345903" w:rsidRPr="00360221" w:rsidRDefault="00345903" w:rsidP="00345903">
      <w:pPr>
        <w:jc w:val="center"/>
        <w:rPr>
          <w:b/>
        </w:rPr>
      </w:pPr>
      <w:r w:rsidRPr="00360221">
        <w:rPr>
          <w:b/>
        </w:rPr>
        <w:t>ELENICE PEREIRA DELGADO SANTELLI</w:t>
      </w:r>
    </w:p>
    <w:p w:rsidR="00C63CDD" w:rsidRPr="008424CB" w:rsidRDefault="00345903" w:rsidP="00345903">
      <w:pPr>
        <w:jc w:val="center"/>
      </w:pPr>
      <w:r w:rsidRPr="00184E74">
        <w:t>Prefeita Municipal</w:t>
      </w:r>
    </w:p>
    <w:sectPr w:rsidR="00C63CDD" w:rsidRPr="008424CB" w:rsidSect="009E7A00">
      <w:headerReference w:type="default" r:id="rId8"/>
      <w:footerReference w:type="default" r:id="rId9"/>
      <w:pgSz w:w="11906" w:h="16838"/>
      <w:pgMar w:top="1134" w:right="1558"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55DF" w:rsidRDefault="003A55DF" w:rsidP="00170DB4">
      <w:r>
        <w:separator/>
      </w:r>
    </w:p>
  </w:endnote>
  <w:endnote w:type="continuationSeparator" w:id="0">
    <w:p w:rsidR="003A55DF" w:rsidRDefault="003A55DF" w:rsidP="00170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jaVu Sans">
    <w:charset w:val="00"/>
    <w:family w:val="auto"/>
    <w:pitch w:val="variable"/>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4882073"/>
      <w:docPartObj>
        <w:docPartGallery w:val="Page Numbers (Bottom of Page)"/>
        <w:docPartUnique/>
      </w:docPartObj>
    </w:sdtPr>
    <w:sdtEndPr/>
    <w:sdtContent>
      <w:p w:rsidR="003A55DF" w:rsidRDefault="003A55DF">
        <w:pPr>
          <w:pStyle w:val="Rodap"/>
          <w:jc w:val="right"/>
        </w:pPr>
        <w:r w:rsidRPr="00522F2E">
          <w:rPr>
            <w:rFonts w:ascii="Times New Roman" w:hAnsi="Times New Roman" w:cs="Times New Roman"/>
            <w:sz w:val="20"/>
            <w:szCs w:val="20"/>
          </w:rPr>
          <w:fldChar w:fldCharType="begin"/>
        </w:r>
        <w:r w:rsidRPr="00522F2E">
          <w:rPr>
            <w:rFonts w:ascii="Times New Roman" w:hAnsi="Times New Roman" w:cs="Times New Roman"/>
            <w:sz w:val="20"/>
            <w:szCs w:val="20"/>
          </w:rPr>
          <w:instrText>PAGE   \* MERGEFORMAT</w:instrText>
        </w:r>
        <w:r w:rsidRPr="00522F2E">
          <w:rPr>
            <w:rFonts w:ascii="Times New Roman" w:hAnsi="Times New Roman" w:cs="Times New Roman"/>
            <w:sz w:val="20"/>
            <w:szCs w:val="20"/>
          </w:rPr>
          <w:fldChar w:fldCharType="separate"/>
        </w:r>
        <w:r w:rsidR="00345903">
          <w:rPr>
            <w:rFonts w:ascii="Times New Roman" w:hAnsi="Times New Roman" w:cs="Times New Roman"/>
            <w:noProof/>
            <w:sz w:val="20"/>
            <w:szCs w:val="20"/>
          </w:rPr>
          <w:t>1</w:t>
        </w:r>
        <w:r w:rsidRPr="00522F2E">
          <w:rPr>
            <w:rFonts w:ascii="Times New Roman" w:hAnsi="Times New Roman" w:cs="Times New Roman"/>
            <w:sz w:val="20"/>
            <w:szCs w:val="20"/>
          </w:rPr>
          <w:fldChar w:fldCharType="end"/>
        </w:r>
      </w:p>
    </w:sdtContent>
  </w:sdt>
  <w:p w:rsidR="003A55DF" w:rsidRDefault="003A55D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55DF" w:rsidRDefault="003A55DF" w:rsidP="00170DB4">
      <w:r>
        <w:separator/>
      </w:r>
    </w:p>
  </w:footnote>
  <w:footnote w:type="continuationSeparator" w:id="0">
    <w:p w:rsidR="003A55DF" w:rsidRDefault="003A55DF" w:rsidP="00170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5DF" w:rsidRPr="000F217E" w:rsidRDefault="003A55DF" w:rsidP="009A040D">
    <w:pPr>
      <w:pStyle w:val="Rodap"/>
      <w:tabs>
        <w:tab w:val="right" w:pos="9360"/>
      </w:tabs>
      <w:ind w:right="-702"/>
      <w:jc w:val="center"/>
      <w:rPr>
        <w:rFonts w:ascii="Times New Roman" w:eastAsia="Batang" w:hAnsi="Times New Roman" w:cs="Times New Roman"/>
        <w:b/>
        <w:bCs/>
        <w:i/>
        <w:iCs/>
        <w:sz w:val="40"/>
      </w:rPr>
    </w:pPr>
    <w:r w:rsidRPr="000F217E">
      <w:rPr>
        <w:rFonts w:ascii="Times New Roman" w:hAnsi="Times New Roman" w:cs="Times New Roman"/>
        <w:noProof/>
        <w:lang w:eastAsia="pt-BR"/>
      </w:rPr>
      <w:drawing>
        <wp:anchor distT="0" distB="0" distL="114300" distR="114300" simplePos="0" relativeHeight="251659264" behindDoc="0" locked="0" layoutInCell="1" allowOverlap="0">
          <wp:simplePos x="0" y="0"/>
          <wp:positionH relativeFrom="column">
            <wp:posOffset>-388372</wp:posOffset>
          </wp:positionH>
          <wp:positionV relativeFrom="paragraph">
            <wp:posOffset>-115626</wp:posOffset>
          </wp:positionV>
          <wp:extent cx="596348" cy="643421"/>
          <wp:effectExtent l="19050" t="0" r="0" b="0"/>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348" cy="643421"/>
                  </a:xfrm>
                  <a:prstGeom prst="rect">
                    <a:avLst/>
                  </a:prstGeom>
                  <a:noFill/>
                </pic:spPr>
              </pic:pic>
            </a:graphicData>
          </a:graphic>
        </wp:anchor>
      </w:drawing>
    </w:r>
    <w:r w:rsidRPr="000F217E">
      <w:rPr>
        <w:rFonts w:ascii="Times New Roman" w:eastAsia="Batang" w:hAnsi="Times New Roman" w:cs="Times New Roman"/>
        <w:b/>
        <w:bCs/>
        <w:i/>
        <w:iCs/>
        <w:sz w:val="40"/>
      </w:rPr>
      <w:t>Prefeitura Municipal de Lima Duarte – MG</w:t>
    </w:r>
  </w:p>
  <w:p w:rsidR="003A55DF" w:rsidRPr="000F217E" w:rsidRDefault="003A55DF" w:rsidP="00944672">
    <w:pPr>
      <w:pStyle w:val="Rodap"/>
      <w:tabs>
        <w:tab w:val="right" w:pos="9360"/>
      </w:tabs>
      <w:ind w:right="-702"/>
      <w:jc w:val="center"/>
      <w:rPr>
        <w:rFonts w:ascii="Times New Roman" w:eastAsia="Batang" w:hAnsi="Times New Roman" w:cs="Times New Roman"/>
        <w:b/>
        <w:iCs/>
        <w:u w:val="single"/>
      </w:rPr>
    </w:pPr>
    <w:r w:rsidRPr="000F217E">
      <w:rPr>
        <w:rFonts w:ascii="Times New Roman" w:eastAsia="Batang" w:hAnsi="Times New Roman" w:cs="Times New Roman"/>
        <w:b/>
        <w:iCs/>
        <w:u w:val="single"/>
      </w:rPr>
      <w:t>Gabinete da Prefeita</w:t>
    </w:r>
  </w:p>
  <w:p w:rsidR="003A55DF" w:rsidRPr="000F217E" w:rsidRDefault="00A2301A" w:rsidP="00944672">
    <w:pPr>
      <w:pStyle w:val="Rodap"/>
      <w:tabs>
        <w:tab w:val="right" w:pos="9360"/>
      </w:tabs>
      <w:ind w:right="-702"/>
      <w:jc w:val="center"/>
      <w:rPr>
        <w:rFonts w:ascii="Times New Roman" w:eastAsia="Batang" w:hAnsi="Times New Roman" w:cs="Times New Roman"/>
        <w:i/>
        <w:iCs/>
      </w:rPr>
    </w:pPr>
    <w:r>
      <w:rPr>
        <w:rFonts w:ascii="Times New Roman" w:eastAsia="Batang" w:hAnsi="Times New Roman" w:cs="Times New Roman"/>
        <w:i/>
        <w:iCs/>
      </w:rPr>
      <w:t>Rua Tancredo Alves, nº 57</w:t>
    </w:r>
    <w:r w:rsidR="003A55DF" w:rsidRPr="000F217E">
      <w:rPr>
        <w:rFonts w:ascii="Times New Roman" w:eastAsia="Batang" w:hAnsi="Times New Roman" w:cs="Times New Roman"/>
        <w:i/>
        <w:iCs/>
      </w:rPr>
      <w:t xml:space="preserve"> – Centro – 36.140-000 - Telefone: (32) 3281-1810</w:t>
    </w:r>
  </w:p>
  <w:p w:rsidR="003A55DF" w:rsidRDefault="003A55D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70217"/>
    <w:multiLevelType w:val="hybridMultilevel"/>
    <w:tmpl w:val="3F54DF36"/>
    <w:lvl w:ilvl="0" w:tplc="AFA4CCFC">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AAC130C"/>
    <w:multiLevelType w:val="hybridMultilevel"/>
    <w:tmpl w:val="256E6DFE"/>
    <w:lvl w:ilvl="0" w:tplc="9F74B09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B8634CC"/>
    <w:multiLevelType w:val="hybridMultilevel"/>
    <w:tmpl w:val="09FAFF66"/>
    <w:lvl w:ilvl="0" w:tplc="8084B95E">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C9E4BD5"/>
    <w:multiLevelType w:val="hybridMultilevel"/>
    <w:tmpl w:val="726C0EF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E04C09"/>
    <w:multiLevelType w:val="hybridMultilevel"/>
    <w:tmpl w:val="3F54DF36"/>
    <w:lvl w:ilvl="0" w:tplc="AFA4CCFC">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67A48B7"/>
    <w:multiLevelType w:val="hybridMultilevel"/>
    <w:tmpl w:val="09FAFF66"/>
    <w:lvl w:ilvl="0" w:tplc="8084B95E">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A895F72"/>
    <w:multiLevelType w:val="hybridMultilevel"/>
    <w:tmpl w:val="3F54DF36"/>
    <w:lvl w:ilvl="0" w:tplc="AFA4CCFC">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AF21536"/>
    <w:multiLevelType w:val="hybridMultilevel"/>
    <w:tmpl w:val="256E6DFE"/>
    <w:lvl w:ilvl="0" w:tplc="9F74B09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B0F6B33"/>
    <w:multiLevelType w:val="hybridMultilevel"/>
    <w:tmpl w:val="3F54DF36"/>
    <w:lvl w:ilvl="0" w:tplc="AFA4CCFC">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DBD2F20"/>
    <w:multiLevelType w:val="hybridMultilevel"/>
    <w:tmpl w:val="09FAFF66"/>
    <w:lvl w:ilvl="0" w:tplc="8084B95E">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40A079E"/>
    <w:multiLevelType w:val="hybridMultilevel"/>
    <w:tmpl w:val="3F54DF36"/>
    <w:lvl w:ilvl="0" w:tplc="AFA4CCFC">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7606CFF"/>
    <w:multiLevelType w:val="hybridMultilevel"/>
    <w:tmpl w:val="09FAFF66"/>
    <w:lvl w:ilvl="0" w:tplc="8084B95E">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7D902D5"/>
    <w:multiLevelType w:val="hybridMultilevel"/>
    <w:tmpl w:val="3F54DF36"/>
    <w:lvl w:ilvl="0" w:tplc="AFA4CCFC">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9CD0644"/>
    <w:multiLevelType w:val="hybridMultilevel"/>
    <w:tmpl w:val="09FAFF66"/>
    <w:lvl w:ilvl="0" w:tplc="8084B95E">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AB369FE"/>
    <w:multiLevelType w:val="hybridMultilevel"/>
    <w:tmpl w:val="09FAFF66"/>
    <w:lvl w:ilvl="0" w:tplc="8084B95E">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3C870FA"/>
    <w:multiLevelType w:val="hybridMultilevel"/>
    <w:tmpl w:val="3F54DF36"/>
    <w:lvl w:ilvl="0" w:tplc="AFA4CCFC">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D0E376E"/>
    <w:multiLevelType w:val="hybridMultilevel"/>
    <w:tmpl w:val="09FAFF66"/>
    <w:lvl w:ilvl="0" w:tplc="8084B95E">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369771A"/>
    <w:multiLevelType w:val="hybridMultilevel"/>
    <w:tmpl w:val="3F54DF36"/>
    <w:lvl w:ilvl="0" w:tplc="AFA4CCFC">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6E651D9"/>
    <w:multiLevelType w:val="hybridMultilevel"/>
    <w:tmpl w:val="3F54DF36"/>
    <w:lvl w:ilvl="0" w:tplc="AFA4CCFC">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6F17949"/>
    <w:multiLevelType w:val="hybridMultilevel"/>
    <w:tmpl w:val="B1220482"/>
    <w:lvl w:ilvl="0" w:tplc="B26A2F9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D686FEB"/>
    <w:multiLevelType w:val="multilevel"/>
    <w:tmpl w:val="B7D888E4"/>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nsid w:val="6DA77D36"/>
    <w:multiLevelType w:val="hybridMultilevel"/>
    <w:tmpl w:val="521ECC4A"/>
    <w:lvl w:ilvl="0" w:tplc="AFA4CCF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31C5031"/>
    <w:multiLevelType w:val="hybridMultilevel"/>
    <w:tmpl w:val="3F54DF36"/>
    <w:lvl w:ilvl="0" w:tplc="AFA4CCFC">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7415231"/>
    <w:multiLevelType w:val="hybridMultilevel"/>
    <w:tmpl w:val="3F54DF36"/>
    <w:lvl w:ilvl="0" w:tplc="AFA4CCFC">
      <w:start w:val="1"/>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E303F6C"/>
    <w:multiLevelType w:val="hybridMultilevel"/>
    <w:tmpl w:val="09FAFF66"/>
    <w:lvl w:ilvl="0" w:tplc="8084B95E">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3"/>
  </w:num>
  <w:num w:numId="3">
    <w:abstractNumId w:val="5"/>
  </w:num>
  <w:num w:numId="4">
    <w:abstractNumId w:val="7"/>
  </w:num>
  <w:num w:numId="5">
    <w:abstractNumId w:val="1"/>
  </w:num>
  <w:num w:numId="6">
    <w:abstractNumId w:val="17"/>
  </w:num>
  <w:num w:numId="7">
    <w:abstractNumId w:val="4"/>
  </w:num>
  <w:num w:numId="8">
    <w:abstractNumId w:val="8"/>
  </w:num>
  <w:num w:numId="9">
    <w:abstractNumId w:val="23"/>
  </w:num>
  <w:num w:numId="10">
    <w:abstractNumId w:val="12"/>
  </w:num>
  <w:num w:numId="11">
    <w:abstractNumId w:val="15"/>
  </w:num>
  <w:num w:numId="12">
    <w:abstractNumId w:val="18"/>
  </w:num>
  <w:num w:numId="13">
    <w:abstractNumId w:val="10"/>
  </w:num>
  <w:num w:numId="14">
    <w:abstractNumId w:val="6"/>
  </w:num>
  <w:num w:numId="15">
    <w:abstractNumId w:val="22"/>
  </w:num>
  <w:num w:numId="16">
    <w:abstractNumId w:val="0"/>
  </w:num>
  <w:num w:numId="17">
    <w:abstractNumId w:val="21"/>
  </w:num>
  <w:num w:numId="18">
    <w:abstractNumId w:val="19"/>
  </w:num>
  <w:num w:numId="19">
    <w:abstractNumId w:val="14"/>
  </w:num>
  <w:num w:numId="20">
    <w:abstractNumId w:val="24"/>
  </w:num>
  <w:num w:numId="21">
    <w:abstractNumId w:val="11"/>
  </w:num>
  <w:num w:numId="22">
    <w:abstractNumId w:val="13"/>
  </w:num>
  <w:num w:numId="23">
    <w:abstractNumId w:val="2"/>
  </w:num>
  <w:num w:numId="24">
    <w:abstractNumId w:val="9"/>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89B"/>
    <w:rsid w:val="000214E6"/>
    <w:rsid w:val="00031E55"/>
    <w:rsid w:val="00033EAD"/>
    <w:rsid w:val="000457EA"/>
    <w:rsid w:val="0004759E"/>
    <w:rsid w:val="00055B58"/>
    <w:rsid w:val="00065337"/>
    <w:rsid w:val="000670DB"/>
    <w:rsid w:val="00070B00"/>
    <w:rsid w:val="00077413"/>
    <w:rsid w:val="00087ABA"/>
    <w:rsid w:val="00094151"/>
    <w:rsid w:val="00097F45"/>
    <w:rsid w:val="000C045E"/>
    <w:rsid w:val="000C7489"/>
    <w:rsid w:val="000D4C01"/>
    <w:rsid w:val="000F217E"/>
    <w:rsid w:val="00110C3B"/>
    <w:rsid w:val="0011367E"/>
    <w:rsid w:val="00122E5F"/>
    <w:rsid w:val="0015496A"/>
    <w:rsid w:val="00162A67"/>
    <w:rsid w:val="00167E88"/>
    <w:rsid w:val="00170DB4"/>
    <w:rsid w:val="00184F45"/>
    <w:rsid w:val="001902E7"/>
    <w:rsid w:val="001912F0"/>
    <w:rsid w:val="001A0A75"/>
    <w:rsid w:val="001A3A37"/>
    <w:rsid w:val="001B2BDA"/>
    <w:rsid w:val="001B7C27"/>
    <w:rsid w:val="001C09C6"/>
    <w:rsid w:val="001C24B0"/>
    <w:rsid w:val="001D6C7B"/>
    <w:rsid w:val="001E6A20"/>
    <w:rsid w:val="001E7C3E"/>
    <w:rsid w:val="001F2246"/>
    <w:rsid w:val="00232323"/>
    <w:rsid w:val="002333A2"/>
    <w:rsid w:val="00247990"/>
    <w:rsid w:val="00264C63"/>
    <w:rsid w:val="00265EC7"/>
    <w:rsid w:val="00277BB6"/>
    <w:rsid w:val="00291978"/>
    <w:rsid w:val="00296D3D"/>
    <w:rsid w:val="002A0F2F"/>
    <w:rsid w:val="002A7F86"/>
    <w:rsid w:val="002B0B22"/>
    <w:rsid w:val="002B5F4A"/>
    <w:rsid w:val="002C11EE"/>
    <w:rsid w:val="002C4181"/>
    <w:rsid w:val="002D4DF2"/>
    <w:rsid w:val="002E7443"/>
    <w:rsid w:val="002E7490"/>
    <w:rsid w:val="003016DC"/>
    <w:rsid w:val="003168DA"/>
    <w:rsid w:val="003228B2"/>
    <w:rsid w:val="003316B0"/>
    <w:rsid w:val="00345903"/>
    <w:rsid w:val="00345F4E"/>
    <w:rsid w:val="00346C85"/>
    <w:rsid w:val="00352602"/>
    <w:rsid w:val="00365397"/>
    <w:rsid w:val="003769C7"/>
    <w:rsid w:val="00384953"/>
    <w:rsid w:val="00394098"/>
    <w:rsid w:val="003A3CD9"/>
    <w:rsid w:val="003A55DF"/>
    <w:rsid w:val="003A7383"/>
    <w:rsid w:val="003B1DFD"/>
    <w:rsid w:val="003C00D3"/>
    <w:rsid w:val="003F56A0"/>
    <w:rsid w:val="0040289B"/>
    <w:rsid w:val="004365D3"/>
    <w:rsid w:val="00444AA3"/>
    <w:rsid w:val="0047131C"/>
    <w:rsid w:val="00477687"/>
    <w:rsid w:val="004813DE"/>
    <w:rsid w:val="0048776B"/>
    <w:rsid w:val="004A221E"/>
    <w:rsid w:val="004C3BC5"/>
    <w:rsid w:val="004D318C"/>
    <w:rsid w:val="004D6DE4"/>
    <w:rsid w:val="004E41F1"/>
    <w:rsid w:val="004F4AF9"/>
    <w:rsid w:val="0051634E"/>
    <w:rsid w:val="00522F2E"/>
    <w:rsid w:val="005620D4"/>
    <w:rsid w:val="00566DAE"/>
    <w:rsid w:val="0057259E"/>
    <w:rsid w:val="005A012D"/>
    <w:rsid w:val="005B50A6"/>
    <w:rsid w:val="005F2969"/>
    <w:rsid w:val="006078FF"/>
    <w:rsid w:val="0061235D"/>
    <w:rsid w:val="00614CE9"/>
    <w:rsid w:val="0061549B"/>
    <w:rsid w:val="0063535E"/>
    <w:rsid w:val="0066363F"/>
    <w:rsid w:val="00665719"/>
    <w:rsid w:val="006747D1"/>
    <w:rsid w:val="00683F42"/>
    <w:rsid w:val="00695700"/>
    <w:rsid w:val="006A0227"/>
    <w:rsid w:val="006A2D9A"/>
    <w:rsid w:val="006B7798"/>
    <w:rsid w:val="006C0393"/>
    <w:rsid w:val="006C6B86"/>
    <w:rsid w:val="006D0A58"/>
    <w:rsid w:val="00704516"/>
    <w:rsid w:val="0070588B"/>
    <w:rsid w:val="00705F57"/>
    <w:rsid w:val="0070659C"/>
    <w:rsid w:val="00715C59"/>
    <w:rsid w:val="007357F2"/>
    <w:rsid w:val="00735F62"/>
    <w:rsid w:val="007436F1"/>
    <w:rsid w:val="00747AD9"/>
    <w:rsid w:val="00751B10"/>
    <w:rsid w:val="00760D1F"/>
    <w:rsid w:val="00777CFF"/>
    <w:rsid w:val="00791AFF"/>
    <w:rsid w:val="007A1824"/>
    <w:rsid w:val="007A70BF"/>
    <w:rsid w:val="007B4E84"/>
    <w:rsid w:val="007B59B1"/>
    <w:rsid w:val="007B7114"/>
    <w:rsid w:val="007F6CFA"/>
    <w:rsid w:val="0081139C"/>
    <w:rsid w:val="00814F88"/>
    <w:rsid w:val="00815CB8"/>
    <w:rsid w:val="008424CB"/>
    <w:rsid w:val="008464E2"/>
    <w:rsid w:val="00857CC3"/>
    <w:rsid w:val="008604C6"/>
    <w:rsid w:val="00866524"/>
    <w:rsid w:val="00870FB5"/>
    <w:rsid w:val="00875EB4"/>
    <w:rsid w:val="008773C3"/>
    <w:rsid w:val="00877C64"/>
    <w:rsid w:val="00884000"/>
    <w:rsid w:val="00884391"/>
    <w:rsid w:val="008B71CE"/>
    <w:rsid w:val="008C6A48"/>
    <w:rsid w:val="008C77A7"/>
    <w:rsid w:val="008D7FEA"/>
    <w:rsid w:val="008E36C6"/>
    <w:rsid w:val="008F3FE4"/>
    <w:rsid w:val="008F675E"/>
    <w:rsid w:val="008F6D87"/>
    <w:rsid w:val="00913218"/>
    <w:rsid w:val="00944672"/>
    <w:rsid w:val="00952A32"/>
    <w:rsid w:val="0097212A"/>
    <w:rsid w:val="0098703C"/>
    <w:rsid w:val="009A040D"/>
    <w:rsid w:val="009A3695"/>
    <w:rsid w:val="009C3C4A"/>
    <w:rsid w:val="009D458E"/>
    <w:rsid w:val="009D524B"/>
    <w:rsid w:val="009E7A00"/>
    <w:rsid w:val="009F0C17"/>
    <w:rsid w:val="009F5722"/>
    <w:rsid w:val="00A01B67"/>
    <w:rsid w:val="00A11CD4"/>
    <w:rsid w:val="00A2301A"/>
    <w:rsid w:val="00A230E7"/>
    <w:rsid w:val="00A24077"/>
    <w:rsid w:val="00A40AEE"/>
    <w:rsid w:val="00A412F3"/>
    <w:rsid w:val="00A53913"/>
    <w:rsid w:val="00A67A81"/>
    <w:rsid w:val="00A76835"/>
    <w:rsid w:val="00A84DB7"/>
    <w:rsid w:val="00A940C5"/>
    <w:rsid w:val="00AA550B"/>
    <w:rsid w:val="00AB3C51"/>
    <w:rsid w:val="00AB6ED4"/>
    <w:rsid w:val="00AC65F3"/>
    <w:rsid w:val="00AD2EB1"/>
    <w:rsid w:val="00AD7303"/>
    <w:rsid w:val="00AE66AC"/>
    <w:rsid w:val="00AE7F66"/>
    <w:rsid w:val="00AF5F1D"/>
    <w:rsid w:val="00B15472"/>
    <w:rsid w:val="00B17C70"/>
    <w:rsid w:val="00B276A4"/>
    <w:rsid w:val="00B426FD"/>
    <w:rsid w:val="00B4416A"/>
    <w:rsid w:val="00B53126"/>
    <w:rsid w:val="00B75150"/>
    <w:rsid w:val="00B77D8E"/>
    <w:rsid w:val="00B92864"/>
    <w:rsid w:val="00B97D5E"/>
    <w:rsid w:val="00BC70A5"/>
    <w:rsid w:val="00BD458B"/>
    <w:rsid w:val="00BE6CB5"/>
    <w:rsid w:val="00C04BD9"/>
    <w:rsid w:val="00C33B54"/>
    <w:rsid w:val="00C40A0E"/>
    <w:rsid w:val="00C42CC2"/>
    <w:rsid w:val="00C63CDD"/>
    <w:rsid w:val="00C6407A"/>
    <w:rsid w:val="00C67961"/>
    <w:rsid w:val="00C67D44"/>
    <w:rsid w:val="00C72913"/>
    <w:rsid w:val="00C779B1"/>
    <w:rsid w:val="00C9093B"/>
    <w:rsid w:val="00C961E1"/>
    <w:rsid w:val="00CA024B"/>
    <w:rsid w:val="00CA607F"/>
    <w:rsid w:val="00CB6AAC"/>
    <w:rsid w:val="00CD5A74"/>
    <w:rsid w:val="00CF1664"/>
    <w:rsid w:val="00D07C9B"/>
    <w:rsid w:val="00D13A79"/>
    <w:rsid w:val="00D26D44"/>
    <w:rsid w:val="00D41E5A"/>
    <w:rsid w:val="00D640A3"/>
    <w:rsid w:val="00D64B85"/>
    <w:rsid w:val="00D75135"/>
    <w:rsid w:val="00D8578F"/>
    <w:rsid w:val="00DB0B49"/>
    <w:rsid w:val="00DB4A48"/>
    <w:rsid w:val="00DD6AAD"/>
    <w:rsid w:val="00DE1DDB"/>
    <w:rsid w:val="00DE4DB9"/>
    <w:rsid w:val="00E001A3"/>
    <w:rsid w:val="00E27DC8"/>
    <w:rsid w:val="00E43FE0"/>
    <w:rsid w:val="00E548D9"/>
    <w:rsid w:val="00E61604"/>
    <w:rsid w:val="00E62D89"/>
    <w:rsid w:val="00E64798"/>
    <w:rsid w:val="00E671BD"/>
    <w:rsid w:val="00E80C4A"/>
    <w:rsid w:val="00E81F3D"/>
    <w:rsid w:val="00E83811"/>
    <w:rsid w:val="00E85734"/>
    <w:rsid w:val="00E91448"/>
    <w:rsid w:val="00ED45D2"/>
    <w:rsid w:val="00F904D8"/>
    <w:rsid w:val="00F95A74"/>
    <w:rsid w:val="00FB23A0"/>
    <w:rsid w:val="00FD6BED"/>
    <w:rsid w:val="00FE54A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1CD22F-775F-4CF5-A8CD-2B3E99637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89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E91448"/>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qFormat/>
    <w:rsid w:val="00A67A81"/>
    <w:pPr>
      <w:keepNext/>
      <w:jc w:val="right"/>
      <w:outlineLvl w:val="3"/>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170DB4"/>
  </w:style>
  <w:style w:type="paragraph" w:styleId="Rodap">
    <w:name w:val="footer"/>
    <w:basedOn w:val="Normal"/>
    <w:link w:val="Rodap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170DB4"/>
  </w:style>
  <w:style w:type="table" w:styleId="Tabelacomgrade">
    <w:name w:val="Table Grid"/>
    <w:basedOn w:val="Tabelanormal"/>
    <w:uiPriority w:val="39"/>
    <w:rsid w:val="004028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1F2246"/>
    <w:pPr>
      <w:spacing w:after="0"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B276A4"/>
    <w:pPr>
      <w:jc w:val="both"/>
    </w:pPr>
    <w:rPr>
      <w:szCs w:val="20"/>
    </w:rPr>
  </w:style>
  <w:style w:type="character" w:customStyle="1" w:styleId="CorpodetextoChar">
    <w:name w:val="Corpo de texto Char"/>
    <w:basedOn w:val="Fontepargpadro"/>
    <w:link w:val="Corpodetexto"/>
    <w:rsid w:val="00B276A4"/>
    <w:rPr>
      <w:rFonts w:ascii="Times New Roman" w:eastAsia="Times New Roman" w:hAnsi="Times New Roman" w:cs="Times New Roman"/>
      <w:sz w:val="24"/>
      <w:szCs w:val="20"/>
      <w:lang w:eastAsia="pt-BR"/>
    </w:rPr>
  </w:style>
  <w:style w:type="paragraph" w:customStyle="1" w:styleId="Standard">
    <w:name w:val="Standard"/>
    <w:rsid w:val="00AF5F1D"/>
    <w:pPr>
      <w:widowControl w:val="0"/>
      <w:suppressAutoHyphens/>
      <w:autoSpaceDN w:val="0"/>
      <w:spacing w:after="0" w:line="240" w:lineRule="auto"/>
      <w:textAlignment w:val="baseline"/>
    </w:pPr>
    <w:rPr>
      <w:rFonts w:ascii="Times New Roman" w:eastAsia="Times New Roman" w:hAnsi="Times New Roman" w:cs="DejaVu Sans"/>
      <w:kern w:val="3"/>
      <w:sz w:val="24"/>
      <w:szCs w:val="24"/>
      <w:lang w:eastAsia="zh-CN" w:bidi="hi-IN"/>
    </w:rPr>
  </w:style>
  <w:style w:type="paragraph" w:customStyle="1" w:styleId="Corpodetexto21">
    <w:name w:val="Corpo de texto 21"/>
    <w:basedOn w:val="Standard"/>
    <w:rsid w:val="00AF5F1D"/>
    <w:rPr>
      <w:rFonts w:cs="Times New Roman"/>
      <w:szCs w:val="20"/>
    </w:rPr>
  </w:style>
  <w:style w:type="paragraph" w:styleId="Textodebalo">
    <w:name w:val="Balloon Text"/>
    <w:basedOn w:val="Normal"/>
    <w:link w:val="TextodebaloChar"/>
    <w:uiPriority w:val="99"/>
    <w:semiHidden/>
    <w:unhideWhenUsed/>
    <w:rsid w:val="008F675E"/>
    <w:rPr>
      <w:rFonts w:ascii="Segoe UI" w:hAnsi="Segoe UI" w:cs="Segoe UI"/>
      <w:sz w:val="18"/>
      <w:szCs w:val="18"/>
    </w:rPr>
  </w:style>
  <w:style w:type="character" w:customStyle="1" w:styleId="TextodebaloChar">
    <w:name w:val="Texto de balão Char"/>
    <w:basedOn w:val="Fontepargpadro"/>
    <w:link w:val="Textodebalo"/>
    <w:uiPriority w:val="99"/>
    <w:semiHidden/>
    <w:rsid w:val="008F675E"/>
    <w:rPr>
      <w:rFonts w:ascii="Segoe UI" w:eastAsia="Times New Roman" w:hAnsi="Segoe UI" w:cs="Segoe UI"/>
      <w:sz w:val="18"/>
      <w:szCs w:val="18"/>
      <w:lang w:eastAsia="pt-BR"/>
    </w:rPr>
  </w:style>
  <w:style w:type="character" w:customStyle="1" w:styleId="hgkelc">
    <w:name w:val="hgkelc"/>
    <w:basedOn w:val="Fontepargpadro"/>
    <w:rsid w:val="00944672"/>
  </w:style>
  <w:style w:type="character" w:styleId="Forte">
    <w:name w:val="Strong"/>
    <w:uiPriority w:val="22"/>
    <w:qFormat/>
    <w:rsid w:val="00AD2EB1"/>
    <w:rPr>
      <w:b/>
      <w:bCs/>
    </w:rPr>
  </w:style>
  <w:style w:type="paragraph" w:styleId="NormalWeb">
    <w:name w:val="Normal (Web)"/>
    <w:basedOn w:val="Normal"/>
    <w:uiPriority w:val="99"/>
    <w:rsid w:val="003769C7"/>
    <w:pPr>
      <w:suppressAutoHyphens/>
      <w:spacing w:before="280" w:after="280" w:line="100" w:lineRule="atLeast"/>
    </w:pPr>
    <w:rPr>
      <w:lang w:eastAsia="ar-SA"/>
    </w:rPr>
  </w:style>
  <w:style w:type="paragraph" w:customStyle="1" w:styleId="TableParagraph">
    <w:name w:val="Table Paragraph"/>
    <w:basedOn w:val="Normal"/>
    <w:uiPriority w:val="1"/>
    <w:qFormat/>
    <w:rsid w:val="00814F88"/>
    <w:pPr>
      <w:widowControl w:val="0"/>
      <w:autoSpaceDE w:val="0"/>
      <w:autoSpaceDN w:val="0"/>
      <w:ind w:left="200"/>
    </w:pPr>
    <w:rPr>
      <w:sz w:val="22"/>
      <w:szCs w:val="22"/>
      <w:lang w:val="pt-PT" w:eastAsia="en-US"/>
    </w:rPr>
  </w:style>
  <w:style w:type="character" w:customStyle="1" w:styleId="Ttulo4Char">
    <w:name w:val="Título 4 Char"/>
    <w:basedOn w:val="Fontepargpadro"/>
    <w:link w:val="Ttulo4"/>
    <w:rsid w:val="00A67A81"/>
    <w:rPr>
      <w:rFonts w:ascii="Times New Roman" w:eastAsia="Times New Roman" w:hAnsi="Times New Roman" w:cs="Times New Roman"/>
      <w:sz w:val="24"/>
      <w:szCs w:val="20"/>
      <w:lang w:eastAsia="pt-BR"/>
    </w:rPr>
  </w:style>
  <w:style w:type="character" w:customStyle="1" w:styleId="markedcontent">
    <w:name w:val="markedcontent"/>
    <w:basedOn w:val="Fontepargpadro"/>
    <w:rsid w:val="00291978"/>
  </w:style>
  <w:style w:type="character" w:styleId="Hyperlink">
    <w:name w:val="Hyperlink"/>
    <w:basedOn w:val="Fontepargpadro"/>
    <w:uiPriority w:val="99"/>
    <w:semiHidden/>
    <w:unhideWhenUsed/>
    <w:rsid w:val="003168DA"/>
    <w:rPr>
      <w:color w:val="0000FF"/>
      <w:u w:val="single"/>
    </w:rPr>
  </w:style>
  <w:style w:type="character" w:customStyle="1" w:styleId="Ttulo1Char">
    <w:name w:val="Título 1 Char"/>
    <w:basedOn w:val="Fontepargpadro"/>
    <w:link w:val="Ttulo1"/>
    <w:uiPriority w:val="9"/>
    <w:rsid w:val="00E91448"/>
    <w:rPr>
      <w:rFonts w:asciiTheme="majorHAnsi" w:eastAsiaTheme="majorEastAsia" w:hAnsiTheme="majorHAnsi" w:cstheme="majorBidi"/>
      <w:b/>
      <w:bCs/>
      <w:color w:val="2E74B5" w:themeColor="accent1" w:themeShade="BF"/>
      <w:sz w:val="28"/>
      <w:szCs w:val="28"/>
      <w:lang w:eastAsia="pt-BR"/>
    </w:rPr>
  </w:style>
  <w:style w:type="table" w:styleId="SombreamentoClaro">
    <w:name w:val="Light Shading"/>
    <w:basedOn w:val="Tabelanormal"/>
    <w:uiPriority w:val="60"/>
    <w:rsid w:val="003A55D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5492">
      <w:bodyDiv w:val="1"/>
      <w:marLeft w:val="0"/>
      <w:marRight w:val="0"/>
      <w:marTop w:val="0"/>
      <w:marBottom w:val="0"/>
      <w:divBdr>
        <w:top w:val="none" w:sz="0" w:space="0" w:color="auto"/>
        <w:left w:val="none" w:sz="0" w:space="0" w:color="auto"/>
        <w:bottom w:val="none" w:sz="0" w:space="0" w:color="auto"/>
        <w:right w:val="none" w:sz="0" w:space="0" w:color="auto"/>
      </w:divBdr>
    </w:div>
    <w:div w:id="33043055">
      <w:bodyDiv w:val="1"/>
      <w:marLeft w:val="0"/>
      <w:marRight w:val="0"/>
      <w:marTop w:val="0"/>
      <w:marBottom w:val="0"/>
      <w:divBdr>
        <w:top w:val="none" w:sz="0" w:space="0" w:color="auto"/>
        <w:left w:val="none" w:sz="0" w:space="0" w:color="auto"/>
        <w:bottom w:val="none" w:sz="0" w:space="0" w:color="auto"/>
        <w:right w:val="none" w:sz="0" w:space="0" w:color="auto"/>
      </w:divBdr>
    </w:div>
    <w:div w:id="219053465">
      <w:bodyDiv w:val="1"/>
      <w:marLeft w:val="0"/>
      <w:marRight w:val="0"/>
      <w:marTop w:val="0"/>
      <w:marBottom w:val="0"/>
      <w:divBdr>
        <w:top w:val="none" w:sz="0" w:space="0" w:color="auto"/>
        <w:left w:val="none" w:sz="0" w:space="0" w:color="auto"/>
        <w:bottom w:val="none" w:sz="0" w:space="0" w:color="auto"/>
        <w:right w:val="none" w:sz="0" w:space="0" w:color="auto"/>
      </w:divBdr>
    </w:div>
    <w:div w:id="235941648">
      <w:bodyDiv w:val="1"/>
      <w:marLeft w:val="0"/>
      <w:marRight w:val="0"/>
      <w:marTop w:val="0"/>
      <w:marBottom w:val="0"/>
      <w:divBdr>
        <w:top w:val="none" w:sz="0" w:space="0" w:color="auto"/>
        <w:left w:val="none" w:sz="0" w:space="0" w:color="auto"/>
        <w:bottom w:val="none" w:sz="0" w:space="0" w:color="auto"/>
        <w:right w:val="none" w:sz="0" w:space="0" w:color="auto"/>
      </w:divBdr>
    </w:div>
    <w:div w:id="419645642">
      <w:bodyDiv w:val="1"/>
      <w:marLeft w:val="0"/>
      <w:marRight w:val="0"/>
      <w:marTop w:val="0"/>
      <w:marBottom w:val="0"/>
      <w:divBdr>
        <w:top w:val="none" w:sz="0" w:space="0" w:color="auto"/>
        <w:left w:val="none" w:sz="0" w:space="0" w:color="auto"/>
        <w:bottom w:val="none" w:sz="0" w:space="0" w:color="auto"/>
        <w:right w:val="none" w:sz="0" w:space="0" w:color="auto"/>
      </w:divBdr>
    </w:div>
    <w:div w:id="619603668">
      <w:bodyDiv w:val="1"/>
      <w:marLeft w:val="0"/>
      <w:marRight w:val="0"/>
      <w:marTop w:val="0"/>
      <w:marBottom w:val="0"/>
      <w:divBdr>
        <w:top w:val="none" w:sz="0" w:space="0" w:color="auto"/>
        <w:left w:val="none" w:sz="0" w:space="0" w:color="auto"/>
        <w:bottom w:val="none" w:sz="0" w:space="0" w:color="auto"/>
        <w:right w:val="none" w:sz="0" w:space="0" w:color="auto"/>
      </w:divBdr>
    </w:div>
    <w:div w:id="639724420">
      <w:bodyDiv w:val="1"/>
      <w:marLeft w:val="0"/>
      <w:marRight w:val="0"/>
      <w:marTop w:val="0"/>
      <w:marBottom w:val="0"/>
      <w:divBdr>
        <w:top w:val="none" w:sz="0" w:space="0" w:color="auto"/>
        <w:left w:val="none" w:sz="0" w:space="0" w:color="auto"/>
        <w:bottom w:val="none" w:sz="0" w:space="0" w:color="auto"/>
        <w:right w:val="none" w:sz="0" w:space="0" w:color="auto"/>
      </w:divBdr>
    </w:div>
    <w:div w:id="678242500">
      <w:bodyDiv w:val="1"/>
      <w:marLeft w:val="0"/>
      <w:marRight w:val="0"/>
      <w:marTop w:val="0"/>
      <w:marBottom w:val="0"/>
      <w:divBdr>
        <w:top w:val="none" w:sz="0" w:space="0" w:color="auto"/>
        <w:left w:val="none" w:sz="0" w:space="0" w:color="auto"/>
        <w:bottom w:val="none" w:sz="0" w:space="0" w:color="auto"/>
        <w:right w:val="none" w:sz="0" w:space="0" w:color="auto"/>
      </w:divBdr>
    </w:div>
    <w:div w:id="825171074">
      <w:bodyDiv w:val="1"/>
      <w:marLeft w:val="0"/>
      <w:marRight w:val="0"/>
      <w:marTop w:val="0"/>
      <w:marBottom w:val="0"/>
      <w:divBdr>
        <w:top w:val="none" w:sz="0" w:space="0" w:color="auto"/>
        <w:left w:val="none" w:sz="0" w:space="0" w:color="auto"/>
        <w:bottom w:val="none" w:sz="0" w:space="0" w:color="auto"/>
        <w:right w:val="none" w:sz="0" w:space="0" w:color="auto"/>
      </w:divBdr>
    </w:div>
    <w:div w:id="1165509822">
      <w:bodyDiv w:val="1"/>
      <w:marLeft w:val="0"/>
      <w:marRight w:val="0"/>
      <w:marTop w:val="0"/>
      <w:marBottom w:val="0"/>
      <w:divBdr>
        <w:top w:val="none" w:sz="0" w:space="0" w:color="auto"/>
        <w:left w:val="none" w:sz="0" w:space="0" w:color="auto"/>
        <w:bottom w:val="none" w:sz="0" w:space="0" w:color="auto"/>
        <w:right w:val="none" w:sz="0" w:space="0" w:color="auto"/>
      </w:divBdr>
    </w:div>
    <w:div w:id="1499350191">
      <w:bodyDiv w:val="1"/>
      <w:marLeft w:val="0"/>
      <w:marRight w:val="0"/>
      <w:marTop w:val="0"/>
      <w:marBottom w:val="0"/>
      <w:divBdr>
        <w:top w:val="none" w:sz="0" w:space="0" w:color="auto"/>
        <w:left w:val="none" w:sz="0" w:space="0" w:color="auto"/>
        <w:bottom w:val="none" w:sz="0" w:space="0" w:color="auto"/>
        <w:right w:val="none" w:sz="0" w:space="0" w:color="auto"/>
      </w:divBdr>
    </w:div>
    <w:div w:id="1551990095">
      <w:bodyDiv w:val="1"/>
      <w:marLeft w:val="0"/>
      <w:marRight w:val="0"/>
      <w:marTop w:val="0"/>
      <w:marBottom w:val="0"/>
      <w:divBdr>
        <w:top w:val="none" w:sz="0" w:space="0" w:color="auto"/>
        <w:left w:val="none" w:sz="0" w:space="0" w:color="auto"/>
        <w:bottom w:val="none" w:sz="0" w:space="0" w:color="auto"/>
        <w:right w:val="none" w:sz="0" w:space="0" w:color="auto"/>
      </w:divBdr>
    </w:div>
    <w:div w:id="1727098552">
      <w:bodyDiv w:val="1"/>
      <w:marLeft w:val="0"/>
      <w:marRight w:val="0"/>
      <w:marTop w:val="0"/>
      <w:marBottom w:val="0"/>
      <w:divBdr>
        <w:top w:val="none" w:sz="0" w:space="0" w:color="auto"/>
        <w:left w:val="none" w:sz="0" w:space="0" w:color="auto"/>
        <w:bottom w:val="none" w:sz="0" w:space="0" w:color="auto"/>
        <w:right w:val="none" w:sz="0" w:space="0" w:color="auto"/>
      </w:divBdr>
    </w:div>
    <w:div w:id="1993292899">
      <w:bodyDiv w:val="1"/>
      <w:marLeft w:val="0"/>
      <w:marRight w:val="0"/>
      <w:marTop w:val="0"/>
      <w:marBottom w:val="0"/>
      <w:divBdr>
        <w:top w:val="none" w:sz="0" w:space="0" w:color="auto"/>
        <w:left w:val="none" w:sz="0" w:space="0" w:color="auto"/>
        <w:bottom w:val="none" w:sz="0" w:space="0" w:color="auto"/>
        <w:right w:val="none" w:sz="0" w:space="0" w:color="auto"/>
      </w:divBdr>
    </w:div>
    <w:div w:id="210255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F029E-58BE-490A-AF08-87D360D07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822</Words>
  <Characters>4443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Juridico</cp:lastModifiedBy>
  <cp:revision>2</cp:revision>
  <cp:lastPrinted>2023-10-18T19:31:00Z</cp:lastPrinted>
  <dcterms:created xsi:type="dcterms:W3CDTF">2025-01-07T18:10:00Z</dcterms:created>
  <dcterms:modified xsi:type="dcterms:W3CDTF">2025-01-07T18:10:00Z</dcterms:modified>
</cp:coreProperties>
</file>