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1E1875" w:rsidRDefault="001E1875" w:rsidP="001E1875">
      <w:pPr>
        <w:jc w:val="both"/>
        <w:rPr>
          <w:b/>
        </w:rPr>
      </w:pPr>
    </w:p>
    <w:p w:rsidR="001E1875" w:rsidRDefault="00267F70" w:rsidP="001E187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REQUERIMENTO Nº</w:t>
      </w:r>
      <w:r w:rsidR="00967AD0">
        <w:rPr>
          <w:rFonts w:ascii="Arial" w:hAnsi="Arial" w:cs="Arial"/>
          <w:b/>
        </w:rPr>
        <w:t>0</w:t>
      </w:r>
      <w:r w:rsidR="00B76146">
        <w:rPr>
          <w:rFonts w:ascii="Arial" w:hAnsi="Arial" w:cs="Arial"/>
          <w:b/>
        </w:rPr>
        <w:t>6</w:t>
      </w:r>
      <w:r w:rsidR="001E1875" w:rsidRPr="00406CF2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5</w:t>
      </w:r>
    </w:p>
    <w:p w:rsidR="007815F5" w:rsidRPr="007815F5" w:rsidRDefault="007815F5" w:rsidP="001E1875">
      <w:pPr>
        <w:jc w:val="both"/>
        <w:rPr>
          <w:rFonts w:ascii="Arial" w:hAnsi="Arial" w:cs="Arial"/>
          <w:b/>
        </w:rPr>
      </w:pPr>
    </w:p>
    <w:p w:rsidR="001E1875" w:rsidRPr="00A83410" w:rsidRDefault="001E1875" w:rsidP="00AD35D8">
      <w:pPr>
        <w:rPr>
          <w:rFonts w:ascii="Arial" w:hAnsi="Arial" w:cs="Arial"/>
        </w:rPr>
      </w:pPr>
    </w:p>
    <w:p w:rsidR="00B76146" w:rsidRPr="00B76146" w:rsidRDefault="00B76146" w:rsidP="00B76146">
      <w:pPr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proofErr w:type="gramStart"/>
      <w:r w:rsidRPr="00B76146">
        <w:rPr>
          <w:rFonts w:asciiTheme="minorHAnsi" w:hAnsiTheme="minorHAnsi" w:cstheme="minorHAnsi"/>
        </w:rPr>
        <w:t xml:space="preserve">O Vereador </w:t>
      </w:r>
      <w:r w:rsidRPr="00B76146">
        <w:rPr>
          <w:rFonts w:asciiTheme="minorHAnsi" w:hAnsiTheme="minorHAnsi" w:cstheme="minorHAnsi"/>
          <w:bCs/>
        </w:rPr>
        <w:t>Marcos Roberto Sanches Júnior</w:t>
      </w:r>
      <w:r w:rsidRPr="00B76146">
        <w:rPr>
          <w:rFonts w:asciiTheme="minorHAnsi" w:hAnsiTheme="minorHAnsi" w:cstheme="minorHAnsi"/>
        </w:rPr>
        <w:t>, no uso das atribuições que lhe confere o artigo 126, inciso VI</w:t>
      </w:r>
      <w:proofErr w:type="gramEnd"/>
      <w:r w:rsidRPr="00B76146">
        <w:rPr>
          <w:rFonts w:asciiTheme="minorHAnsi" w:hAnsiTheme="minorHAnsi" w:cstheme="minorHAnsi"/>
        </w:rPr>
        <w:t xml:space="preserve">, do Regimento Interno desta Casa de Leis, vem, respeitosamente, </w:t>
      </w:r>
      <w:r w:rsidRPr="00B76146">
        <w:rPr>
          <w:rFonts w:asciiTheme="minorHAnsi" w:hAnsiTheme="minorHAnsi" w:cstheme="minorHAnsi"/>
          <w:bCs/>
        </w:rPr>
        <w:t>REQUERER</w:t>
      </w:r>
      <w:r w:rsidRPr="00B76146">
        <w:rPr>
          <w:rFonts w:asciiTheme="minorHAnsi" w:hAnsiTheme="minorHAnsi" w:cstheme="minorHAnsi"/>
        </w:rPr>
        <w:t xml:space="preserve"> ao Executivo Municipal que seja realizada a </w:t>
      </w:r>
      <w:r w:rsidRPr="00B76146">
        <w:rPr>
          <w:rFonts w:asciiTheme="minorHAnsi" w:hAnsiTheme="minorHAnsi" w:cstheme="minorHAnsi"/>
          <w:bCs/>
        </w:rPr>
        <w:t>implantação do adicional de</w:t>
      </w:r>
      <w:r w:rsidRPr="00B76146">
        <w:rPr>
          <w:rFonts w:asciiTheme="minorHAnsi" w:hAnsiTheme="minorHAnsi" w:cstheme="minorHAnsi"/>
          <w:b/>
          <w:bCs/>
        </w:rPr>
        <w:t xml:space="preserve"> </w:t>
      </w:r>
      <w:r w:rsidRPr="00B76146">
        <w:rPr>
          <w:rFonts w:asciiTheme="minorHAnsi" w:hAnsiTheme="minorHAnsi" w:cstheme="minorHAnsi"/>
          <w:bCs/>
        </w:rPr>
        <w:t>insalubridade</w:t>
      </w:r>
      <w:r>
        <w:rPr>
          <w:rFonts w:asciiTheme="minorHAnsi" w:hAnsiTheme="minorHAnsi" w:cstheme="minorHAnsi"/>
        </w:rPr>
        <w:t xml:space="preserve"> a</w:t>
      </w:r>
      <w:r w:rsidRPr="00B76146">
        <w:rPr>
          <w:rFonts w:asciiTheme="minorHAnsi" w:hAnsiTheme="minorHAnsi" w:cstheme="minorHAnsi"/>
        </w:rPr>
        <w:t xml:space="preserve">s </w:t>
      </w:r>
      <w:r w:rsidRPr="00B76146">
        <w:rPr>
          <w:rFonts w:asciiTheme="minorHAnsi" w:hAnsiTheme="minorHAnsi" w:cstheme="minorHAnsi"/>
          <w:bCs/>
        </w:rPr>
        <w:t>zelador</w:t>
      </w:r>
      <w:r>
        <w:rPr>
          <w:rFonts w:asciiTheme="minorHAnsi" w:hAnsiTheme="minorHAnsi" w:cstheme="minorHAnsi"/>
          <w:bCs/>
        </w:rPr>
        <w:t>a</w:t>
      </w:r>
      <w:r w:rsidRPr="00B76146">
        <w:rPr>
          <w:rFonts w:asciiTheme="minorHAnsi" w:hAnsiTheme="minorHAnsi" w:cstheme="minorHAnsi"/>
          <w:bCs/>
        </w:rPr>
        <w:t>s e servidores responsáveis pelos serviços gerais</w:t>
      </w:r>
      <w:r w:rsidRPr="00B76146">
        <w:rPr>
          <w:rFonts w:asciiTheme="minorHAnsi" w:hAnsiTheme="minorHAnsi" w:cstheme="minorHAnsi"/>
        </w:rPr>
        <w:t xml:space="preserve"> que exercem suas funções nas unidades públicas municipais.</w:t>
      </w:r>
    </w:p>
    <w:p w:rsidR="00B76146" w:rsidRPr="00B76146" w:rsidRDefault="00B76146" w:rsidP="00B76146">
      <w:pPr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 w:rsidRPr="00B76146">
        <w:rPr>
          <w:rFonts w:asciiTheme="minorHAnsi" w:hAnsiTheme="minorHAnsi" w:cstheme="minorHAnsi"/>
        </w:rPr>
        <w:t xml:space="preserve">Os profissionais mencionados desempenham atividades essenciais para o funcionamento adequado dos espaços públicos, realizando limpeza, higienização e manejo de resíduos, frequentemente expostos a agentes insalubres, conforme critérios estabelecidos na </w:t>
      </w:r>
      <w:r w:rsidRPr="00B76146">
        <w:rPr>
          <w:rFonts w:asciiTheme="minorHAnsi" w:hAnsiTheme="minorHAnsi" w:cstheme="minorHAnsi"/>
          <w:bCs/>
        </w:rPr>
        <w:t>Norma Regulamentadora nº 15 (NR-15)</w:t>
      </w:r>
      <w:r w:rsidRPr="00B76146">
        <w:rPr>
          <w:rFonts w:asciiTheme="minorHAnsi" w:hAnsiTheme="minorHAnsi" w:cstheme="minorHAnsi"/>
        </w:rPr>
        <w:t xml:space="preserve"> do Ministério do Trabalho e Emprego.</w:t>
      </w:r>
      <w:r w:rsidRPr="00B76146">
        <w:rPr>
          <w:rFonts w:asciiTheme="minorHAnsi" w:hAnsiTheme="minorHAnsi" w:cstheme="minorHAnsi"/>
        </w:rPr>
        <w:br/>
        <w:t>Tais atividades, por sua natureza, envolvem contato direto com agentes biológicos e condições que justificam o reconhecimento do direito ao adicional de insalubridade, previsto na legislação trabalhista e indispensável para a valorização e proteção da saúde desses trabalhadores.</w:t>
      </w:r>
    </w:p>
    <w:p w:rsidR="00B76146" w:rsidRPr="00B76146" w:rsidRDefault="00B76146" w:rsidP="00B76146">
      <w:pPr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 w:rsidRPr="00B76146">
        <w:rPr>
          <w:rFonts w:asciiTheme="minorHAnsi" w:hAnsiTheme="minorHAnsi" w:cstheme="minorHAnsi"/>
        </w:rPr>
        <w:t xml:space="preserve">Diante disso, </w:t>
      </w:r>
      <w:r w:rsidRPr="00B76146">
        <w:rPr>
          <w:rFonts w:asciiTheme="minorHAnsi" w:hAnsiTheme="minorHAnsi" w:cstheme="minorHAnsi"/>
          <w:bCs/>
        </w:rPr>
        <w:t>requer</w:t>
      </w:r>
      <w:r w:rsidRPr="00B76146">
        <w:rPr>
          <w:rFonts w:asciiTheme="minorHAnsi" w:hAnsiTheme="minorHAnsi" w:cstheme="minorHAnsi"/>
        </w:rPr>
        <w:t xml:space="preserve"> que seja realizado o estudo técnico e adotadas as providências necessárias para a efetiva concessão do referido adicional, garantindo o cumprimento das normas de saúde ocupacional e o devido reconhecimento à categoria.</w:t>
      </w:r>
    </w:p>
    <w:p w:rsidR="001E1875" w:rsidRPr="00AD35D8" w:rsidRDefault="001E1875" w:rsidP="00AD35D8">
      <w:pPr>
        <w:rPr>
          <w:rFonts w:ascii="Calibri" w:hAnsi="Calibri" w:cs="Calibri"/>
        </w:rPr>
      </w:pPr>
    </w:p>
    <w:p w:rsidR="001E1875" w:rsidRPr="00AD35D8" w:rsidRDefault="001E1875" w:rsidP="00AD35D8">
      <w:pPr>
        <w:rPr>
          <w:rFonts w:ascii="Calibri" w:hAnsi="Calibri" w:cs="Calibri"/>
        </w:rPr>
      </w:pPr>
    </w:p>
    <w:p w:rsidR="001E1875" w:rsidRPr="00AD35D8" w:rsidRDefault="007868EC" w:rsidP="00AD35D8">
      <w:pPr>
        <w:jc w:val="center"/>
        <w:rPr>
          <w:rFonts w:ascii="Calibri" w:hAnsi="Calibri" w:cs="Calibri"/>
        </w:rPr>
      </w:pPr>
      <w:r w:rsidRPr="00AD35D8">
        <w:rPr>
          <w:rFonts w:ascii="Calibri" w:hAnsi="Calibri" w:cs="Calibri"/>
        </w:rPr>
        <w:t xml:space="preserve">Kaloré, </w:t>
      </w:r>
      <w:r w:rsidR="00B76146">
        <w:rPr>
          <w:rFonts w:ascii="Calibri" w:hAnsi="Calibri" w:cs="Calibri"/>
        </w:rPr>
        <w:t>17</w:t>
      </w:r>
      <w:r w:rsidR="007C37D7" w:rsidRPr="00AD35D8">
        <w:rPr>
          <w:rFonts w:ascii="Calibri" w:hAnsi="Calibri" w:cs="Calibri"/>
        </w:rPr>
        <w:t xml:space="preserve"> </w:t>
      </w:r>
      <w:r w:rsidR="001E1875" w:rsidRPr="00AD35D8">
        <w:rPr>
          <w:rFonts w:ascii="Calibri" w:hAnsi="Calibri" w:cs="Calibri"/>
        </w:rPr>
        <w:t xml:space="preserve">de </w:t>
      </w:r>
      <w:r w:rsidR="00B76146">
        <w:rPr>
          <w:rFonts w:ascii="Calibri" w:hAnsi="Calibri" w:cs="Calibri"/>
        </w:rPr>
        <w:t>novembro</w:t>
      </w:r>
      <w:r w:rsidR="00267F70" w:rsidRPr="00AD35D8">
        <w:rPr>
          <w:rFonts w:ascii="Calibri" w:hAnsi="Calibri" w:cs="Calibri"/>
        </w:rPr>
        <w:t xml:space="preserve"> </w:t>
      </w:r>
      <w:r w:rsidR="001E1875" w:rsidRPr="00AD35D8">
        <w:rPr>
          <w:rFonts w:ascii="Calibri" w:hAnsi="Calibri" w:cs="Calibri"/>
        </w:rPr>
        <w:t>de 202</w:t>
      </w:r>
      <w:r w:rsidR="00267F70" w:rsidRPr="00AD35D8">
        <w:rPr>
          <w:rFonts w:ascii="Calibri" w:hAnsi="Calibri" w:cs="Calibri"/>
        </w:rPr>
        <w:t>5</w:t>
      </w:r>
      <w:r w:rsidR="001E1875" w:rsidRPr="00AD35D8">
        <w:rPr>
          <w:rFonts w:ascii="Calibri" w:hAnsi="Calibri" w:cs="Calibri"/>
        </w:rPr>
        <w:t>.</w:t>
      </w:r>
    </w:p>
    <w:p w:rsidR="001E1875" w:rsidRPr="00AD35D8" w:rsidRDefault="001E1875" w:rsidP="00AD35D8">
      <w:pPr>
        <w:jc w:val="center"/>
        <w:rPr>
          <w:rFonts w:ascii="Calibri" w:hAnsi="Calibri" w:cs="Calibri"/>
        </w:rPr>
      </w:pPr>
    </w:p>
    <w:p w:rsidR="001E1875" w:rsidRPr="00AD35D8" w:rsidRDefault="001E1875" w:rsidP="00AD35D8">
      <w:pPr>
        <w:rPr>
          <w:rFonts w:ascii="Calibri" w:hAnsi="Calibri" w:cs="Calibri"/>
        </w:rPr>
      </w:pPr>
    </w:p>
    <w:p w:rsidR="001E1875" w:rsidRPr="00AD35D8" w:rsidRDefault="001E1875" w:rsidP="00AD35D8">
      <w:pPr>
        <w:rPr>
          <w:rFonts w:ascii="Calibri" w:hAnsi="Calibri" w:cs="Calibri"/>
        </w:rPr>
      </w:pPr>
    </w:p>
    <w:p w:rsidR="002E1DA5" w:rsidRPr="00AD35D8" w:rsidRDefault="002E1DA5" w:rsidP="00AD35D8">
      <w:pPr>
        <w:rPr>
          <w:rFonts w:ascii="Calibri" w:hAnsi="Calibri" w:cs="Calibri"/>
        </w:rPr>
      </w:pPr>
    </w:p>
    <w:p w:rsidR="00722331" w:rsidRPr="00AD35D8" w:rsidRDefault="00722331" w:rsidP="00AD35D8">
      <w:pPr>
        <w:rPr>
          <w:rFonts w:ascii="Calibri" w:hAnsi="Calibri" w:cs="Calibri"/>
        </w:rPr>
      </w:pPr>
    </w:p>
    <w:p w:rsidR="00722331" w:rsidRPr="00C41F5B" w:rsidRDefault="00722331" w:rsidP="00AD35D8">
      <w:pPr>
        <w:rPr>
          <w:rFonts w:ascii="Calibri" w:hAnsi="Calibri" w:cs="Calibri"/>
        </w:rPr>
      </w:pPr>
    </w:p>
    <w:p w:rsidR="00E25F3C" w:rsidRPr="00C41F5B" w:rsidRDefault="00B76146" w:rsidP="00C41F5B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MARCOS ROBERTO SANCHES JÚNIOR</w:t>
      </w:r>
    </w:p>
    <w:p w:rsidR="00DB3140" w:rsidRPr="00C41F5B" w:rsidRDefault="00B76146" w:rsidP="00C41F5B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Vereador Autor</w:t>
      </w:r>
      <w:bookmarkStart w:id="0" w:name="_GoBack"/>
      <w:bookmarkEnd w:id="0"/>
    </w:p>
    <w:p w:rsidR="00120D38" w:rsidRDefault="00120D38" w:rsidP="00406CF2">
      <w:pPr>
        <w:jc w:val="center"/>
        <w:rPr>
          <w:rFonts w:ascii="Arial" w:hAnsi="Arial" w:cs="Arial"/>
        </w:rPr>
      </w:pPr>
    </w:p>
    <w:sectPr w:rsidR="00120D38" w:rsidSect="00250A8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E63" w:rsidRDefault="00D84E63" w:rsidP="00C70AA8">
      <w:r>
        <w:separator/>
      </w:r>
    </w:p>
  </w:endnote>
  <w:endnote w:type="continuationSeparator" w:id="0">
    <w:p w:rsidR="00D84E63" w:rsidRDefault="00D84E63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E63" w:rsidRDefault="00D84E63" w:rsidP="00C70AA8">
      <w:r>
        <w:separator/>
      </w:r>
    </w:p>
  </w:footnote>
  <w:footnote w:type="continuationSeparator" w:id="0">
    <w:p w:rsidR="00D84E63" w:rsidRDefault="00D84E63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AD35D8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79E2C61" wp14:editId="5A194BE5">
              <wp:simplePos x="0" y="0"/>
              <wp:positionH relativeFrom="column">
                <wp:posOffset>1208405</wp:posOffset>
              </wp:positionH>
              <wp:positionV relativeFrom="paragraph">
                <wp:posOffset>114300</wp:posOffset>
              </wp:positionV>
              <wp:extent cx="5027295" cy="1356995"/>
              <wp:effectExtent l="0" t="0" r="20955" b="1460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D84E63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D84E63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AD35D8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5214AE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5.15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D84E63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D84E63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AD35D8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5214AE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2C7DB89" wp14:editId="483DD842">
              <wp:simplePos x="0" y="0"/>
              <wp:positionH relativeFrom="column">
                <wp:posOffset>-459105</wp:posOffset>
              </wp:positionH>
              <wp:positionV relativeFrom="paragraph">
                <wp:posOffset>-2540</wp:posOffset>
              </wp:positionV>
              <wp:extent cx="6400800" cy="1353820"/>
              <wp:effectExtent l="0" t="0" r="19050" b="1778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3538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AD35D8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9.35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24877411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.15pt;margin-top:-.2pt;width:7in;height:106.6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" strokecolor="white">
              <v:fill opacity="0"/>
              <v:textbox style="mso-fit-shape-to-text:t">
                <w:txbxContent>
                  <w:p w:rsidR="001B408D" w:rsidRDefault="00AD35D8" w:rsidP="001B408D">
                    <w:r>
                      <w:object w:dxaOrig="5656" w:dyaOrig="6194">
                        <v:shape id="_x0000_i1025" type="#_x0000_t75" style="width:119.35pt;height:122.95pt" o:ole="" filled="t" fillcolor="yellow">
                          <v:imagedata r:id="rId1" o:title=""/>
                        </v:shape>
                        <o:OLEObject Type="Embed" ProgID="MSPhotoEd.3" ShapeID="_x0000_i1025" DrawAspect="Content" ObjectID="_1824877411" r:id="rId3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D84E63" w:rsidP="001B408D"/>
  <w:p w:rsidR="001B408D" w:rsidRPr="004B3B71" w:rsidRDefault="00D84E63" w:rsidP="001B408D"/>
  <w:p w:rsidR="001B408D" w:rsidRPr="004B3B71" w:rsidRDefault="00D84E63" w:rsidP="001B408D"/>
  <w:p w:rsidR="001B408D" w:rsidRPr="004B3B71" w:rsidRDefault="00D84E63" w:rsidP="001B408D"/>
  <w:p w:rsidR="001B408D" w:rsidRPr="004B3B71" w:rsidRDefault="00D84E63" w:rsidP="001B408D"/>
  <w:p w:rsidR="001B408D" w:rsidRPr="004B3B71" w:rsidRDefault="00D84E63" w:rsidP="001B408D"/>
  <w:p w:rsidR="001B408D" w:rsidRPr="00B40DD4" w:rsidRDefault="009218EA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F31E379" wp14:editId="07F060D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D84E63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D84E63" w:rsidP="001B408D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201C"/>
    <w:rsid w:val="00004C1C"/>
    <w:rsid w:val="00006E22"/>
    <w:rsid w:val="00051B1A"/>
    <w:rsid w:val="00067FC5"/>
    <w:rsid w:val="00071231"/>
    <w:rsid w:val="00082260"/>
    <w:rsid w:val="00084667"/>
    <w:rsid w:val="00087D8E"/>
    <w:rsid w:val="000D366E"/>
    <w:rsid w:val="000D7D80"/>
    <w:rsid w:val="000E0CE5"/>
    <w:rsid w:val="001156E7"/>
    <w:rsid w:val="0011651C"/>
    <w:rsid w:val="00120D38"/>
    <w:rsid w:val="00137675"/>
    <w:rsid w:val="001376B5"/>
    <w:rsid w:val="00152A4C"/>
    <w:rsid w:val="00155F65"/>
    <w:rsid w:val="001736D9"/>
    <w:rsid w:val="001935A3"/>
    <w:rsid w:val="001A1635"/>
    <w:rsid w:val="001A1EB7"/>
    <w:rsid w:val="001A4B1E"/>
    <w:rsid w:val="001D0A3B"/>
    <w:rsid w:val="001E1875"/>
    <w:rsid w:val="001F087D"/>
    <w:rsid w:val="001F28AA"/>
    <w:rsid w:val="00225488"/>
    <w:rsid w:val="00225E04"/>
    <w:rsid w:val="00236B61"/>
    <w:rsid w:val="002546D1"/>
    <w:rsid w:val="00267F70"/>
    <w:rsid w:val="00281869"/>
    <w:rsid w:val="00295477"/>
    <w:rsid w:val="002A7184"/>
    <w:rsid w:val="002B6DE2"/>
    <w:rsid w:val="002E1DA5"/>
    <w:rsid w:val="002F53F3"/>
    <w:rsid w:val="00332C1C"/>
    <w:rsid w:val="003453AB"/>
    <w:rsid w:val="0036274D"/>
    <w:rsid w:val="003C2178"/>
    <w:rsid w:val="003D01EF"/>
    <w:rsid w:val="003D11CA"/>
    <w:rsid w:val="003D37D5"/>
    <w:rsid w:val="003E2E7D"/>
    <w:rsid w:val="003E5C8E"/>
    <w:rsid w:val="004048AD"/>
    <w:rsid w:val="00406CF2"/>
    <w:rsid w:val="004317E6"/>
    <w:rsid w:val="004336AB"/>
    <w:rsid w:val="00443397"/>
    <w:rsid w:val="00447275"/>
    <w:rsid w:val="00453EC0"/>
    <w:rsid w:val="00461B6D"/>
    <w:rsid w:val="00483649"/>
    <w:rsid w:val="00491DF4"/>
    <w:rsid w:val="004977E3"/>
    <w:rsid w:val="004B6EFA"/>
    <w:rsid w:val="004C63A1"/>
    <w:rsid w:val="004F7EF1"/>
    <w:rsid w:val="00504BE3"/>
    <w:rsid w:val="00515457"/>
    <w:rsid w:val="005170EE"/>
    <w:rsid w:val="005214AE"/>
    <w:rsid w:val="005337FC"/>
    <w:rsid w:val="00552E13"/>
    <w:rsid w:val="0058388B"/>
    <w:rsid w:val="005C4CF0"/>
    <w:rsid w:val="005F6A22"/>
    <w:rsid w:val="00606A08"/>
    <w:rsid w:val="00616FAF"/>
    <w:rsid w:val="0062451A"/>
    <w:rsid w:val="00676D63"/>
    <w:rsid w:val="00686BF5"/>
    <w:rsid w:val="006A330B"/>
    <w:rsid w:val="006A630E"/>
    <w:rsid w:val="006B5C3F"/>
    <w:rsid w:val="006E0A96"/>
    <w:rsid w:val="007020EA"/>
    <w:rsid w:val="0071172B"/>
    <w:rsid w:val="00722331"/>
    <w:rsid w:val="007644D7"/>
    <w:rsid w:val="007815F5"/>
    <w:rsid w:val="00785509"/>
    <w:rsid w:val="007868EC"/>
    <w:rsid w:val="00794B77"/>
    <w:rsid w:val="007A6EEC"/>
    <w:rsid w:val="007A7BC3"/>
    <w:rsid w:val="007C37D7"/>
    <w:rsid w:val="007C6030"/>
    <w:rsid w:val="007C6EF8"/>
    <w:rsid w:val="007D2A67"/>
    <w:rsid w:val="007D4E5F"/>
    <w:rsid w:val="00877E25"/>
    <w:rsid w:val="00893915"/>
    <w:rsid w:val="008A0399"/>
    <w:rsid w:val="008B1509"/>
    <w:rsid w:val="008E5579"/>
    <w:rsid w:val="0091407C"/>
    <w:rsid w:val="009218EA"/>
    <w:rsid w:val="00964158"/>
    <w:rsid w:val="00967AD0"/>
    <w:rsid w:val="00973C3B"/>
    <w:rsid w:val="009837C2"/>
    <w:rsid w:val="00994B8F"/>
    <w:rsid w:val="009D1198"/>
    <w:rsid w:val="00A157BF"/>
    <w:rsid w:val="00A3017E"/>
    <w:rsid w:val="00A437AC"/>
    <w:rsid w:val="00A83410"/>
    <w:rsid w:val="00A90AFD"/>
    <w:rsid w:val="00A921C3"/>
    <w:rsid w:val="00AA3AD0"/>
    <w:rsid w:val="00AB3EBC"/>
    <w:rsid w:val="00AD35D8"/>
    <w:rsid w:val="00AF2E54"/>
    <w:rsid w:val="00B00290"/>
    <w:rsid w:val="00B04CF6"/>
    <w:rsid w:val="00B171FF"/>
    <w:rsid w:val="00B26851"/>
    <w:rsid w:val="00B37C67"/>
    <w:rsid w:val="00B425FC"/>
    <w:rsid w:val="00B76146"/>
    <w:rsid w:val="00B80F7C"/>
    <w:rsid w:val="00BB1C96"/>
    <w:rsid w:val="00BC47FC"/>
    <w:rsid w:val="00BE6A4F"/>
    <w:rsid w:val="00BF53C3"/>
    <w:rsid w:val="00C40C62"/>
    <w:rsid w:val="00C41F5B"/>
    <w:rsid w:val="00C47613"/>
    <w:rsid w:val="00C52047"/>
    <w:rsid w:val="00C70AA8"/>
    <w:rsid w:val="00C718FA"/>
    <w:rsid w:val="00CA67F3"/>
    <w:rsid w:val="00CF2FEE"/>
    <w:rsid w:val="00D114D7"/>
    <w:rsid w:val="00D17280"/>
    <w:rsid w:val="00D31F01"/>
    <w:rsid w:val="00D32CC6"/>
    <w:rsid w:val="00D35E7B"/>
    <w:rsid w:val="00D52176"/>
    <w:rsid w:val="00D722B5"/>
    <w:rsid w:val="00D73DE8"/>
    <w:rsid w:val="00D76521"/>
    <w:rsid w:val="00D84E63"/>
    <w:rsid w:val="00D9394E"/>
    <w:rsid w:val="00DB3140"/>
    <w:rsid w:val="00DC1895"/>
    <w:rsid w:val="00DC7FFC"/>
    <w:rsid w:val="00DF2AEC"/>
    <w:rsid w:val="00DF5643"/>
    <w:rsid w:val="00E014F4"/>
    <w:rsid w:val="00E25218"/>
    <w:rsid w:val="00E25F3C"/>
    <w:rsid w:val="00E42FF6"/>
    <w:rsid w:val="00E66123"/>
    <w:rsid w:val="00E82561"/>
    <w:rsid w:val="00EE5F23"/>
    <w:rsid w:val="00EE67C0"/>
    <w:rsid w:val="00F02011"/>
    <w:rsid w:val="00F160B1"/>
    <w:rsid w:val="00F23A4F"/>
    <w:rsid w:val="00F35625"/>
    <w:rsid w:val="00F4029E"/>
    <w:rsid w:val="00F43975"/>
    <w:rsid w:val="00F53E95"/>
    <w:rsid w:val="00F72E6A"/>
    <w:rsid w:val="00F84FAA"/>
    <w:rsid w:val="00FC62B5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7A6EEC"/>
  </w:style>
  <w:style w:type="character" w:customStyle="1" w:styleId="kx21rb">
    <w:name w:val="kx21rb"/>
    <w:basedOn w:val="Fontepargpadro"/>
    <w:rsid w:val="007A6EEC"/>
  </w:style>
  <w:style w:type="character" w:styleId="Hyperlink">
    <w:name w:val="Hyperlink"/>
    <w:basedOn w:val="Fontepargpadro"/>
    <w:uiPriority w:val="99"/>
    <w:unhideWhenUsed/>
    <w:rsid w:val="007C37D7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3C2178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AD35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35D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7A6EEC"/>
  </w:style>
  <w:style w:type="character" w:customStyle="1" w:styleId="kx21rb">
    <w:name w:val="kx21rb"/>
    <w:basedOn w:val="Fontepargpadro"/>
    <w:rsid w:val="007A6EEC"/>
  </w:style>
  <w:style w:type="character" w:styleId="Hyperlink">
    <w:name w:val="Hyperlink"/>
    <w:basedOn w:val="Fontepargpadro"/>
    <w:uiPriority w:val="99"/>
    <w:unhideWhenUsed/>
    <w:rsid w:val="007C37D7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3C2178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AD35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35D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4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72A21-2C3C-434B-B331-8331D0156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2025-09-15T13:58:00Z</cp:lastPrinted>
  <dcterms:created xsi:type="dcterms:W3CDTF">2025-11-17T12:37:00Z</dcterms:created>
  <dcterms:modified xsi:type="dcterms:W3CDTF">2025-11-17T12:37:00Z</dcterms:modified>
</cp:coreProperties>
</file>