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33E36" w14:textId="13EADA4D" w:rsidR="00953E0C" w:rsidRPr="00B96546" w:rsidRDefault="00953E0C" w:rsidP="00953E0C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2B6B2188" wp14:editId="66689965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22CEE" w14:textId="77777777" w:rsidR="00953E0C" w:rsidRDefault="00953E0C" w:rsidP="00953E0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0B28E17" w14:textId="77777777" w:rsidR="00953E0C" w:rsidRDefault="00953E0C" w:rsidP="00953E0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22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4D01C3D9" w14:textId="77777777" w:rsidR="00953E0C" w:rsidRPr="009B3ED3" w:rsidRDefault="00953E0C" w:rsidP="00953E0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6B2188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47F22CEE" w14:textId="77777777" w:rsidR="00953E0C" w:rsidRDefault="00953E0C" w:rsidP="00953E0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0B28E17" w14:textId="77777777" w:rsidR="00953E0C" w:rsidRDefault="00953E0C" w:rsidP="00953E0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22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4D01C3D9" w14:textId="77777777" w:rsidR="00953E0C" w:rsidRPr="009B3ED3" w:rsidRDefault="00953E0C" w:rsidP="00953E0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2 5</w:t>
      </w:r>
    </w:p>
    <w:p w14:paraId="78368A69" w14:textId="77777777" w:rsidR="00953E0C" w:rsidRPr="00953E0C" w:rsidRDefault="00953E0C" w:rsidP="00953E0C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953E0C">
        <w:rPr>
          <w:rFonts w:ascii="Arial" w:hAnsi="Arial" w:cs="Arial"/>
          <w:noProof/>
          <w:sz w:val="24"/>
          <w:szCs w:val="24"/>
        </w:rPr>
        <w:t>De 24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5D9F86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 w:rsidR="00DA74CC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.000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(vinte mil</w:t>
      </w:r>
      <w:r w:rsidR="00CB18C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953E0C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8E64949" w14:textId="765182BD" w:rsidR="00081855" w:rsidRPr="0009362D" w:rsidRDefault="00081855" w:rsidP="0047114C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DA74CC">
        <w:rPr>
          <w:rFonts w:ascii="Arial" w:hAnsi="Arial" w:cs="Arial"/>
          <w:sz w:val="24"/>
          <w:szCs w:val="24"/>
        </w:rPr>
        <w:t>8785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953E0C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8"/>
          <w:szCs w:val="8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4FB6BA98" w:rsidR="00645829" w:rsidRPr="00953E0C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458BBFC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DA74C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A74CC">
        <w:rPr>
          <w:rFonts w:ascii="Arial" w:eastAsia="Arial" w:hAnsi="Arial" w:cs="Arial"/>
          <w:b/>
          <w:bCs/>
          <w:color w:val="000000"/>
          <w:sz w:val="24"/>
          <w:szCs w:val="24"/>
        </w:rPr>
        <w:t>20.000,00</w:t>
      </w:r>
      <w:r w:rsidR="00DA74C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DA74CC">
        <w:rPr>
          <w:rFonts w:ascii="Arial" w:eastAsia="Arial" w:hAnsi="Arial" w:cs="Arial"/>
          <w:b/>
          <w:bCs/>
          <w:color w:val="000000"/>
          <w:sz w:val="24"/>
          <w:szCs w:val="24"/>
        </w:rPr>
        <w:t>(vinte mil reais</w:t>
      </w:r>
      <w:r w:rsidR="00DA74C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6571FFC" w14:textId="77777777" w:rsidR="00F2303F" w:rsidRPr="00953E0C" w:rsidRDefault="00F2303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DA74CC" w14:paraId="317CCABE" w14:textId="77777777" w:rsidTr="00953E0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32F8BB" w14:textId="77777777" w:rsidR="00DA74CC" w:rsidRDefault="00DA74CC" w:rsidP="00953E0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A74CC" w14:paraId="4B4BAD0C" w14:textId="77777777" w:rsidTr="00953E0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7AA654" w14:textId="77777777" w:rsidR="00DA74CC" w:rsidRDefault="00DA74CC" w:rsidP="00953E0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DA74CC" w14:paraId="2A83AC8A" w14:textId="77777777" w:rsidTr="00953E0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3A789B" w14:textId="77777777" w:rsidR="00DA74CC" w:rsidRDefault="00DA74CC" w:rsidP="00953E0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31A495" w14:textId="77777777" w:rsidR="00DA74CC" w:rsidRDefault="00DA74CC" w:rsidP="00953E0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Imobiliários - GEVIM</w:t>
            </w:r>
          </w:p>
        </w:tc>
      </w:tr>
      <w:tr w:rsidR="00DA74CC" w14:paraId="6A702B73" w14:textId="77777777" w:rsidTr="00953E0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7EFDC1" w14:textId="77777777" w:rsidR="00DA74CC" w:rsidRDefault="00DA74CC" w:rsidP="00953E0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07.002.0004.0129.0020.2091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D9A3DD" w14:textId="51D1479F" w:rsidR="00DA74CC" w:rsidRDefault="00DA74CC" w:rsidP="00953E0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953E0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dos Tributos Imobiliários e Outras Receitas</w:t>
            </w:r>
          </w:p>
        </w:tc>
      </w:tr>
      <w:tr w:rsidR="00DA74CC" w14:paraId="58176EBE" w14:textId="77777777" w:rsidTr="00953E0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3FD6A2" w14:textId="77777777" w:rsidR="00DA74CC" w:rsidRDefault="00DA74CC" w:rsidP="00953E0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19E85B" w14:textId="77777777" w:rsidR="00DA74CC" w:rsidRDefault="00DA74CC" w:rsidP="00953E0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F3CD4A" w14:textId="77777777" w:rsidR="00DA74CC" w:rsidRDefault="00DA74CC" w:rsidP="00953E0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A74CC" w14:paraId="1EB36B75" w14:textId="77777777" w:rsidTr="00953E0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004738" w14:textId="77777777" w:rsidR="00DA74CC" w:rsidRDefault="00DA74CC" w:rsidP="00953E0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B8DACE" w14:textId="77777777" w:rsidR="00DA74CC" w:rsidRDefault="00DA74CC" w:rsidP="00953E0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AED1CD" w14:textId="77777777" w:rsidR="00DA74CC" w:rsidRDefault="00DA74CC" w:rsidP="00953E0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DA74CC" w14:paraId="5B8DF5A9" w14:textId="77777777" w:rsidTr="00953E0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2E3401" w14:textId="77777777" w:rsidR="00DA74CC" w:rsidRDefault="00DA74CC" w:rsidP="00953E0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R$ 20.000,00</w:t>
            </w:r>
          </w:p>
        </w:tc>
      </w:tr>
    </w:tbl>
    <w:p w14:paraId="146635A0" w14:textId="23C91261" w:rsidR="0009362D" w:rsidRPr="00953E0C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FA760E3" w14:textId="30212AAB" w:rsidR="00F2303F" w:rsidRPr="00953E0C" w:rsidRDefault="00953E0C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>[</w:t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4166"/>
        <w:gridCol w:w="3421"/>
        <w:gridCol w:w="1088"/>
      </w:tblGrid>
      <w:tr w:rsidR="00DA74CC" w14:paraId="140E939C" w14:textId="77777777" w:rsidTr="00953E0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2037EE" w14:textId="77777777" w:rsidR="00DA74CC" w:rsidRDefault="00DA74CC" w:rsidP="00953E0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DA74CC" w14:paraId="012F71B4" w14:textId="77777777" w:rsidTr="00953E0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417B9A" w14:textId="77777777" w:rsidR="00DA74CC" w:rsidRDefault="00DA74CC" w:rsidP="00953E0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DA74CC" w14:paraId="4BDB3A70" w14:textId="77777777" w:rsidTr="00953E0C">
        <w:tc>
          <w:tcPr>
            <w:tcW w:w="2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29C70F" w14:textId="77777777" w:rsidR="00DA74CC" w:rsidRDefault="00DA74CC" w:rsidP="00953E0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</w:t>
            </w:r>
          </w:p>
        </w:tc>
        <w:tc>
          <w:tcPr>
            <w:tcW w:w="2599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C63490" w14:textId="77777777" w:rsidR="00DA74CC" w:rsidRDefault="00DA74CC" w:rsidP="00953E0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Imobiliários - GEVIM</w:t>
            </w:r>
          </w:p>
        </w:tc>
      </w:tr>
      <w:tr w:rsidR="00DA74CC" w14:paraId="5FEEB640" w14:textId="77777777" w:rsidTr="00953E0C">
        <w:tc>
          <w:tcPr>
            <w:tcW w:w="2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5DACC6" w14:textId="77777777" w:rsidR="00DA74CC" w:rsidRDefault="00DA74CC" w:rsidP="00953E0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07.002.0004.0129.0020.2091</w:t>
            </w:r>
          </w:p>
        </w:tc>
        <w:tc>
          <w:tcPr>
            <w:tcW w:w="2599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B9EE11" w14:textId="77777777" w:rsidR="00DA74CC" w:rsidRDefault="00DA74CC" w:rsidP="00953E0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dos Tributos Imobiliários e Outras Receitas</w:t>
            </w:r>
          </w:p>
        </w:tc>
      </w:tr>
      <w:tr w:rsidR="00DA74CC" w14:paraId="62B387FD" w14:textId="77777777" w:rsidTr="00953E0C">
        <w:tc>
          <w:tcPr>
            <w:tcW w:w="2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D2984E" w14:textId="77777777" w:rsidR="00DA74CC" w:rsidRDefault="00DA74CC" w:rsidP="00953E0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29C71F" w14:textId="77777777" w:rsidR="00DA74CC" w:rsidRDefault="00DA74CC" w:rsidP="00953E0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C8C17C" w14:textId="77777777" w:rsidR="00DA74CC" w:rsidRDefault="00DA74CC" w:rsidP="00953E0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A74CC" w14:paraId="4F6618D5" w14:textId="77777777" w:rsidTr="00953E0C">
        <w:tc>
          <w:tcPr>
            <w:tcW w:w="2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74DBDD" w14:textId="77777777" w:rsidR="00DA74CC" w:rsidRDefault="00DA74CC" w:rsidP="00953E0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19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2376CA" w14:textId="77777777" w:rsidR="00DA74CC" w:rsidRDefault="00DA74CC" w:rsidP="00953E0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91047D" w14:textId="77777777" w:rsidR="00DA74CC" w:rsidRDefault="00DA74CC" w:rsidP="00953E0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R$ 12.000,00</w:t>
            </w:r>
          </w:p>
        </w:tc>
      </w:tr>
      <w:tr w:rsidR="00DA74CC" w14:paraId="41BC1962" w14:textId="77777777" w:rsidTr="00953E0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D39306" w14:textId="77777777" w:rsidR="00DA74CC" w:rsidRDefault="00DA74CC" w:rsidP="00953E0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DA74CC" w14:paraId="2A33E1CC" w14:textId="77777777" w:rsidTr="00953E0C">
        <w:tc>
          <w:tcPr>
            <w:tcW w:w="2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269406" w14:textId="77777777" w:rsidR="00DA74CC" w:rsidRDefault="00DA74CC" w:rsidP="00953E0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</w:t>
            </w:r>
          </w:p>
        </w:tc>
        <w:tc>
          <w:tcPr>
            <w:tcW w:w="2599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0998B3" w14:textId="77777777" w:rsidR="00DA74CC" w:rsidRDefault="00DA74CC" w:rsidP="00953E0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Imobiliários - GEVIM</w:t>
            </w:r>
          </w:p>
        </w:tc>
      </w:tr>
      <w:tr w:rsidR="00DA74CC" w14:paraId="37BF4BA0" w14:textId="77777777" w:rsidTr="00953E0C">
        <w:tc>
          <w:tcPr>
            <w:tcW w:w="2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6A0FA0" w14:textId="77777777" w:rsidR="00DA74CC" w:rsidRDefault="00DA74CC" w:rsidP="00953E0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07.002.0004.0129.0020.2091</w:t>
            </w:r>
          </w:p>
        </w:tc>
        <w:tc>
          <w:tcPr>
            <w:tcW w:w="2599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E62FAA" w14:textId="77777777" w:rsidR="00DA74CC" w:rsidRDefault="00DA74CC" w:rsidP="00953E0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dos Tributos Imobiliários e Outras Receitas</w:t>
            </w:r>
          </w:p>
        </w:tc>
      </w:tr>
      <w:tr w:rsidR="00DA74CC" w14:paraId="4B4FC3C5" w14:textId="77777777" w:rsidTr="00953E0C">
        <w:tc>
          <w:tcPr>
            <w:tcW w:w="2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C4FBD0" w14:textId="77777777" w:rsidR="00DA74CC" w:rsidRDefault="00DA74CC" w:rsidP="00953E0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FD275D" w14:textId="77777777" w:rsidR="00DA74CC" w:rsidRDefault="00DA74CC" w:rsidP="00953E0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DBFB99" w14:textId="77777777" w:rsidR="00DA74CC" w:rsidRDefault="00DA74CC" w:rsidP="00953E0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A74CC" w14:paraId="6B893B6D" w14:textId="77777777" w:rsidTr="00953E0C">
        <w:tc>
          <w:tcPr>
            <w:tcW w:w="24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163654" w14:textId="77777777" w:rsidR="00DA74CC" w:rsidRDefault="00DA74CC" w:rsidP="00953E0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19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2F2595" w14:textId="77777777" w:rsidR="00DA74CC" w:rsidRDefault="00DA74CC" w:rsidP="00953E0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C1A2A4" w14:textId="77777777" w:rsidR="00DA74CC" w:rsidRDefault="00DA74CC" w:rsidP="00953E0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R$ 8.000,00</w:t>
            </w:r>
          </w:p>
        </w:tc>
      </w:tr>
      <w:tr w:rsidR="00DA74CC" w14:paraId="122A7088" w14:textId="77777777" w:rsidTr="00953E0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B9BA3D" w14:textId="77777777" w:rsidR="00DA74CC" w:rsidRDefault="00DA74CC" w:rsidP="00953E0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R$ 20.000,00</w:t>
            </w:r>
          </w:p>
        </w:tc>
      </w:tr>
    </w:tbl>
    <w:p w14:paraId="57EEE882" w14:textId="77777777" w:rsidR="002E1525" w:rsidRPr="00953E0C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07BC9E17" w14:textId="19A5541F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643792">
        <w:rPr>
          <w:rFonts w:ascii="Arial" w:hAnsi="Arial" w:cs="Arial"/>
          <w:bCs/>
          <w:color w:val="000000"/>
          <w:sz w:val="24"/>
          <w:szCs w:val="24"/>
        </w:rPr>
        <w:t xml:space="preserve">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643792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31E2B5F4" w14:textId="77777777" w:rsidR="0093768D" w:rsidRPr="00953E0C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8"/>
          <w:szCs w:val="8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953E0C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2AEE3E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A74CC">
        <w:rPr>
          <w:rFonts w:ascii="Arial" w:hAnsi="Arial" w:cs="Arial"/>
          <w:sz w:val="24"/>
          <w:szCs w:val="24"/>
        </w:rPr>
        <w:t>2</w:t>
      </w:r>
      <w:r w:rsidR="00953E0C">
        <w:rPr>
          <w:rFonts w:ascii="Arial" w:hAnsi="Arial" w:cs="Arial"/>
          <w:sz w:val="24"/>
          <w:szCs w:val="24"/>
        </w:rPr>
        <w:t>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6271BB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Pr="00953E0C" w:rsidRDefault="00F07E39" w:rsidP="00F07E39">
      <w:pPr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5096AE5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2DF1A55" w14:textId="77777777" w:rsidR="002E47EB" w:rsidRDefault="002E47EB" w:rsidP="002E47EB"/>
    <w:p w14:paraId="2289784E" w14:textId="54490265" w:rsidR="00255BFA" w:rsidRDefault="002E47EB" w:rsidP="00953E0C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05539">
        <w:rPr>
          <w:rFonts w:ascii="Arial" w:hAnsi="Arial" w:cs="Arial"/>
          <w:shd w:val="clear" w:color="auto" w:fill="FFFFFF"/>
        </w:rPr>
        <w:t>SECRETARIA DE FINANÇAS E ORÇAMENTO</w:t>
      </w:r>
    </w:p>
    <w:p w14:paraId="4C157806" w14:textId="6BC257A1" w:rsidR="002E47EB" w:rsidRPr="009F3255" w:rsidRDefault="002E47EB" w:rsidP="00953E0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255BFA">
        <w:rPr>
          <w:rFonts w:ascii="Arial" w:hAnsi="Arial" w:cs="Arial"/>
          <w:bCs/>
          <w:color w:val="000000" w:themeColor="text1"/>
          <w:sz w:val="24"/>
          <w:szCs w:val="28"/>
        </w:rPr>
        <w:t>2</w:t>
      </w:r>
      <w:r w:rsidR="00305539">
        <w:rPr>
          <w:rFonts w:ascii="Arial" w:hAnsi="Arial" w:cs="Arial"/>
          <w:bCs/>
          <w:color w:val="000000" w:themeColor="text1"/>
          <w:sz w:val="24"/>
          <w:szCs w:val="28"/>
        </w:rPr>
        <w:t>0</w:t>
      </w:r>
      <w:r w:rsidR="00255BFA">
        <w:rPr>
          <w:rFonts w:ascii="Arial" w:hAnsi="Arial" w:cs="Arial"/>
          <w:bCs/>
          <w:color w:val="000000" w:themeColor="text1"/>
          <w:sz w:val="24"/>
          <w:szCs w:val="28"/>
        </w:rPr>
        <w:t>.000</w:t>
      </w:r>
      <w:r w:rsidR="0024792F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953E0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933D6B4" w14:textId="030DAFF6" w:rsidR="00305539" w:rsidRPr="001E2BCD" w:rsidRDefault="002E47EB" w:rsidP="00953E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2BCD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Dotações orçamentárias de origem </w:t>
      </w:r>
      <w:r w:rsidRPr="001E2BCD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1E2BCD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953E0C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305539" w:rsidRPr="001E2BC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07.002.0004.0129.0020.2091 - </w:t>
      </w:r>
      <w:r w:rsidR="00305539" w:rsidRPr="001E2BCD">
        <w:rPr>
          <w:rFonts w:ascii="Arial" w:hAnsi="Arial" w:cs="Arial"/>
          <w:sz w:val="24"/>
          <w:szCs w:val="24"/>
        </w:rPr>
        <w:t>Gestão dos Tributos Imobiliários e Outras Receitas – 33.90.36.00 - Outros serviços de terceiros - pessoa física </w:t>
      </w:r>
    </w:p>
    <w:p w14:paraId="2F8DB76D" w14:textId="18805972" w:rsidR="00305539" w:rsidRPr="001E2BCD" w:rsidRDefault="00305539" w:rsidP="00953E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E2BCD">
        <w:rPr>
          <w:rFonts w:ascii="Arial" w:hAnsi="Arial" w:cs="Arial"/>
          <w:sz w:val="24"/>
          <w:szCs w:val="24"/>
        </w:rPr>
        <w:t>07.002.0004.0129.0020.2091 - Gestão dos Tributos Imobiliários e Outras Receitas - 33.90.30.00 - Material de consumo</w:t>
      </w:r>
    </w:p>
    <w:p w14:paraId="4C949527" w14:textId="77777777" w:rsidR="002E47EB" w:rsidRPr="001E2BCD" w:rsidRDefault="002E47EB" w:rsidP="00953E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844AF6" w14:textId="70FBA188" w:rsidR="00305539" w:rsidRPr="001E2BCD" w:rsidRDefault="002E47EB" w:rsidP="00953E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3315B">
        <w:rPr>
          <w:rFonts w:ascii="Arial" w:hAnsi="Arial" w:cs="Arial"/>
          <w:b/>
          <w:bCs/>
          <w:sz w:val="24"/>
          <w:szCs w:val="24"/>
        </w:rPr>
        <w:t xml:space="preserve">Dotações orçamentárias de destino (código numérico e descrição): </w:t>
      </w:r>
      <w:r w:rsidR="00305539" w:rsidRPr="001E2BCD">
        <w:rPr>
          <w:rFonts w:ascii="Arial" w:hAnsi="Arial" w:cs="Arial"/>
          <w:sz w:val="24"/>
          <w:szCs w:val="24"/>
        </w:rPr>
        <w:t>07.002.0004.0129.0020.2091 - Gestão dos Tributos Imobiliários e Outras Receitas – 33.90.39.00 - Outros serviços de terceiros - pessoa jurídica</w:t>
      </w:r>
    </w:p>
    <w:p w14:paraId="63A390E2" w14:textId="77777777" w:rsidR="00305539" w:rsidRPr="001E2BCD" w:rsidRDefault="00305539" w:rsidP="00953E0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</w:p>
    <w:p w14:paraId="13F8E1C9" w14:textId="41E6DFD7" w:rsidR="00255BFA" w:rsidRPr="001E2BCD" w:rsidRDefault="002E47EB" w:rsidP="00953E0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E2BCD">
        <w:rPr>
          <w:rFonts w:ascii="Arial" w:hAnsi="Arial" w:cs="Arial"/>
          <w:b/>
          <w:bCs/>
          <w:color w:val="000000" w:themeColor="text1"/>
        </w:rPr>
        <w:t xml:space="preserve">Origem dos recursos </w:t>
      </w:r>
      <w:r w:rsidRPr="001E2BCD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1E2BCD">
        <w:rPr>
          <w:rFonts w:ascii="Arial" w:hAnsi="Arial" w:cs="Arial"/>
          <w:b/>
          <w:bCs/>
          <w:color w:val="000000" w:themeColor="text1"/>
        </w:rPr>
        <w:t>):</w:t>
      </w:r>
      <w:r w:rsidRPr="001E2BCD">
        <w:rPr>
          <w:rFonts w:ascii="Arial" w:hAnsi="Arial" w:cs="Arial"/>
          <w:color w:val="000000" w:themeColor="text1"/>
        </w:rPr>
        <w:t xml:space="preserve"> </w:t>
      </w:r>
      <w:r w:rsidR="001E2BCD" w:rsidRPr="001E2BCD">
        <w:rPr>
          <w:rFonts w:ascii="Arial" w:hAnsi="Arial" w:cs="Arial"/>
          <w:color w:val="000000" w:themeColor="text1"/>
        </w:rPr>
        <w:t>Anulação de dotação.</w:t>
      </w:r>
    </w:p>
    <w:p w14:paraId="38FD5360" w14:textId="4DFAAA3F" w:rsidR="002E47EB" w:rsidRPr="001E2BCD" w:rsidRDefault="002E47EB" w:rsidP="00953E0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796253A2" w14:textId="4AB17303" w:rsidR="001E2BCD" w:rsidRPr="001E2BCD" w:rsidRDefault="002E47EB" w:rsidP="00953E0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E2BCD">
        <w:rPr>
          <w:rFonts w:ascii="Arial" w:hAnsi="Arial" w:cs="Arial"/>
          <w:b/>
          <w:bCs/>
          <w:color w:val="000000" w:themeColor="text1"/>
        </w:rPr>
        <w:t>Finalidade da suplementação</w:t>
      </w:r>
      <w:r w:rsidRPr="009F3255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255BFA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E2BCD" w:rsidRPr="001E2BCD">
        <w:rPr>
          <w:rFonts w:ascii="Arial" w:hAnsi="Arial" w:cs="Arial"/>
          <w:color w:val="000000"/>
        </w:rPr>
        <w:t>inclusão da despesa decorrente da necessidade de confecção de carnês de IPTU para o exercício de 2026, mediante contratação de serviços gráficos.</w:t>
      </w:r>
    </w:p>
    <w:p w14:paraId="28F93BE5" w14:textId="4C2F6A3B" w:rsidR="00255BFA" w:rsidRDefault="00255BFA" w:rsidP="00953E0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67B31C94" w14:textId="0F56AF9F" w:rsidR="001E2BCD" w:rsidRPr="001E2BCD" w:rsidRDefault="002E47EB" w:rsidP="00953E0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255BFA" w:rsidRPr="00255BFA">
        <w:rPr>
          <w:rFonts w:ascii="Arial" w:hAnsi="Arial" w:cs="Arial"/>
          <w:color w:val="000000"/>
        </w:rPr>
        <w:t xml:space="preserve"> </w:t>
      </w:r>
      <w:r w:rsidR="001E2BCD" w:rsidRPr="001E2BCD">
        <w:rPr>
          <w:rFonts w:ascii="Arial" w:hAnsi="Arial" w:cs="Arial"/>
          <w:color w:val="000000"/>
        </w:rPr>
        <w:br/>
        <w:t>Garantir a adequada execução orçamentária e a continuidade do processo de arrecadação tributária municipal, assegurando a emissão tempestiva dos carnês de IPTU para o exercício de 2026, sem prejuízo aos serviços públicos financiados por essa receita</w:t>
      </w:r>
      <w:r w:rsidR="0003315B">
        <w:rPr>
          <w:rFonts w:ascii="Arial" w:hAnsi="Arial" w:cs="Arial"/>
          <w:color w:val="000000"/>
        </w:rPr>
        <w:t>.</w:t>
      </w:r>
    </w:p>
    <w:p w14:paraId="3CC0A9DB" w14:textId="5D5C37CD" w:rsidR="002E47EB" w:rsidRDefault="002E47EB" w:rsidP="001E2BCD">
      <w:pPr>
        <w:pStyle w:val="pspdfkit-8ayy4hjz5h5sb5mqfjxzpc42zw"/>
        <w:shd w:val="clear" w:color="auto" w:fill="FFFFFF"/>
        <w:spacing w:before="0" w:beforeAutospacing="0" w:after="0" w:afterAutospacing="0"/>
        <w:jc w:val="both"/>
      </w:pPr>
    </w:p>
    <w:p w14:paraId="464111D2" w14:textId="77777777" w:rsidR="002E47EB" w:rsidRDefault="002E47EB" w:rsidP="002E47EB"/>
    <w:p w14:paraId="3E9D54B8" w14:textId="382E682E" w:rsidR="005A6076" w:rsidRPr="00953E0C" w:rsidRDefault="001E2BCD" w:rsidP="00953E0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53E0C">
        <w:rPr>
          <w:rFonts w:ascii="Arial" w:hAnsi="Arial" w:cs="Arial"/>
          <w:sz w:val="24"/>
          <w:szCs w:val="24"/>
        </w:rPr>
        <w:t>Aldecir Roberto da Silva</w:t>
      </w:r>
    </w:p>
    <w:p w14:paraId="715996E1" w14:textId="42CCB244" w:rsidR="002E47EB" w:rsidRPr="00953E0C" w:rsidRDefault="0031644F" w:rsidP="00953E0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53E0C">
        <w:rPr>
          <w:rFonts w:ascii="Arial" w:hAnsi="Arial" w:cs="Arial"/>
          <w:b/>
          <w:bCs/>
          <w:sz w:val="24"/>
          <w:szCs w:val="24"/>
        </w:rPr>
        <w:t>Secretári</w:t>
      </w:r>
      <w:r w:rsidR="00255BFA" w:rsidRPr="00953E0C">
        <w:rPr>
          <w:rFonts w:ascii="Arial" w:hAnsi="Arial" w:cs="Arial"/>
          <w:b/>
          <w:bCs/>
          <w:sz w:val="24"/>
          <w:szCs w:val="24"/>
        </w:rPr>
        <w:t>o</w:t>
      </w:r>
      <w:r w:rsidRPr="00953E0C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CB18C3" w:rsidRPr="00953E0C">
        <w:rPr>
          <w:rFonts w:ascii="Arial" w:hAnsi="Arial" w:cs="Arial"/>
          <w:b/>
          <w:bCs/>
          <w:sz w:val="24"/>
          <w:szCs w:val="24"/>
        </w:rPr>
        <w:t xml:space="preserve">de </w:t>
      </w:r>
      <w:r w:rsidR="001E2BCD" w:rsidRPr="00953E0C">
        <w:rPr>
          <w:rFonts w:ascii="Arial" w:hAnsi="Arial" w:cs="Arial"/>
          <w:b/>
          <w:bCs/>
          <w:sz w:val="24"/>
          <w:szCs w:val="24"/>
        </w:rPr>
        <w:t>Finanças e Orçamento</w:t>
      </w:r>
    </w:p>
    <w:p w14:paraId="0E4D60AD" w14:textId="77777777" w:rsidR="002E47EB" w:rsidRPr="0009362D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2CBFF9F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</w:t>
    </w:r>
    <w:r w:rsidR="00953E0C">
      <w:rPr>
        <w:rFonts w:ascii="Arial" w:hAnsi="Arial" w:cs="Arial"/>
        <w:sz w:val="16"/>
      </w:rPr>
      <w:t>12525/2026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5417481">
    <w:abstractNumId w:val="1"/>
  </w:num>
  <w:num w:numId="2" w16cid:durableId="514147478">
    <w:abstractNumId w:val="3"/>
  </w:num>
  <w:num w:numId="3" w16cid:durableId="1626230311">
    <w:abstractNumId w:val="2"/>
  </w:num>
  <w:num w:numId="4" w16cid:durableId="601454102">
    <w:abstractNumId w:val="0"/>
  </w:num>
  <w:num w:numId="5" w16cid:durableId="13312572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439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315B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4D91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2BCD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55BFA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05539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114C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3792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531E5"/>
    <w:rsid w:val="00953E0C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4095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97935"/>
    <w:rsid w:val="00CA3233"/>
    <w:rsid w:val="00CA3A17"/>
    <w:rsid w:val="00CB18C3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A74C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B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lunaagrupadorvalor">
    <w:name w:val="coluna_agrupador_valor"/>
    <w:basedOn w:val="Fontepargpadro"/>
    <w:rsid w:val="003055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3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591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10</cp:revision>
  <cp:lastPrinted>2022-05-20T14:05:00Z</cp:lastPrinted>
  <dcterms:created xsi:type="dcterms:W3CDTF">2026-02-20T13:00:00Z</dcterms:created>
  <dcterms:modified xsi:type="dcterms:W3CDTF">2026-02-23T13:52:00Z</dcterms:modified>
</cp:coreProperties>
</file>