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9B65B1" w14:textId="4E75C0A3" w:rsidR="000A7687" w:rsidRPr="00937B95" w:rsidRDefault="000A7687" w:rsidP="000A7687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937B95">
        <w:rPr>
          <w:rFonts w:ascii="Arial" w:hAnsi="Arial" w:cs="Arial"/>
          <w:b/>
        </w:rPr>
        <w:t xml:space="preserve">PROJETO DE </w:t>
      </w:r>
      <w:r>
        <w:rPr>
          <w:rFonts w:ascii="Arial" w:hAnsi="Arial" w:cs="Arial"/>
          <w:b/>
        </w:rPr>
        <w:t>LEI MUNICIPAL Nº 47 DE</w:t>
      </w:r>
      <w:r w:rsidRPr="00937B9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05 NOVEMBRO</w:t>
      </w:r>
      <w:r w:rsidRPr="00937B9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DE</w:t>
      </w:r>
      <w:r w:rsidRPr="00937B95">
        <w:rPr>
          <w:rFonts w:ascii="Arial" w:hAnsi="Arial" w:cs="Arial"/>
          <w:b/>
        </w:rPr>
        <w:t xml:space="preserve"> 2024.</w:t>
      </w:r>
    </w:p>
    <w:p w14:paraId="0F9904DB" w14:textId="45C3DC99" w:rsidR="000A7687" w:rsidRPr="00B5350D" w:rsidRDefault="000A7687" w:rsidP="000A7687">
      <w:pPr>
        <w:spacing w:after="0" w:line="240" w:lineRule="auto"/>
        <w:ind w:left="4536"/>
        <w:jc w:val="both"/>
        <w:rPr>
          <w:rFonts w:ascii="Arial" w:hAnsi="Arial" w:cs="Arial"/>
          <w:b/>
          <w:sz w:val="24"/>
          <w:szCs w:val="24"/>
        </w:rPr>
      </w:pPr>
      <w:r w:rsidRPr="00B5350D">
        <w:rPr>
          <w:rFonts w:ascii="Arial" w:hAnsi="Arial" w:cs="Arial"/>
          <w:b/>
          <w:sz w:val="24"/>
          <w:szCs w:val="24"/>
        </w:rPr>
        <w:t xml:space="preserve">Autoriza o Poder Executivo Municipal </w:t>
      </w:r>
      <w:r w:rsidR="005733CB">
        <w:rPr>
          <w:rFonts w:ascii="Arial" w:hAnsi="Arial" w:cs="Arial"/>
          <w:b/>
          <w:sz w:val="24"/>
          <w:szCs w:val="24"/>
        </w:rPr>
        <w:t>a abrir crédito adicional suplementar no valor de R$ 501.162,76 (quinhentos e um mil, cento e sessenta e dois reais, com setenta e seis centavos).</w:t>
      </w:r>
    </w:p>
    <w:p w14:paraId="7C5BF8F5" w14:textId="77777777" w:rsidR="000A7687" w:rsidRDefault="000A7687" w:rsidP="000A7687">
      <w:pPr>
        <w:spacing w:line="312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6F6AC011" w14:textId="77777777" w:rsidR="000A7687" w:rsidRPr="00664016" w:rsidRDefault="000A7687" w:rsidP="000A7687">
      <w:pPr>
        <w:spacing w:line="312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 Municipal Senhor José Claiton Sauzem Ilha, no uso de suas atribuições legais conferidas pelo inciso III do art. 58 da Lei Orgânica, apresenta o seguinte projeto de lei:</w:t>
      </w:r>
      <w:bookmarkStart w:id="0" w:name="_GoBack"/>
      <w:bookmarkEnd w:id="0"/>
    </w:p>
    <w:p w14:paraId="05F2B7C5" w14:textId="1FD75C7A" w:rsidR="005733CB" w:rsidRPr="007F5960" w:rsidRDefault="000A7687" w:rsidP="007F5960">
      <w:pPr>
        <w:spacing w:line="36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7F5960">
        <w:rPr>
          <w:rFonts w:ascii="Arial" w:hAnsi="Arial" w:cs="Arial"/>
          <w:b/>
          <w:sz w:val="24"/>
          <w:szCs w:val="24"/>
        </w:rPr>
        <w:t>LEI:</w:t>
      </w:r>
    </w:p>
    <w:p w14:paraId="719BF254" w14:textId="77777777" w:rsidR="007F5960" w:rsidRPr="007F5960" w:rsidRDefault="007F5960" w:rsidP="007F5960">
      <w:pPr>
        <w:pStyle w:val="Corpodetexto2"/>
        <w:suppressAutoHyphens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 xml:space="preserve">Art. 1º. Fica o Poder Executivo Municipal de Dilermando de Aguiar autorizado a abrir Crédito Adicional do Tipo Suplementar, no Exercício de 2024 conforme abaixo especificado: </w:t>
      </w:r>
    </w:p>
    <w:p w14:paraId="06AC71E3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99BE33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10.01.28.846.0000.0.001-3.2.90.21.00.00.00 – Juros sobre a dívida R$ 68.020,32 – Rec.: 500</w:t>
      </w:r>
    </w:p>
    <w:p w14:paraId="45226EDD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10.01.28.846.0000.0.001-4.6.90.71.00.00.00 – Principal dívida contr. Resg.  R$ 259.255,12 – Rec.: 500</w:t>
      </w:r>
    </w:p>
    <w:p w14:paraId="5503E0F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08.01.04.122.0133.2.010-3.3.90.39.00.00.00 – Outros serv. terc. P. Jurídica R$ 44.001,85 – Rec.: 500</w:t>
      </w:r>
    </w:p>
    <w:p w14:paraId="10D92A1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03.01.04.122.0008.2.010-3.3.90.39.00.00.00 – Outros serv. terc. P. Jurídica R$ 10.813.68 – Rec.: 500</w:t>
      </w:r>
    </w:p>
    <w:p w14:paraId="762F573D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07.03.18.541.0199.2.095-3.3.90.39.00.00.00 – Outros serv. terc. P. Jurídica R$ 42.020,36 – Rec.: 500</w:t>
      </w:r>
    </w:p>
    <w:p w14:paraId="1132BE8B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02.01.04.122.0008.2.010-3.3.90.39.00.00.00 – Outros serv. terc. P. Jurídica R$ 3.129,43 – Rec.: 500</w:t>
      </w:r>
    </w:p>
    <w:p w14:paraId="62C485E1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81697294"/>
      <w:r w:rsidRPr="007F5960">
        <w:rPr>
          <w:rFonts w:ascii="Arial" w:hAnsi="Arial" w:cs="Arial"/>
          <w:sz w:val="24"/>
          <w:szCs w:val="24"/>
        </w:rPr>
        <w:lastRenderedPageBreak/>
        <w:t>02.01.04.122.0008.2.016-3.3.90.39.00.00.00 – Outros serv. terc. P. Jurídica R$ 73.922,00 – Rec.: 500</w:t>
      </w:r>
    </w:p>
    <w:bookmarkEnd w:id="1"/>
    <w:p w14:paraId="2850E919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Totalizando do valor de R$ 501.162,76</w:t>
      </w:r>
    </w:p>
    <w:p w14:paraId="430B2E30" w14:textId="77777777" w:rsidR="007F5960" w:rsidRPr="007F5960" w:rsidRDefault="007F5960" w:rsidP="007F5960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Art. 2º.</w:t>
      </w:r>
      <w:r w:rsidRPr="007F5960">
        <w:rPr>
          <w:rFonts w:ascii="Arial" w:hAnsi="Arial" w:cs="Arial"/>
          <w:b/>
          <w:sz w:val="24"/>
          <w:szCs w:val="24"/>
        </w:rPr>
        <w:t xml:space="preserve"> </w:t>
      </w:r>
      <w:r w:rsidRPr="007F5960">
        <w:rPr>
          <w:rFonts w:ascii="Arial" w:hAnsi="Arial" w:cs="Arial"/>
          <w:sz w:val="24"/>
          <w:szCs w:val="24"/>
        </w:rPr>
        <w:t>Servirão de recursos para atender as despesas fixadas no art. 1º, a redução orçamentária no valor de R$ 501.162,76 das seguintes dotações:</w:t>
      </w:r>
    </w:p>
    <w:p w14:paraId="1EF7B391" w14:textId="77777777" w:rsidR="007F5960" w:rsidRPr="007F5960" w:rsidRDefault="007F5960" w:rsidP="007F5960">
      <w:pPr>
        <w:suppressAutoHyphens/>
        <w:jc w:val="both"/>
        <w:rPr>
          <w:rFonts w:ascii="Arial" w:hAnsi="Arial" w:cs="Arial"/>
          <w:sz w:val="24"/>
          <w:szCs w:val="24"/>
        </w:rPr>
      </w:pPr>
    </w:p>
    <w:p w14:paraId="1FB08A22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02.01.04.122.0008.2.010-3.3.90.30.00.00.00 – Material de Consumo R$ 10.000,00 – Rec.: 500</w:t>
      </w:r>
    </w:p>
    <w:p w14:paraId="52B006A1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02.01.01.122.0008.2.013-3.3.90.30.00.00.00 – Material de consumo R$ 1.000,00 – Rec.: 500</w:t>
      </w:r>
    </w:p>
    <w:p w14:paraId="45FB24E1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02.01.01.122.0008.2.013-3.3.90.36.00.00.00 – Outros serv. terc, P. Física R$ 365,00 – Rec.: 500</w:t>
      </w:r>
    </w:p>
    <w:p w14:paraId="4EC2B623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02.01.01.122.0008.2.013-3.3.90.39.00.00.00 – Outros serv. terc. P. Jurídica R$ 100,00 – Rec.: 500</w:t>
      </w:r>
    </w:p>
    <w:p w14:paraId="1ED233DC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02.01.04.122.0008.2.016-3.3.90.30.00.00.00 – Material de Consumo R$ 26.614,52 – Rec.: 500</w:t>
      </w:r>
    </w:p>
    <w:p w14:paraId="011C3BEB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02.01.04.122.0008.2.016-3.3.90.36.00.00.00 – Outros serv. terc. P. Física R$ 21.150,00 – Rec.: 500</w:t>
      </w:r>
    </w:p>
    <w:p w14:paraId="3333544E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02.02.04.124.0011.1.010-4.4.90.52.00.00.00 – Equipamentos e materiais permanentes R$ 500,00 – Rec.: 500</w:t>
      </w:r>
    </w:p>
    <w:p w14:paraId="5335F513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02.02.04.124.0011.1.011-3.3.90.14.00.00.00 – Diárias Civil R$ 500,00 – Rec.: 500</w:t>
      </w:r>
    </w:p>
    <w:p w14:paraId="5807BCD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02.02.04.124.0011.1.011-3.3.90.33.00.00.00 – Passagens e desp. locomoção R$ 400,00 – Rec.: 500</w:t>
      </w:r>
    </w:p>
    <w:p w14:paraId="3BE4920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lastRenderedPageBreak/>
        <w:t xml:space="preserve">02.02.04.124.0011.1.011-3.3.90.39.00.00.00 – </w:t>
      </w:r>
      <w:bookmarkStart w:id="2" w:name="_Hlk181697923"/>
      <w:r w:rsidRPr="007F5960">
        <w:rPr>
          <w:rFonts w:ascii="Arial" w:hAnsi="Arial" w:cs="Arial"/>
          <w:sz w:val="24"/>
          <w:szCs w:val="24"/>
        </w:rPr>
        <w:t>Outros serv. terc. P. Jurídica R$ 100,00 – Rec.: 500</w:t>
      </w:r>
      <w:bookmarkEnd w:id="2"/>
    </w:p>
    <w:p w14:paraId="4AC2A4B4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02.04.06.182.0019.2.014-3.3.90.36.00.00.00 – Outros serv. terc. P. Física R$ 640,00 – Rec.: 500</w:t>
      </w:r>
    </w:p>
    <w:p w14:paraId="283573E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02.04.06.182.0019.2.014-3.3.90.32.00.00.00 – Material, bem ou serv. distrib. grat R$ 65.000,00 – Rec.: 500</w:t>
      </w:r>
    </w:p>
    <w:p w14:paraId="25ABDE4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02.04.06.182.0019.2.014-3.3.90.39.00.00.00 – Outros serv. terc. P. Jurídica R$ 7.284,19 – Rec.: 500</w:t>
      </w:r>
    </w:p>
    <w:p w14:paraId="4D7A10B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02.05.04.122.0008.2.107-3.3.90.31.00.00.00 – Premiações Cult., artís, científicas R$ 1.000,00 – Rec.: 500</w:t>
      </w:r>
    </w:p>
    <w:p w14:paraId="5EE04A0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03.03.04.123.0008.2.017.3.3.90.36.00.00.00 – Outros serv. terc. P. Física R$ 100,00 – Rec.: 500</w:t>
      </w:r>
    </w:p>
    <w:p w14:paraId="5D848039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03.03.04.123.0008.2.017.3.3.90.39.00.00.00 – Outros serv. terc. P. Juridica R$ 100,00 – Rec.: 500</w:t>
      </w:r>
    </w:p>
    <w:p w14:paraId="3F3805D1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 xml:space="preserve">03.03.04.123.0008.1.023.3.3.90.32.00.00.00 – </w:t>
      </w:r>
      <w:bookmarkStart w:id="3" w:name="_Hlk181700790"/>
      <w:r w:rsidRPr="007F5960">
        <w:rPr>
          <w:rFonts w:ascii="Arial" w:hAnsi="Arial" w:cs="Arial"/>
          <w:sz w:val="24"/>
          <w:szCs w:val="24"/>
        </w:rPr>
        <w:t>Material, bem ou serv. dist. Grat.- R$ 500,00 – Rec.: 500</w:t>
      </w:r>
    </w:p>
    <w:bookmarkEnd w:id="3"/>
    <w:p w14:paraId="6343E71C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03.03.04.123.0008.1.023.3.3.90.39.00.00.00 – Outros serv. terc. P. Jurídica - R$ 500,00 – Rec.: 500</w:t>
      </w:r>
    </w:p>
    <w:p w14:paraId="3F06024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03.04.06.183.0024.2.010.3.3.90.30.00.00.00 – Material de consumo - R$ 500,00 – Rec.: 500</w:t>
      </w:r>
    </w:p>
    <w:p w14:paraId="64912C5C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03.04.06.183.0024.2.010.3.3.90.32.00.00.00 – Material, bem ou serv. dist. Grat.- R$ 500,00 – Rec.: 500</w:t>
      </w:r>
    </w:p>
    <w:p w14:paraId="305FC0D4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05.01.12.361.0113.2.010.3.3.90.30.00.00.00 – Material de consumo - R$ 5.000,00 – Rec.: 500</w:t>
      </w:r>
    </w:p>
    <w:p w14:paraId="64756512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lastRenderedPageBreak/>
        <w:t>05.01.12.361.0113.2.010.3.3.90.32.00.00.00 – Material, bem ou serv. dist. Grat.- R$ 3.460,00 – Rec.: 500</w:t>
      </w:r>
    </w:p>
    <w:p w14:paraId="06B35E8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05.01.12.361.0113.2.010.3.3.90.39.00.00.00 – Outros serv. terc. P. Jurídica - R$ 20.000,00 – Rec.: 500</w:t>
      </w:r>
    </w:p>
    <w:p w14:paraId="2A3D0AC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05.01.12.361.0113.1.011.3.3.90.39.00.00.00 – Outros serv. terc. P. Jurídica - R$ 1.530,00 – Rec.: 500</w:t>
      </w:r>
    </w:p>
    <w:p w14:paraId="02D22EB6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05.01.12.365.0113.2.025.3.3.90.39.00.00.00 – Outros serv. terc. P. Jurídica - R$ 6.000,00 – Rec.: 500</w:t>
      </w:r>
    </w:p>
    <w:p w14:paraId="5456B01E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05.01.12.365.0113.1.225.4.4.90.52.00.00.00 – Equip. e Material perman. - R$ 3.450,00 – Rec.: 500</w:t>
      </w:r>
    </w:p>
    <w:p w14:paraId="1CAF4AFD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05.01.12.365.0113.2.325.3.3.90.39.00.00.00 – Outros serv. terc. P. Jurídica - R$ 40.000,00 – Rec.: 500</w:t>
      </w:r>
    </w:p>
    <w:p w14:paraId="0BDC9F7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05.01.12.365.0113.2.026.3.3.90.30.00.00.00 – Material de Consumo - R$ 5.000,00 – Rec.: 500</w:t>
      </w:r>
    </w:p>
    <w:p w14:paraId="29DE1349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05.01.12.365.0113.2.326.3.3.90.33.00.00.00 – Passagens e desp. Locomoção - R$ 400,00 – Rec.: 500</w:t>
      </w:r>
    </w:p>
    <w:p w14:paraId="4796B1CF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05.01.12.365.0113.2.326.3.3.90.39.00.00.00 – Outros serv. terc. P. Jurídica - R$ 4.000,00 – Rec.: 500</w:t>
      </w:r>
    </w:p>
    <w:p w14:paraId="7B302751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05.03.12.365.0113.2.325.3.3.90.39.00.00.00 - Outros serv. terc. P. Jurídica - R$ 409,00 – Rec.: 500</w:t>
      </w:r>
    </w:p>
    <w:p w14:paraId="0161357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05.05.27.812.0119.2.510.3.3.90.39.00.00.00 - Outros serv. terc. P. Jurídica - R$ 1.811,17 – Rec.: 500</w:t>
      </w:r>
    </w:p>
    <w:p w14:paraId="094C73B1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05.05.27.812.0119.2.556.3.3.90.30.00.00.00 – Material de consumo - R$ 4.185,00 – Rec.: 500</w:t>
      </w:r>
    </w:p>
    <w:p w14:paraId="54FF0AE4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lastRenderedPageBreak/>
        <w:t>05.05.27.812.0119.2.556.3.3.90.36.00.00.00 – Outros serv. terc. P. física - R$ 2.000,00 – Rec.: 500</w:t>
      </w:r>
    </w:p>
    <w:p w14:paraId="5751BE02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06.01.10.301.0168.1.010.4.4.90.51.00.00.00 – Obras e Instalações - R$ 3.700,00 – Rec.: 500</w:t>
      </w:r>
    </w:p>
    <w:p w14:paraId="75F3278B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06.01.10.301.0168.1.010.4.4.90.52.00.00.00 – Equip. e materiais perman. - R$ 2.992,00 – Rec.: 500</w:t>
      </w:r>
    </w:p>
    <w:p w14:paraId="0C40F104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06.01.10.301.0168.1.011.3.3.90.33.00.00.00 – Passagens e desp. locomoção - R$ 1.624,00 – Rec.: 500</w:t>
      </w:r>
    </w:p>
    <w:p w14:paraId="326AE12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06.01.10.301.0168.1.011.3.3.90.39.00.00.00 - Outros serv. terc. P. Jurídica - R$ 2.000,00 – Rec.: 500</w:t>
      </w:r>
    </w:p>
    <w:p w14:paraId="494B44B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07.01.20.122.0189.2.010.3.3.90.30.00.00.00 – Material de consumo - R$ 153.647,45 – Rec.: 500</w:t>
      </w:r>
    </w:p>
    <w:p w14:paraId="6798143E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07.01.20.606.0189.2.790.3.3.90.30.00.00.00 – Material de consumo - R$ 7.347,00 – Rec.: 500</w:t>
      </w:r>
    </w:p>
    <w:p w14:paraId="504D80B7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07.01.20.606.0189.2.790.3.3.90.36.00.00.00 – Outros serv. terc. P. Física - R$ 500,00 – Rec.: 500</w:t>
      </w:r>
    </w:p>
    <w:p w14:paraId="484FBF6D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07.01.20.606.0189.2.790.3.3.90.39.00.00.00 – Outros serv. terc. P. Jurídica - R$ 9.500,00 – Rec.: 500</w:t>
      </w:r>
    </w:p>
    <w:p w14:paraId="366F955C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07.02.20.122.0189.2.790.4.5.90.66.00.00.00 – Concessão empr. e financiamentos - R$ 30.000,00 – Rec.: 500</w:t>
      </w:r>
    </w:p>
    <w:p w14:paraId="71C1BF5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07.03.18.541.0199.2.095.3.3.90.30.00.00.00 – Material de Consumo - R$ 902,00 – Rec.: 500</w:t>
      </w:r>
    </w:p>
    <w:p w14:paraId="30D5588C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07.03.18.541.0199.2.095.3.3.90.32.00.00.00 – Material, bem ou serv. dist.grat. - R$ 500,00 – Rec.: 500</w:t>
      </w:r>
    </w:p>
    <w:p w14:paraId="03B2CFB3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lastRenderedPageBreak/>
        <w:t>07.03.18.541.0199.2.095.3.3.90.35.00.00.00 – Serviço de Consultoria - R$ 1.000,00 – Rec.: 500</w:t>
      </w:r>
    </w:p>
    <w:p w14:paraId="7DD6BB86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07.03.18.541.0199.2.095.3.3.90.36.00.00.00 – Outros serv. terc. P.Física - R$ 1.500,00 – Rec.: 500</w:t>
      </w:r>
    </w:p>
    <w:p w14:paraId="31E4F80B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</w:t>
      </w:r>
      <w:bookmarkStart w:id="4" w:name="_Hlk181703348"/>
      <w:r w:rsidRPr="007F5960">
        <w:rPr>
          <w:rFonts w:ascii="Arial" w:hAnsi="Arial" w:cs="Arial"/>
          <w:sz w:val="24"/>
          <w:szCs w:val="24"/>
        </w:rPr>
        <w:t>4.4.90.52.00.00.00 – Equip. e materiais permanentes - R$ 500,00 – Rec.: 500</w:t>
      </w:r>
      <w:bookmarkEnd w:id="4"/>
    </w:p>
    <w:p w14:paraId="380C9B4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07.03.18.541.0199.2.096.3.3.90.36.00.00.00 – Outros Serv. terc. P.Física - R$ 2.000,00 – Rec.: 500</w:t>
      </w:r>
    </w:p>
    <w:p w14:paraId="56ADF877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07.03.18.541.0199.2.096.3.3.90.39.00.00.00 – Outros Serv. terc. P.Jurídica - R$ 20.000,00 – Rec.: 500</w:t>
      </w:r>
    </w:p>
    <w:p w14:paraId="6B21C8DE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07.03.18.541.0199.2.095.3.3.90.30.00.00.00 – Material de consumo - R$ 4.030,00 – Rec.: 500</w:t>
      </w:r>
    </w:p>
    <w:p w14:paraId="0A23CC1C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07.03.18.541.0199.2.095.3.3.90.32.00.00.00 – Materiais, bem ou serv. dist.grat. - R$ 3.461,43 – Rec.: 500</w:t>
      </w:r>
    </w:p>
    <w:p w14:paraId="1A5A1189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07.03.18.541.0199.2.095.3.3.90.39.00.00.00 – Outros serv. terc. P.Jurídica - R$ 8.000,00 – Rec.: 500</w:t>
      </w:r>
    </w:p>
    <w:p w14:paraId="0C5F739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 xml:space="preserve">07.03.18.541.0199.2.095. </w:t>
      </w:r>
      <w:bookmarkStart w:id="5" w:name="_Hlk181703650"/>
      <w:r w:rsidRPr="007F5960">
        <w:rPr>
          <w:rFonts w:ascii="Arial" w:hAnsi="Arial" w:cs="Arial"/>
          <w:sz w:val="24"/>
          <w:szCs w:val="24"/>
        </w:rPr>
        <w:t>4.4.90.52.00.00.00 – Equip. e materiais permanentes - R$ 2.000,00 – Rec.: 500</w:t>
      </w:r>
      <w:bookmarkEnd w:id="5"/>
    </w:p>
    <w:p w14:paraId="44E1170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07.01.20.606.0189.1.790. 3.3.90.32.00.00.00 – Material, bem ou serv. dist.grat. - R$ 2.000,00 – Rec.: 500</w:t>
      </w:r>
    </w:p>
    <w:p w14:paraId="0A3D5ED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07.01.20.606.0189.1.790. 4.4.90.52.00.00.00 – Equip. e materiais permanentes - R$ 1.000,00 – Rec.: 500</w:t>
      </w:r>
    </w:p>
    <w:p w14:paraId="6F6BCB72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03.01.04.122.0008.2.013. 3.3.90.14.00.00.00 – Diárias civil - R$ 400,00 – Rec.: 500</w:t>
      </w:r>
    </w:p>
    <w:p w14:paraId="1568CBDA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lastRenderedPageBreak/>
        <w:t>03.01.04.122.0008.2.013. 3.3.90.30.00.00.00 – Material de consumo - R$ 60,00 – Rec.: 500</w:t>
      </w:r>
    </w:p>
    <w:p w14:paraId="70613259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03.01.04.122.0008.2.013. 3.3.90.33.00.00.00 – Passagens e desp. locomoção - R$ 400,00 – Rec.: 500</w:t>
      </w:r>
    </w:p>
    <w:p w14:paraId="5BD57D76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03.01.04.122.0008.2.013. 3.3.90.39.00.00.00 – Outros serv. terc. P.Jurídica - R$ 100,00 – Rec.: 500</w:t>
      </w:r>
    </w:p>
    <w:p w14:paraId="283AFEE5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06.02.10.301.0168.1.606. 4.4.90.51.00.00.00 – Obras e instalações - R$ 900,00 – Rec.: 500</w:t>
      </w:r>
    </w:p>
    <w:p w14:paraId="7A5167A9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05.07.13.392.0129.2.010. 3.3.90.33.00.00.00 – Passagens e despesas locomoção - R$ 1.000,00 – Rec.: 500</w:t>
      </w:r>
    </w:p>
    <w:p w14:paraId="2002C1BF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05.07.13.392.0129.2.010. 3.3.90.36.00.00.00 – Outros serv. terc. P.Física - R$ 1.000,00 – Rec.: 500</w:t>
      </w:r>
    </w:p>
    <w:p w14:paraId="24CF7FE6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05.07.13.392.0129.2.010. 3.3.90.39.00.00.00 – Outros serv. terc. P.Jurídica - R$ 3.000,00 – Rec.: 500</w:t>
      </w:r>
    </w:p>
    <w:p w14:paraId="476A674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06.01.10.301.0168.2.013. 3.3.90.14.00.00.00 – Diarias civil - R$ 500,00 – Rec.: 500</w:t>
      </w:r>
    </w:p>
    <w:p w14:paraId="58090EFE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06.01.10.301.0168.2.013. 3.3.90.30.00.00.00 – Material de Consumo - R$ 400,00 – Rec.: 500</w:t>
      </w:r>
    </w:p>
    <w:p w14:paraId="6E911E4E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06.01.10.301.0168.2.013. 3.3.90.33.00.00.00 – Passagens e despesas locomoção - R$ 500,00 – Rec.: 500</w:t>
      </w:r>
    </w:p>
    <w:p w14:paraId="50449617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06.01.10.301.0168.2.013. 3.3.90.36.00.00.00 – Outros serv. terc. P.Física - R$ 100,00 – Rec.: 500</w:t>
      </w:r>
    </w:p>
    <w:p w14:paraId="723EBEA7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06.01.10.301.0168.2.013. 3.3.90.39.00.00.00 – Outros serv. terc. P.Jurídica - R$ 500,00 – Rec.: 500</w:t>
      </w:r>
    </w:p>
    <w:p w14:paraId="6C2505C0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5A84F8" w14:textId="77777777" w:rsidR="007F5960" w:rsidRPr="007F5960" w:rsidRDefault="007F5960" w:rsidP="007F5960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lastRenderedPageBreak/>
        <w:t>Totalizando do valor de R$ 501.162,76</w:t>
      </w:r>
    </w:p>
    <w:p w14:paraId="22ABFF6D" w14:textId="77777777" w:rsidR="007F5960" w:rsidRPr="007F5960" w:rsidRDefault="007F5960" w:rsidP="007F5960">
      <w:pPr>
        <w:suppressAutoHyphens/>
        <w:jc w:val="both"/>
        <w:rPr>
          <w:rFonts w:ascii="Arial" w:hAnsi="Arial" w:cs="Arial"/>
          <w:sz w:val="24"/>
          <w:szCs w:val="24"/>
        </w:rPr>
      </w:pPr>
    </w:p>
    <w:p w14:paraId="3EB80798" w14:textId="6870696E" w:rsidR="007F5960" w:rsidRPr="007F5960" w:rsidRDefault="004340F7" w:rsidP="004340F7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7F5960" w:rsidRPr="007F5960">
        <w:rPr>
          <w:rFonts w:ascii="Arial" w:hAnsi="Arial" w:cs="Arial"/>
          <w:sz w:val="24"/>
          <w:szCs w:val="24"/>
        </w:rPr>
        <w:t>Art. 3º - A presente Lei não onera o percentual estabelecido pela Lei Orçamentária de nº 1.024 de 14 de dezembro de 2023.</w:t>
      </w:r>
    </w:p>
    <w:p w14:paraId="25622655" w14:textId="0DEF0AA3" w:rsidR="005733CB" w:rsidRDefault="007F5960" w:rsidP="004340F7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7F5960">
        <w:rPr>
          <w:rFonts w:ascii="Arial" w:hAnsi="Arial" w:cs="Arial"/>
          <w:sz w:val="24"/>
          <w:szCs w:val="24"/>
        </w:rPr>
        <w:t>Art. 4º.  Esta Lei entra em vigor na data de sua publicação.</w:t>
      </w:r>
    </w:p>
    <w:p w14:paraId="2677CD42" w14:textId="77777777" w:rsidR="004340F7" w:rsidRPr="004340F7" w:rsidRDefault="004340F7" w:rsidP="004340F7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5AFD4A2E" w14:textId="7817B6DD" w:rsidR="000A7687" w:rsidRDefault="000A7687" w:rsidP="000A7687">
      <w:pPr>
        <w:pStyle w:val="NormalWeb"/>
        <w:spacing w:line="360" w:lineRule="auto"/>
        <w:jc w:val="both"/>
        <w:rPr>
          <w:rFonts w:ascii="Arial" w:hAnsi="Arial" w:cs="Arial"/>
          <w:snapToGrid w:val="0"/>
          <w:lang w:val="pt-PT"/>
        </w:rPr>
      </w:pPr>
      <w:r w:rsidRPr="00937B95">
        <w:rPr>
          <w:rFonts w:ascii="Arial" w:hAnsi="Arial" w:cs="Arial"/>
          <w:snapToGrid w:val="0"/>
          <w:lang w:val="pt-PT"/>
        </w:rPr>
        <w:t xml:space="preserve">Gabinete do Prefeito Municipal, Dilermando de Aguiar, aos </w:t>
      </w:r>
      <w:r w:rsidR="00AD109B">
        <w:rPr>
          <w:rFonts w:ascii="Arial" w:hAnsi="Arial" w:cs="Arial"/>
          <w:snapToGrid w:val="0"/>
          <w:lang w:val="pt-PT"/>
        </w:rPr>
        <w:t>05 (cinco)</w:t>
      </w:r>
      <w:r w:rsidRPr="00937B95">
        <w:rPr>
          <w:rFonts w:ascii="Arial" w:hAnsi="Arial" w:cs="Arial"/>
          <w:snapToGrid w:val="0"/>
          <w:lang w:val="pt-PT"/>
        </w:rPr>
        <w:t xml:space="preserve"> dias do mês de </w:t>
      </w:r>
      <w:r w:rsidR="00AD109B">
        <w:rPr>
          <w:rFonts w:ascii="Arial" w:hAnsi="Arial" w:cs="Arial"/>
          <w:snapToGrid w:val="0"/>
          <w:lang w:val="pt-PT"/>
        </w:rPr>
        <w:t>novembro</w:t>
      </w:r>
      <w:r w:rsidRPr="00937B95">
        <w:rPr>
          <w:rFonts w:ascii="Arial" w:hAnsi="Arial" w:cs="Arial"/>
          <w:snapToGrid w:val="0"/>
          <w:lang w:val="pt-PT"/>
        </w:rPr>
        <w:t xml:space="preserve"> do ano de 2024</w:t>
      </w:r>
      <w:r>
        <w:rPr>
          <w:rFonts w:ascii="Arial" w:hAnsi="Arial" w:cs="Arial"/>
          <w:snapToGrid w:val="0"/>
          <w:lang w:val="pt-PT"/>
        </w:rPr>
        <w:t>.</w:t>
      </w:r>
    </w:p>
    <w:p w14:paraId="4213BA1A" w14:textId="77777777" w:rsidR="000A7687" w:rsidRPr="00937B95" w:rsidRDefault="000A7687" w:rsidP="000A768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Cs/>
          <w:sz w:val="24"/>
          <w:szCs w:val="24"/>
        </w:rPr>
        <w:t>Luiz Carlos Wagner,</w:t>
      </w:r>
    </w:p>
    <w:p w14:paraId="09D75DCD" w14:textId="77777777" w:rsidR="000A7687" w:rsidRPr="00937B95" w:rsidRDefault="000A7687" w:rsidP="000A768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Cs/>
          <w:sz w:val="24"/>
          <w:szCs w:val="24"/>
        </w:rPr>
        <w:t>Secretário de Administração e Fazenda.</w:t>
      </w:r>
    </w:p>
    <w:p w14:paraId="26363999" w14:textId="77777777" w:rsidR="000A7687" w:rsidRPr="00937B95" w:rsidRDefault="000A7687" w:rsidP="000A7687">
      <w:pPr>
        <w:pStyle w:val="NormalWeb"/>
        <w:spacing w:line="360" w:lineRule="auto"/>
        <w:jc w:val="both"/>
        <w:rPr>
          <w:rFonts w:ascii="Arial" w:hAnsi="Arial" w:cs="Arial"/>
          <w:snapToGrid w:val="0"/>
          <w:lang w:val="pt-PT"/>
        </w:rPr>
      </w:pPr>
    </w:p>
    <w:p w14:paraId="094C57EF" w14:textId="77777777" w:rsidR="000A7687" w:rsidRPr="00937B95" w:rsidRDefault="000A7687" w:rsidP="000A76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>José Claiton Sauzem Ilha,</w:t>
      </w:r>
    </w:p>
    <w:p w14:paraId="50D62BE3" w14:textId="77777777" w:rsidR="000A7687" w:rsidRDefault="000A7687" w:rsidP="000A76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>Prefeito Municipal.</w:t>
      </w:r>
    </w:p>
    <w:p w14:paraId="435E88EB" w14:textId="77777777" w:rsidR="000A7687" w:rsidRPr="00937B95" w:rsidRDefault="000A7687" w:rsidP="000A76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Dilermando de Aguiar/RS</w:t>
      </w:r>
    </w:p>
    <w:p w14:paraId="1CB776F7" w14:textId="77777777" w:rsidR="000A7687" w:rsidRPr="00937B95" w:rsidRDefault="000A7687" w:rsidP="000A76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5BA22B" w14:textId="77777777" w:rsidR="000A7687" w:rsidRPr="00937B95" w:rsidRDefault="000A7687" w:rsidP="000A76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692D8D" w14:textId="77777777" w:rsidR="000A7687" w:rsidRPr="00937B95" w:rsidRDefault="000A7687" w:rsidP="000A76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 xml:space="preserve">                           </w:t>
      </w:r>
    </w:p>
    <w:p w14:paraId="49056392" w14:textId="77777777" w:rsidR="000A7687" w:rsidRDefault="000A7687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 xml:space="preserve">                </w:t>
      </w:r>
      <w:r w:rsidRPr="00937B95">
        <w:rPr>
          <w:rFonts w:ascii="Arial" w:hAnsi="Arial" w:cs="Arial"/>
          <w:bCs/>
          <w:sz w:val="24"/>
          <w:szCs w:val="24"/>
        </w:rPr>
        <w:t xml:space="preserve">  </w:t>
      </w:r>
    </w:p>
    <w:p w14:paraId="0784AA57" w14:textId="77777777" w:rsidR="000A7687" w:rsidRDefault="000A7687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9DBE180" w14:textId="77777777" w:rsidR="003900B5" w:rsidRDefault="003900B5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66C7E3" w14:textId="77777777" w:rsidR="003900B5" w:rsidRDefault="003900B5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90F3357" w14:textId="77777777" w:rsidR="003900B5" w:rsidRDefault="003900B5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73195AD" w14:textId="77777777" w:rsidR="003900B5" w:rsidRDefault="003900B5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447FE78" w14:textId="77777777" w:rsidR="003900B5" w:rsidRPr="00937B95" w:rsidRDefault="003900B5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78790B1" w14:textId="0F7ADDC2" w:rsidR="000A7687" w:rsidRPr="00937B95" w:rsidRDefault="000A7687" w:rsidP="000A768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37B95">
        <w:rPr>
          <w:rFonts w:ascii="Arial" w:hAnsi="Arial" w:cs="Arial"/>
          <w:b/>
          <w:bCs/>
          <w:sz w:val="24"/>
          <w:szCs w:val="24"/>
        </w:rPr>
        <w:lastRenderedPageBreak/>
        <w:t>Mensagem Justificativa</w:t>
      </w:r>
      <w:r>
        <w:rPr>
          <w:rFonts w:ascii="Arial" w:hAnsi="Arial" w:cs="Arial"/>
          <w:b/>
          <w:bCs/>
          <w:sz w:val="24"/>
          <w:szCs w:val="24"/>
        </w:rPr>
        <w:t xml:space="preserve"> ao PL nº 47/2024</w:t>
      </w:r>
    </w:p>
    <w:p w14:paraId="76C69BE8" w14:textId="77777777" w:rsidR="000A7687" w:rsidRPr="00937B95" w:rsidRDefault="000A7687" w:rsidP="000A768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37B95">
        <w:rPr>
          <w:rFonts w:ascii="Arial" w:hAnsi="Arial" w:cs="Arial"/>
          <w:b/>
          <w:sz w:val="24"/>
          <w:szCs w:val="24"/>
        </w:rPr>
        <w:t>Senhor Presidente,</w:t>
      </w:r>
    </w:p>
    <w:p w14:paraId="3C5809AB" w14:textId="24433195" w:rsidR="000A7687" w:rsidRDefault="00AD109B" w:rsidP="000A768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Senhores Vereadores e Senhora Vereadora</w:t>
      </w:r>
    </w:p>
    <w:p w14:paraId="1877BEAA" w14:textId="77777777" w:rsidR="000A7687" w:rsidRPr="00937B95" w:rsidRDefault="000A7687" w:rsidP="000A768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59A0945" w14:textId="022F062D" w:rsidR="005733CB" w:rsidRPr="005733CB" w:rsidRDefault="000A7687" w:rsidP="005733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33CB">
        <w:rPr>
          <w:rFonts w:ascii="Arial" w:hAnsi="Arial" w:cs="Arial"/>
          <w:sz w:val="24"/>
          <w:szCs w:val="24"/>
        </w:rPr>
        <w:t xml:space="preserve">          Submeto ao exame e deliberação dessa Egrégia Câmara, o presente Projeto de Lei sob nº 47/2024,</w:t>
      </w:r>
      <w:r w:rsidR="005733CB">
        <w:rPr>
          <w:rFonts w:ascii="Arial" w:hAnsi="Arial" w:cs="Arial"/>
          <w:sz w:val="24"/>
          <w:szCs w:val="24"/>
        </w:rPr>
        <w:t xml:space="preserve"> </w:t>
      </w:r>
      <w:r w:rsidRPr="005733CB">
        <w:rPr>
          <w:rFonts w:ascii="Arial" w:hAnsi="Arial" w:cs="Arial"/>
          <w:sz w:val="24"/>
          <w:szCs w:val="24"/>
        </w:rPr>
        <w:t>o qual autoriza o Poder Executivo Municipal a</w:t>
      </w:r>
      <w:r w:rsidR="005733CB" w:rsidRPr="005733CB">
        <w:rPr>
          <w:rFonts w:ascii="Arial" w:hAnsi="Arial" w:cs="Arial"/>
          <w:sz w:val="24"/>
          <w:szCs w:val="24"/>
        </w:rPr>
        <w:t xml:space="preserve"> abrir crédito adicional suplementar no valor de R$ 501.162,76 (quinhentos e um mil, cento e sessenta e dois reais, com setenta e seis centavos).</w:t>
      </w:r>
    </w:p>
    <w:p w14:paraId="44DA358E" w14:textId="3E50B670" w:rsidR="000A7687" w:rsidRPr="00C06E2F" w:rsidRDefault="005733CB" w:rsidP="000A7687">
      <w:pPr>
        <w:tabs>
          <w:tab w:val="left" w:pos="567"/>
          <w:tab w:val="left" w:pos="709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Projeto ora apresentado permitirá efetuar</w:t>
      </w:r>
      <w:r w:rsidR="000A7687">
        <w:rPr>
          <w:rFonts w:ascii="Arial" w:hAnsi="Arial" w:cs="Arial"/>
          <w:sz w:val="24"/>
          <w:szCs w:val="24"/>
        </w:rPr>
        <w:t xml:space="preserve"> transposições, as quais se fazem necessárias para o fechamento do exercício financeiro, manutenção das atividades já compromissadas por contratos que se encontram em andamento, bem como também atender a demanda de serviços de interesse p</w:t>
      </w:r>
      <w:r>
        <w:rPr>
          <w:rFonts w:ascii="Arial" w:hAnsi="Arial" w:cs="Arial"/>
          <w:sz w:val="24"/>
          <w:szCs w:val="24"/>
        </w:rPr>
        <w:t xml:space="preserve">úblico; </w:t>
      </w:r>
      <w:r w:rsidR="00BB5C92">
        <w:rPr>
          <w:rFonts w:ascii="Arial" w:hAnsi="Arial" w:cs="Arial"/>
          <w:sz w:val="24"/>
          <w:szCs w:val="24"/>
        </w:rPr>
        <w:t>com</w:t>
      </w:r>
      <w:r w:rsidR="000A7687">
        <w:rPr>
          <w:rFonts w:ascii="Arial" w:hAnsi="Arial" w:cs="Arial"/>
          <w:sz w:val="24"/>
          <w:szCs w:val="24"/>
        </w:rPr>
        <w:t xml:space="preserve">o </w:t>
      </w:r>
      <w:r w:rsidR="00BB5C92">
        <w:rPr>
          <w:rFonts w:ascii="Arial" w:hAnsi="Arial" w:cs="Arial"/>
          <w:sz w:val="24"/>
          <w:szCs w:val="24"/>
        </w:rPr>
        <w:t xml:space="preserve">exemplo o </w:t>
      </w:r>
      <w:r w:rsidR="000A7687">
        <w:rPr>
          <w:rFonts w:ascii="Arial" w:hAnsi="Arial" w:cs="Arial"/>
          <w:sz w:val="24"/>
          <w:szCs w:val="24"/>
        </w:rPr>
        <w:t>Memorando</w:t>
      </w:r>
      <w:r w:rsidR="00BB5C92">
        <w:rPr>
          <w:rFonts w:ascii="Arial" w:hAnsi="Arial" w:cs="Arial"/>
          <w:sz w:val="24"/>
          <w:szCs w:val="24"/>
        </w:rPr>
        <w:t xml:space="preserve"> nº 088/</w:t>
      </w:r>
      <w:r w:rsidR="000A7687">
        <w:rPr>
          <w:rFonts w:ascii="Arial" w:hAnsi="Arial" w:cs="Arial"/>
          <w:sz w:val="24"/>
          <w:szCs w:val="24"/>
        </w:rPr>
        <w:t xml:space="preserve">2024, </w:t>
      </w:r>
      <w:r w:rsidR="00BB5C92">
        <w:rPr>
          <w:rFonts w:ascii="Arial" w:hAnsi="Arial" w:cs="Arial"/>
          <w:sz w:val="24"/>
          <w:szCs w:val="24"/>
        </w:rPr>
        <w:t xml:space="preserve">da Secretaria de Agricultura, </w:t>
      </w:r>
      <w:r w:rsidR="000A7687">
        <w:rPr>
          <w:rFonts w:ascii="Arial" w:hAnsi="Arial" w:cs="Arial"/>
          <w:sz w:val="24"/>
          <w:szCs w:val="24"/>
        </w:rPr>
        <w:t>onde se justifica o pedido de abertura de crédito e suplementação dos referidos valores para,  conforme o Memorando</w:t>
      </w:r>
      <w:r>
        <w:rPr>
          <w:rFonts w:ascii="Arial" w:hAnsi="Arial" w:cs="Arial"/>
          <w:sz w:val="24"/>
          <w:szCs w:val="24"/>
        </w:rPr>
        <w:t>, permitir o normal fechamento do exercício financeiro de 2024</w:t>
      </w:r>
      <w:r w:rsidR="000A7687">
        <w:rPr>
          <w:rFonts w:ascii="Arial" w:hAnsi="Arial" w:cs="Arial"/>
          <w:sz w:val="24"/>
          <w:szCs w:val="24"/>
        </w:rPr>
        <w:t>.</w:t>
      </w:r>
    </w:p>
    <w:p w14:paraId="02457277" w14:textId="77777777" w:rsidR="000A7687" w:rsidRPr="007E7D3D" w:rsidRDefault="000A7687" w:rsidP="000A768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3D44E598" w14:textId="77777777" w:rsidR="000A7687" w:rsidRPr="007E7D3D" w:rsidRDefault="000A7687" w:rsidP="000A768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Diante das argumentações acima expostas, solicitamos apreciação da proposta pela Casa Legislativa em REGIME DE URGÊNCIA, nos termos do</w:t>
      </w:r>
      <w:r w:rsidRPr="007E7D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Art. 64, §1º, da Constituição Federal e </w:t>
      </w:r>
      <w:r w:rsidRPr="007E7D3D">
        <w:rPr>
          <w:rFonts w:ascii="Arial" w:hAnsi="Arial" w:cs="Arial"/>
          <w:sz w:val="24"/>
          <w:szCs w:val="24"/>
        </w:rPr>
        <w:t xml:space="preserve">Art. 45 da Lei Orgânica Municipal. </w:t>
      </w:r>
    </w:p>
    <w:p w14:paraId="1728D210" w14:textId="77777777" w:rsidR="000A7687" w:rsidRPr="007E7D3D" w:rsidRDefault="000A7687" w:rsidP="000A768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 xml:space="preserve">Assim, restando evidenciadas as razões que amparam a propositura e demonstram o relevante interesse público de que </w:t>
      </w:r>
      <w:r>
        <w:rPr>
          <w:rFonts w:ascii="Arial" w:hAnsi="Arial" w:cs="Arial"/>
          <w:sz w:val="24"/>
          <w:szCs w:val="24"/>
        </w:rPr>
        <w:t>se reveste, submeto o presente Projeto de L</w:t>
      </w:r>
      <w:r w:rsidRPr="007E7D3D">
        <w:rPr>
          <w:rFonts w:ascii="Arial" w:hAnsi="Arial" w:cs="Arial"/>
          <w:sz w:val="24"/>
          <w:szCs w:val="24"/>
        </w:rPr>
        <w:t>ei à apreciação e solicito a colaboração dos Ve</w:t>
      </w:r>
      <w:r>
        <w:rPr>
          <w:rFonts w:ascii="Arial" w:hAnsi="Arial" w:cs="Arial"/>
          <w:sz w:val="24"/>
          <w:szCs w:val="24"/>
        </w:rPr>
        <w:t>readores desta Casa para a pertinente aprovação do mesmo.</w:t>
      </w:r>
    </w:p>
    <w:p w14:paraId="55B530F9" w14:textId="77777777" w:rsidR="00AD109B" w:rsidRPr="007E7D3D" w:rsidRDefault="00AD109B" w:rsidP="00AD109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2324A251" w14:textId="77777777" w:rsidR="00AD109B" w:rsidRPr="007E7D3D" w:rsidRDefault="00AD109B" w:rsidP="00AD109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Diante das argumentações acima expostas, solicitamos apreciação da proposta pela Casa Legislativa em REGIME DE URGÊNCIA, nos termos do</w:t>
      </w:r>
      <w:r w:rsidRPr="007E7D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Art. 64, §1º, da Constituição Federal e </w:t>
      </w:r>
      <w:r w:rsidRPr="007E7D3D">
        <w:rPr>
          <w:rFonts w:ascii="Arial" w:hAnsi="Arial" w:cs="Arial"/>
          <w:sz w:val="24"/>
          <w:szCs w:val="24"/>
        </w:rPr>
        <w:t xml:space="preserve">Art. 45 da Lei Orgânica Municipal. </w:t>
      </w:r>
    </w:p>
    <w:p w14:paraId="4F73B971" w14:textId="7767F703" w:rsidR="00AD109B" w:rsidRPr="007E7D3D" w:rsidRDefault="00AD109B" w:rsidP="00AD109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lastRenderedPageBreak/>
        <w:t>Assim, restando evidenciadas as ra</w:t>
      </w:r>
      <w:r>
        <w:rPr>
          <w:rFonts w:ascii="Arial" w:hAnsi="Arial" w:cs="Arial"/>
          <w:sz w:val="24"/>
          <w:szCs w:val="24"/>
        </w:rPr>
        <w:t>zões que amparam a propositura, submeto o presente Projeto de L</w:t>
      </w:r>
      <w:r w:rsidRPr="007E7D3D">
        <w:rPr>
          <w:rFonts w:ascii="Arial" w:hAnsi="Arial" w:cs="Arial"/>
          <w:sz w:val="24"/>
          <w:szCs w:val="24"/>
        </w:rPr>
        <w:t>ei à apreciação e solicito a colaboração dos Ve</w:t>
      </w:r>
      <w:r>
        <w:rPr>
          <w:rFonts w:ascii="Arial" w:hAnsi="Arial" w:cs="Arial"/>
          <w:sz w:val="24"/>
          <w:szCs w:val="24"/>
        </w:rPr>
        <w:t>readores desta Casa para a pertinente aprovação do mesmo.</w:t>
      </w:r>
    </w:p>
    <w:p w14:paraId="140F7221" w14:textId="77777777" w:rsidR="000A7687" w:rsidRDefault="000A7687" w:rsidP="000A76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9A05F3" w14:textId="77777777" w:rsidR="000A7687" w:rsidRPr="00937B95" w:rsidRDefault="000A7687" w:rsidP="000A768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E30A54" w14:textId="77777777" w:rsidR="000A7687" w:rsidRPr="00937B95" w:rsidRDefault="000A7687" w:rsidP="000A76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/>
          <w:sz w:val="24"/>
          <w:szCs w:val="24"/>
        </w:rPr>
        <w:tab/>
      </w:r>
    </w:p>
    <w:p w14:paraId="1B100432" w14:textId="77777777" w:rsidR="000A7687" w:rsidRPr="00937B95" w:rsidRDefault="000A7687" w:rsidP="000A768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Cs/>
          <w:sz w:val="24"/>
          <w:szCs w:val="24"/>
        </w:rPr>
        <w:t xml:space="preserve">                          </w:t>
      </w:r>
      <w:r>
        <w:rPr>
          <w:rFonts w:ascii="Arial" w:hAnsi="Arial" w:cs="Arial"/>
          <w:bCs/>
          <w:sz w:val="24"/>
          <w:szCs w:val="24"/>
        </w:rPr>
        <w:t xml:space="preserve">                 </w:t>
      </w:r>
      <w:r w:rsidRPr="00937B95">
        <w:rPr>
          <w:rFonts w:ascii="Arial" w:hAnsi="Arial" w:cs="Arial"/>
          <w:bCs/>
          <w:sz w:val="24"/>
          <w:szCs w:val="24"/>
        </w:rPr>
        <w:t xml:space="preserve"> José Claiton Sauzem </w:t>
      </w:r>
      <w:r>
        <w:rPr>
          <w:rFonts w:ascii="Arial" w:hAnsi="Arial" w:cs="Arial"/>
          <w:bCs/>
          <w:sz w:val="24"/>
          <w:szCs w:val="24"/>
        </w:rPr>
        <w:t>Ilha</w:t>
      </w:r>
    </w:p>
    <w:p w14:paraId="507DB72C" w14:textId="77777777" w:rsidR="000A7687" w:rsidRPr="00937B95" w:rsidRDefault="000A7687" w:rsidP="000A768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Cs/>
          <w:sz w:val="24"/>
          <w:szCs w:val="24"/>
        </w:rPr>
        <w:t>Prefeito Municipal</w:t>
      </w:r>
    </w:p>
    <w:p w14:paraId="01E8F7FE" w14:textId="77777777" w:rsidR="000A7687" w:rsidRPr="00937B95" w:rsidRDefault="000A7687" w:rsidP="000A768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  <w:r w:rsidRPr="00937B95">
        <w:rPr>
          <w:rFonts w:ascii="Arial" w:hAnsi="Arial" w:cs="Arial"/>
          <w:bCs/>
          <w:sz w:val="24"/>
          <w:szCs w:val="24"/>
        </w:rPr>
        <w:t>Dilermando de Aguiar/RS</w:t>
      </w:r>
    </w:p>
    <w:p w14:paraId="617E790E" w14:textId="77777777" w:rsidR="000A7687" w:rsidRDefault="000A7687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9B2A350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C577E62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3984A32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4633CC6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E1F6541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57C22B0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64B9CFD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DD29B0F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84424D3" w14:textId="77777777" w:rsidR="003900B5" w:rsidRDefault="003900B5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3935FC0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8A5DEF" w14:textId="77777777" w:rsidR="00AD109B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A757B33" w14:textId="77777777" w:rsidR="00AD109B" w:rsidRPr="00937B95" w:rsidRDefault="00AD109B" w:rsidP="000A768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CA1D871" w14:textId="2542510C" w:rsidR="00370660" w:rsidRPr="00E50921" w:rsidRDefault="000A7687" w:rsidP="00230065">
      <w:pPr>
        <w:pStyle w:val="Corpodetexto"/>
        <w:spacing w:before="5"/>
        <w:rPr>
          <w:sz w:val="22"/>
          <w:szCs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1B65E3D" wp14:editId="1C4A15D7">
                <wp:simplePos x="0" y="0"/>
                <wp:positionH relativeFrom="page">
                  <wp:posOffset>2353945</wp:posOffset>
                </wp:positionH>
                <wp:positionV relativeFrom="paragraph">
                  <wp:posOffset>208280</wp:posOffset>
                </wp:positionV>
                <wp:extent cx="3055620" cy="245110"/>
                <wp:effectExtent l="0" t="0" r="11430" b="21590"/>
                <wp:wrapTopAndBottom/>
                <wp:docPr id="5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BE464B" w14:textId="77777777" w:rsidR="000A7687" w:rsidRDefault="000A7687" w:rsidP="000A7687">
                            <w:pPr>
                              <w:pStyle w:val="Corpodetexto"/>
                              <w:spacing w:before="69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“Doe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órgãos,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Sangue: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Salve vidas”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</w:rPr>
                              <w:t>Vidas”.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B65E3D" id="_x0000_t202" coordsize="21600,21600" o:spt="202" path="m,l,21600r21600,l21600,xe">
                <v:stroke joinstyle="miter"/>
                <v:path gradientshapeok="t" o:connecttype="rect"/>
              </v:shapetype>
              <v:shape id="Caixa de texto 5" o:spid="_x0000_s1026" type="#_x0000_t202" style="position:absolute;margin-left:185.35pt;margin-top:16.4pt;width:240.6pt;height:19.3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" filled="f" strokeweight=".5pt">
                <v:textbox inset="0,0,0,0">
                  <w:txbxContent>
                    <w:p w14:paraId="1DBE464B" w14:textId="77777777" w:rsidR="000A7687" w:rsidRDefault="000A7687" w:rsidP="000A7687">
                      <w:pPr>
                        <w:pStyle w:val="Corpodetexto"/>
                        <w:spacing w:before="69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“Doe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órgãos,</w:t>
                      </w:r>
                      <w:r>
                        <w:rPr>
                          <w:rFonts w:ascii="Verdana" w:hAnsi="Verdan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Sangue:</w:t>
                      </w:r>
                      <w:r>
                        <w:rPr>
                          <w:rFonts w:ascii="Verdana" w:hAnsi="Verdana"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Salve vidas”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</w:rPr>
                        <w:t>Vidas”.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70660" w:rsidRPr="00E5092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6ACFC" w14:textId="77777777" w:rsidR="003E6F5C" w:rsidRDefault="003E6F5C" w:rsidP="00D9292F">
      <w:pPr>
        <w:spacing w:after="0" w:line="240" w:lineRule="auto"/>
      </w:pPr>
      <w:r>
        <w:separator/>
      </w:r>
    </w:p>
  </w:endnote>
  <w:endnote w:type="continuationSeparator" w:id="0">
    <w:p w14:paraId="72199FAA" w14:textId="77777777" w:rsidR="003E6F5C" w:rsidRDefault="003E6F5C" w:rsidP="00D9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382453"/>
      <w:docPartObj>
        <w:docPartGallery w:val="Page Numbers (Bottom of Page)"/>
        <w:docPartUnique/>
      </w:docPartObj>
    </w:sdtPr>
    <w:sdtEndPr/>
    <w:sdtContent>
      <w:p w14:paraId="0CC25F21" w14:textId="747A7243" w:rsidR="008E2F44" w:rsidRDefault="008E2F4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0F7">
          <w:rPr>
            <w:noProof/>
          </w:rPr>
          <w:t>2</w:t>
        </w:r>
        <w:r>
          <w:fldChar w:fldCharType="end"/>
        </w:r>
      </w:p>
    </w:sdtContent>
  </w:sdt>
  <w:p w14:paraId="6F1DCED1" w14:textId="77777777" w:rsidR="008E2F44" w:rsidRDefault="008E2F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334B54" w14:textId="77777777" w:rsidR="003E6F5C" w:rsidRDefault="003E6F5C" w:rsidP="00D9292F">
      <w:pPr>
        <w:spacing w:after="0" w:line="240" w:lineRule="auto"/>
      </w:pPr>
      <w:r>
        <w:separator/>
      </w:r>
    </w:p>
  </w:footnote>
  <w:footnote w:type="continuationSeparator" w:id="0">
    <w:p w14:paraId="4E156B47" w14:textId="77777777" w:rsidR="003E6F5C" w:rsidRDefault="003E6F5C" w:rsidP="00D9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677" w14:textId="6C944B9A" w:rsidR="008E2F44" w:rsidRPr="00D9292F" w:rsidRDefault="008E2F44" w:rsidP="00D9292F">
    <w:pPr>
      <w:pStyle w:val="Cabealho"/>
      <w:jc w:val="center"/>
      <w:rPr>
        <w:sz w:val="32"/>
      </w:rPr>
    </w:pPr>
    <w:r w:rsidRPr="00D9292F">
      <w:rPr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50805562" wp14:editId="1D973150">
          <wp:simplePos x="0" y="0"/>
          <wp:positionH relativeFrom="column">
            <wp:posOffset>5090160</wp:posOffset>
          </wp:positionH>
          <wp:positionV relativeFrom="paragraph">
            <wp:posOffset>-133350</wp:posOffset>
          </wp:positionV>
          <wp:extent cx="868045" cy="876300"/>
          <wp:effectExtent l="0" t="0" r="8255" b="0"/>
          <wp:wrapNone/>
          <wp:docPr id="2" name="Imagem 2" descr="logo folha NOVO - Março -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lha NOVO - Março - 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0" wp14:anchorId="6737D6E5" wp14:editId="102535DB">
          <wp:simplePos x="0" y="0"/>
          <wp:positionH relativeFrom="column">
            <wp:posOffset>-615315</wp:posOffset>
          </wp:positionH>
          <wp:positionV relativeFrom="paragraph">
            <wp:posOffset>7620</wp:posOffset>
          </wp:positionV>
          <wp:extent cx="860425" cy="954405"/>
          <wp:effectExtent l="0" t="0" r="0" b="0"/>
          <wp:wrapSquare wrapText="bothSides"/>
          <wp:docPr id="1" name="Imagem 1" descr="Brasão Colo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b/>
        <w:sz w:val="24"/>
      </w:rPr>
      <w:t>ESTADO DO RIO GRANDE DO SUL</w:t>
    </w:r>
  </w:p>
  <w:p w14:paraId="48CF5E15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PREFEITURA MUNICIPAL DE DILERMANDO DE AGUIAR</w:t>
    </w:r>
  </w:p>
  <w:p w14:paraId="56593713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____________________________________________</w:t>
    </w:r>
  </w:p>
  <w:p w14:paraId="37A2BFE0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bCs/>
        <w:szCs w:val="18"/>
      </w:rPr>
      <w:t>Av. Ibicuí, S/ Nº - CEP 97180-000 – Fones: (55) 3612.4246</w:t>
    </w:r>
  </w:p>
  <w:p w14:paraId="79A7C465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i/>
        <w:szCs w:val="18"/>
      </w:rPr>
      <w:t>www.dilermandodeaguiar.rs.gov.br</w:t>
    </w:r>
  </w:p>
  <w:p w14:paraId="34265698" w14:textId="77777777" w:rsidR="008E2F44" w:rsidRDefault="008E2F44">
    <w:pPr>
      <w:pStyle w:val="Cabealho"/>
    </w:pPr>
  </w:p>
  <w:p w14:paraId="3DD4E175" w14:textId="77777777" w:rsidR="008E2F44" w:rsidRDefault="008E2F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74171FA"/>
    <w:multiLevelType w:val="hybridMultilevel"/>
    <w:tmpl w:val="FF0649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7D"/>
    <w:multiLevelType w:val="hybridMultilevel"/>
    <w:tmpl w:val="6B9A6622"/>
    <w:lvl w:ilvl="0" w:tplc="C4E056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 w15:restartNumberingAfterBreak="0">
    <w:nsid w:val="6EDD721D"/>
    <w:multiLevelType w:val="hybridMultilevel"/>
    <w:tmpl w:val="16701F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2F"/>
    <w:rsid w:val="00001051"/>
    <w:rsid w:val="000223C8"/>
    <w:rsid w:val="000322ED"/>
    <w:rsid w:val="00043782"/>
    <w:rsid w:val="00062F56"/>
    <w:rsid w:val="00070748"/>
    <w:rsid w:val="000708E6"/>
    <w:rsid w:val="00071E00"/>
    <w:rsid w:val="00080146"/>
    <w:rsid w:val="00095233"/>
    <w:rsid w:val="000A7687"/>
    <w:rsid w:val="000B712E"/>
    <w:rsid w:val="000B7B21"/>
    <w:rsid w:val="000C6434"/>
    <w:rsid w:val="000D7A86"/>
    <w:rsid w:val="000E0A4A"/>
    <w:rsid w:val="000F1608"/>
    <w:rsid w:val="001021EB"/>
    <w:rsid w:val="001042BD"/>
    <w:rsid w:val="0013439D"/>
    <w:rsid w:val="00144663"/>
    <w:rsid w:val="00146CA1"/>
    <w:rsid w:val="0015290C"/>
    <w:rsid w:val="0018737E"/>
    <w:rsid w:val="001A3DE5"/>
    <w:rsid w:val="001A61AF"/>
    <w:rsid w:val="001A632C"/>
    <w:rsid w:val="001B2A4D"/>
    <w:rsid w:val="001F05A0"/>
    <w:rsid w:val="001F1C2A"/>
    <w:rsid w:val="001F54F6"/>
    <w:rsid w:val="002019C0"/>
    <w:rsid w:val="002070A8"/>
    <w:rsid w:val="00212453"/>
    <w:rsid w:val="0021382A"/>
    <w:rsid w:val="00215C93"/>
    <w:rsid w:val="002213E0"/>
    <w:rsid w:val="00230065"/>
    <w:rsid w:val="0024306B"/>
    <w:rsid w:val="00246A00"/>
    <w:rsid w:val="00253F4B"/>
    <w:rsid w:val="00260A89"/>
    <w:rsid w:val="00267214"/>
    <w:rsid w:val="00273101"/>
    <w:rsid w:val="002772B7"/>
    <w:rsid w:val="002935A3"/>
    <w:rsid w:val="002A3474"/>
    <w:rsid w:val="002A3878"/>
    <w:rsid w:val="002A3F7D"/>
    <w:rsid w:val="002B5B84"/>
    <w:rsid w:val="002D0910"/>
    <w:rsid w:val="002D0FB6"/>
    <w:rsid w:val="002E4A31"/>
    <w:rsid w:val="002E5CAE"/>
    <w:rsid w:val="002F50BE"/>
    <w:rsid w:val="002F6456"/>
    <w:rsid w:val="003022D2"/>
    <w:rsid w:val="00305895"/>
    <w:rsid w:val="00321109"/>
    <w:rsid w:val="003249D8"/>
    <w:rsid w:val="003318AE"/>
    <w:rsid w:val="0033297E"/>
    <w:rsid w:val="00341141"/>
    <w:rsid w:val="003438A3"/>
    <w:rsid w:val="003540E4"/>
    <w:rsid w:val="00363ACB"/>
    <w:rsid w:val="0036445A"/>
    <w:rsid w:val="00370660"/>
    <w:rsid w:val="00375916"/>
    <w:rsid w:val="0038670C"/>
    <w:rsid w:val="003900B5"/>
    <w:rsid w:val="00391919"/>
    <w:rsid w:val="003935EC"/>
    <w:rsid w:val="003A3FB6"/>
    <w:rsid w:val="003B6303"/>
    <w:rsid w:val="003B65FF"/>
    <w:rsid w:val="003C4B21"/>
    <w:rsid w:val="003D157D"/>
    <w:rsid w:val="003E4F92"/>
    <w:rsid w:val="003E6F5C"/>
    <w:rsid w:val="003F5374"/>
    <w:rsid w:val="00402BC5"/>
    <w:rsid w:val="004077D5"/>
    <w:rsid w:val="0041525C"/>
    <w:rsid w:val="00421E18"/>
    <w:rsid w:val="0043124C"/>
    <w:rsid w:val="00431E44"/>
    <w:rsid w:val="004340F7"/>
    <w:rsid w:val="004351CE"/>
    <w:rsid w:val="004421E2"/>
    <w:rsid w:val="00442AC6"/>
    <w:rsid w:val="004430AF"/>
    <w:rsid w:val="004463D7"/>
    <w:rsid w:val="00454A9F"/>
    <w:rsid w:val="004560BA"/>
    <w:rsid w:val="004650F3"/>
    <w:rsid w:val="0049080E"/>
    <w:rsid w:val="004A5C6E"/>
    <w:rsid w:val="005028AC"/>
    <w:rsid w:val="00516AC2"/>
    <w:rsid w:val="005305AD"/>
    <w:rsid w:val="00542CBD"/>
    <w:rsid w:val="005538FE"/>
    <w:rsid w:val="005733CB"/>
    <w:rsid w:val="0057772C"/>
    <w:rsid w:val="00577A1E"/>
    <w:rsid w:val="00587479"/>
    <w:rsid w:val="00596683"/>
    <w:rsid w:val="005B2BF2"/>
    <w:rsid w:val="005B40AA"/>
    <w:rsid w:val="005D5045"/>
    <w:rsid w:val="005D5C51"/>
    <w:rsid w:val="005F541A"/>
    <w:rsid w:val="00602F7F"/>
    <w:rsid w:val="00604662"/>
    <w:rsid w:val="006067D3"/>
    <w:rsid w:val="006138AF"/>
    <w:rsid w:val="0065319F"/>
    <w:rsid w:val="0066588D"/>
    <w:rsid w:val="00665F21"/>
    <w:rsid w:val="00671436"/>
    <w:rsid w:val="006715A1"/>
    <w:rsid w:val="0067186C"/>
    <w:rsid w:val="00673427"/>
    <w:rsid w:val="00682EB8"/>
    <w:rsid w:val="00683C2E"/>
    <w:rsid w:val="00685B5F"/>
    <w:rsid w:val="00693384"/>
    <w:rsid w:val="006957A5"/>
    <w:rsid w:val="006973D7"/>
    <w:rsid w:val="006A148D"/>
    <w:rsid w:val="006B4311"/>
    <w:rsid w:val="006E0A42"/>
    <w:rsid w:val="0070578A"/>
    <w:rsid w:val="00724BEB"/>
    <w:rsid w:val="007376B5"/>
    <w:rsid w:val="007430D6"/>
    <w:rsid w:val="00743C21"/>
    <w:rsid w:val="00753B74"/>
    <w:rsid w:val="00754DAE"/>
    <w:rsid w:val="00767861"/>
    <w:rsid w:val="00780A90"/>
    <w:rsid w:val="007924F2"/>
    <w:rsid w:val="00792E05"/>
    <w:rsid w:val="007A1737"/>
    <w:rsid w:val="007B144F"/>
    <w:rsid w:val="007B193D"/>
    <w:rsid w:val="007B3F93"/>
    <w:rsid w:val="007B75BE"/>
    <w:rsid w:val="007C6B41"/>
    <w:rsid w:val="007D56D1"/>
    <w:rsid w:val="007D63D7"/>
    <w:rsid w:val="007E7D3D"/>
    <w:rsid w:val="007E7E4C"/>
    <w:rsid w:val="007F5960"/>
    <w:rsid w:val="00801019"/>
    <w:rsid w:val="00810480"/>
    <w:rsid w:val="008107C3"/>
    <w:rsid w:val="00823246"/>
    <w:rsid w:val="00825EFB"/>
    <w:rsid w:val="00836B51"/>
    <w:rsid w:val="00853091"/>
    <w:rsid w:val="00853138"/>
    <w:rsid w:val="008546F1"/>
    <w:rsid w:val="008573FD"/>
    <w:rsid w:val="00865215"/>
    <w:rsid w:val="008724E0"/>
    <w:rsid w:val="00890FA0"/>
    <w:rsid w:val="00897DDE"/>
    <w:rsid w:val="008B29F9"/>
    <w:rsid w:val="008C2B7C"/>
    <w:rsid w:val="008C67C8"/>
    <w:rsid w:val="008D14F8"/>
    <w:rsid w:val="008D68AC"/>
    <w:rsid w:val="008E0976"/>
    <w:rsid w:val="008E2F44"/>
    <w:rsid w:val="008E5395"/>
    <w:rsid w:val="008E637E"/>
    <w:rsid w:val="008E799B"/>
    <w:rsid w:val="008F5BF0"/>
    <w:rsid w:val="008F5E65"/>
    <w:rsid w:val="00937DA6"/>
    <w:rsid w:val="0094434C"/>
    <w:rsid w:val="00944738"/>
    <w:rsid w:val="00951D64"/>
    <w:rsid w:val="00954E50"/>
    <w:rsid w:val="0095500E"/>
    <w:rsid w:val="00955756"/>
    <w:rsid w:val="00956CFD"/>
    <w:rsid w:val="009600F1"/>
    <w:rsid w:val="00960F99"/>
    <w:rsid w:val="00964D28"/>
    <w:rsid w:val="00972053"/>
    <w:rsid w:val="009776FC"/>
    <w:rsid w:val="0099695A"/>
    <w:rsid w:val="009B5AF8"/>
    <w:rsid w:val="009C0D1B"/>
    <w:rsid w:val="009C1588"/>
    <w:rsid w:val="009D12F2"/>
    <w:rsid w:val="009F12EC"/>
    <w:rsid w:val="00A01116"/>
    <w:rsid w:val="00A436EA"/>
    <w:rsid w:val="00A50245"/>
    <w:rsid w:val="00A577D4"/>
    <w:rsid w:val="00A662EF"/>
    <w:rsid w:val="00A76A29"/>
    <w:rsid w:val="00AD109B"/>
    <w:rsid w:val="00AD360B"/>
    <w:rsid w:val="00AE1B55"/>
    <w:rsid w:val="00B0239B"/>
    <w:rsid w:val="00B1472F"/>
    <w:rsid w:val="00B33AB1"/>
    <w:rsid w:val="00B46067"/>
    <w:rsid w:val="00B57599"/>
    <w:rsid w:val="00B71A8D"/>
    <w:rsid w:val="00B82B73"/>
    <w:rsid w:val="00B830E4"/>
    <w:rsid w:val="00B84105"/>
    <w:rsid w:val="00B91BE7"/>
    <w:rsid w:val="00BA60F7"/>
    <w:rsid w:val="00BB5C92"/>
    <w:rsid w:val="00BC1417"/>
    <w:rsid w:val="00BD35CF"/>
    <w:rsid w:val="00BE525C"/>
    <w:rsid w:val="00C1439E"/>
    <w:rsid w:val="00C316DC"/>
    <w:rsid w:val="00C35D78"/>
    <w:rsid w:val="00C42FA2"/>
    <w:rsid w:val="00C55DE6"/>
    <w:rsid w:val="00C633CC"/>
    <w:rsid w:val="00C66CD4"/>
    <w:rsid w:val="00C80825"/>
    <w:rsid w:val="00CA1807"/>
    <w:rsid w:val="00CA7C15"/>
    <w:rsid w:val="00CE5AD9"/>
    <w:rsid w:val="00CF1F38"/>
    <w:rsid w:val="00CF2045"/>
    <w:rsid w:val="00D03BB6"/>
    <w:rsid w:val="00D1067A"/>
    <w:rsid w:val="00D13B21"/>
    <w:rsid w:val="00D21A5F"/>
    <w:rsid w:val="00D55FF3"/>
    <w:rsid w:val="00D6197B"/>
    <w:rsid w:val="00D61E77"/>
    <w:rsid w:val="00D65660"/>
    <w:rsid w:val="00D72BA8"/>
    <w:rsid w:val="00D9280C"/>
    <w:rsid w:val="00D9292F"/>
    <w:rsid w:val="00D9440E"/>
    <w:rsid w:val="00D94E4D"/>
    <w:rsid w:val="00DA1FBF"/>
    <w:rsid w:val="00DA4752"/>
    <w:rsid w:val="00DB11C2"/>
    <w:rsid w:val="00DB24A9"/>
    <w:rsid w:val="00DB4AE5"/>
    <w:rsid w:val="00DB6198"/>
    <w:rsid w:val="00DC7D5F"/>
    <w:rsid w:val="00E15476"/>
    <w:rsid w:val="00E15D22"/>
    <w:rsid w:val="00E304B4"/>
    <w:rsid w:val="00E33A05"/>
    <w:rsid w:val="00E37158"/>
    <w:rsid w:val="00E40E7E"/>
    <w:rsid w:val="00E46814"/>
    <w:rsid w:val="00E50921"/>
    <w:rsid w:val="00E52403"/>
    <w:rsid w:val="00E71872"/>
    <w:rsid w:val="00E75D4B"/>
    <w:rsid w:val="00E83427"/>
    <w:rsid w:val="00E859A1"/>
    <w:rsid w:val="00E942CE"/>
    <w:rsid w:val="00E968D4"/>
    <w:rsid w:val="00EA0BF9"/>
    <w:rsid w:val="00EA6AAC"/>
    <w:rsid w:val="00EC4571"/>
    <w:rsid w:val="00EC5C46"/>
    <w:rsid w:val="00F26B4E"/>
    <w:rsid w:val="00F3517A"/>
    <w:rsid w:val="00F405DE"/>
    <w:rsid w:val="00F476FA"/>
    <w:rsid w:val="00F5466B"/>
    <w:rsid w:val="00F566DB"/>
    <w:rsid w:val="00F63764"/>
    <w:rsid w:val="00F8330D"/>
    <w:rsid w:val="00F84F1D"/>
    <w:rsid w:val="00FA395A"/>
    <w:rsid w:val="00FA44F8"/>
    <w:rsid w:val="00FA63F2"/>
    <w:rsid w:val="00FE17A1"/>
    <w:rsid w:val="00FE2F9B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36E63"/>
  <w15:docId w15:val="{B263E5CD-FA70-4776-941D-3465286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22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671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13B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13B2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92F"/>
  </w:style>
  <w:style w:type="paragraph" w:styleId="Rodap">
    <w:name w:val="footer"/>
    <w:basedOn w:val="Normal"/>
    <w:link w:val="Rodap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92F"/>
  </w:style>
  <w:style w:type="paragraph" w:styleId="Textodebalo">
    <w:name w:val="Balloon Text"/>
    <w:basedOn w:val="Normal"/>
    <w:link w:val="TextodebaloChar"/>
    <w:semiHidden/>
    <w:unhideWhenUsed/>
    <w:rsid w:val="00D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92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9292F"/>
    <w:rPr>
      <w:color w:val="0000FF" w:themeColor="hyperlink"/>
      <w:u w:val="single"/>
    </w:rPr>
  </w:style>
  <w:style w:type="character" w:customStyle="1" w:styleId="fontstyle21">
    <w:name w:val="fontstyle21"/>
    <w:basedOn w:val="Fontepargpadro"/>
    <w:qFormat/>
    <w:rsid w:val="0033297E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uiPriority w:val="99"/>
    <w:qFormat/>
    <w:rsid w:val="005538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D5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714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223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qFormat/>
    <w:rsid w:val="00960F99"/>
    <w:rPr>
      <w:b/>
      <w:bCs/>
    </w:rPr>
  </w:style>
  <w:style w:type="paragraph" w:styleId="Ttulo">
    <w:name w:val="Title"/>
    <w:basedOn w:val="Normal"/>
    <w:link w:val="TtuloChar"/>
    <w:qFormat/>
    <w:rsid w:val="00B1472F"/>
    <w:pPr>
      <w:spacing w:after="0" w:line="240" w:lineRule="auto"/>
      <w:jc w:val="center"/>
    </w:pPr>
    <w:rPr>
      <w:rFonts w:ascii="Roman 10cpi" w:eastAsia="Times New Roman" w:hAnsi="Roman 10cpi" w:cs="Times New Roman"/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B1472F"/>
    <w:rPr>
      <w:rFonts w:ascii="Roman 10cpi" w:eastAsia="Times New Roman" w:hAnsi="Roman 10cpi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B14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472F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53B74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1021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21EB"/>
  </w:style>
  <w:style w:type="paragraph" w:styleId="Recuodecorpodetexto">
    <w:name w:val="Body Text Indent"/>
    <w:basedOn w:val="Normal"/>
    <w:link w:val="RecuodecorpodetextoChar"/>
    <w:unhideWhenUsed/>
    <w:rsid w:val="00D106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067A"/>
  </w:style>
  <w:style w:type="paragraph" w:styleId="Corpodetexto2">
    <w:name w:val="Body Text 2"/>
    <w:basedOn w:val="Normal"/>
    <w:link w:val="Corpodetexto2Char"/>
    <w:unhideWhenUsed/>
    <w:rsid w:val="00951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51D64"/>
  </w:style>
  <w:style w:type="paragraph" w:styleId="Lista">
    <w:name w:val="List"/>
    <w:basedOn w:val="Normal"/>
    <w:rsid w:val="008546F1"/>
    <w:pPr>
      <w:spacing w:after="0" w:line="240" w:lineRule="auto"/>
      <w:ind w:left="283" w:hanging="283"/>
      <w:contextualSpacing/>
    </w:pPr>
    <w:rPr>
      <w:rFonts w:ascii="Verdana" w:eastAsia="Times New Roman" w:hAnsi="Verdana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13B2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D13B2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rsid w:val="00D13B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13B2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D1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B1879-8F15-461D-AD99-4FCFC8EA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1713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CRAS</dc:creator>
  <cp:lastModifiedBy>Recep</cp:lastModifiedBy>
  <cp:revision>2</cp:revision>
  <cp:lastPrinted>2024-10-25T13:22:00Z</cp:lastPrinted>
  <dcterms:created xsi:type="dcterms:W3CDTF">2024-11-05T16:56:00Z</dcterms:created>
  <dcterms:modified xsi:type="dcterms:W3CDTF">2024-11-05T16:56:00Z</dcterms:modified>
</cp:coreProperties>
</file>