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="001D7F2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72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1D7F2E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à Secre</w:t>
      </w:r>
      <w:r w:rsidR="001D7F2E" w:rsidRPr="001D7F2E">
        <w:rPr>
          <w:rFonts w:asciiTheme="minorHAnsi" w:eastAsia="Times New Roman" w:hAnsiTheme="minorHAnsi" w:cstheme="minorHAnsi"/>
          <w:sz w:val="24"/>
          <w:szCs w:val="24"/>
          <w:lang w:eastAsia="pt-BR"/>
        </w:rPr>
        <w:t>tar</w:t>
      </w:r>
      <w:r w:rsidR="001D7F2E">
        <w:rPr>
          <w:rFonts w:asciiTheme="minorHAnsi" w:eastAsia="Times New Roman" w:hAnsiTheme="minorHAnsi" w:cstheme="minorHAnsi"/>
          <w:sz w:val="24"/>
          <w:szCs w:val="24"/>
          <w:lang w:eastAsia="pt-BR"/>
        </w:rPr>
        <w:t>i</w:t>
      </w:r>
      <w:r w:rsidR="001D7F2E" w:rsidRPr="001D7F2E">
        <w:rPr>
          <w:rFonts w:asciiTheme="minorHAnsi" w:eastAsia="Times New Roman" w:hAnsiTheme="minorHAnsi" w:cstheme="minorHAnsi"/>
          <w:sz w:val="24"/>
          <w:szCs w:val="24"/>
          <w:lang w:eastAsia="pt-BR"/>
        </w:rPr>
        <w:t>a Municipal de Desenvolvimento Social, em conjunto c</w:t>
      </w:r>
      <w:bookmarkStart w:id="0" w:name="_GoBack"/>
      <w:bookmarkEnd w:id="0"/>
      <w:r w:rsidR="001D7F2E" w:rsidRPr="001D7F2E">
        <w:rPr>
          <w:rFonts w:asciiTheme="minorHAnsi" w:eastAsia="Times New Roman" w:hAnsiTheme="minorHAnsi" w:cstheme="minorHAnsi"/>
          <w:sz w:val="24"/>
          <w:szCs w:val="24"/>
          <w:lang w:eastAsia="pt-BR"/>
        </w:rPr>
        <w:t>om a Secretar</w:t>
      </w:r>
      <w:r w:rsidR="001D7F2E">
        <w:rPr>
          <w:rFonts w:asciiTheme="minorHAnsi" w:eastAsia="Times New Roman" w:hAnsiTheme="minorHAnsi" w:cstheme="minorHAnsi"/>
          <w:sz w:val="24"/>
          <w:szCs w:val="24"/>
          <w:lang w:eastAsia="pt-BR"/>
        </w:rPr>
        <w:t>i</w:t>
      </w:r>
      <w:r w:rsidR="001D7F2E" w:rsidRPr="001D7F2E">
        <w:rPr>
          <w:rFonts w:asciiTheme="minorHAnsi" w:eastAsia="Times New Roman" w:hAnsiTheme="minorHAnsi" w:cstheme="minorHAnsi"/>
          <w:sz w:val="24"/>
          <w:szCs w:val="24"/>
          <w:lang w:eastAsia="pt-BR"/>
        </w:rPr>
        <w:t>a Municipal de Saúde, a inclusão formal e prioritária no Projeto "PL POR ELAS" de mulheres que sejam mães de usuários de substâncias psicoativas e mulher se que sofreram qualquer tipo de violência</w:t>
      </w:r>
      <w:r w:rsidR="001D7F2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1D7F2E" w:rsidRPr="001D7F2E">
        <w:rPr>
          <w:rFonts w:asciiTheme="minorHAnsi" w:eastAsia="Times New Roman" w:hAnsiTheme="minorHAnsi" w:cstheme="minorHAnsi"/>
          <w:sz w:val="24"/>
          <w:szCs w:val="24"/>
          <w:lang w:eastAsia="pt-BR"/>
        </w:rPr>
        <w:t>doméstica</w:t>
      </w:r>
      <w:r w:rsidR="001D7F2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1D7F2E" w:rsidRPr="001D7F2E">
        <w:rPr>
          <w:rFonts w:asciiTheme="minorHAnsi" w:eastAsia="Times New Roman" w:hAnsiTheme="minorHAnsi" w:cstheme="minorHAnsi"/>
          <w:sz w:val="24"/>
          <w:szCs w:val="24"/>
          <w:lang w:eastAsia="pt-BR"/>
        </w:rPr>
        <w:t>ou</w:t>
      </w:r>
      <w:r w:rsidR="001D7F2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1D7F2E" w:rsidRPr="001D7F2E">
        <w:rPr>
          <w:rFonts w:asciiTheme="minorHAnsi" w:eastAsia="Times New Roman" w:hAnsiTheme="minorHAnsi" w:cstheme="minorHAnsi"/>
          <w:sz w:val="24"/>
          <w:szCs w:val="24"/>
          <w:lang w:eastAsia="pt-BR"/>
        </w:rPr>
        <w:t>de</w:t>
      </w:r>
      <w:r w:rsidR="001D7F2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1D7F2E" w:rsidRPr="001D7F2E">
        <w:rPr>
          <w:rFonts w:asciiTheme="minorHAnsi" w:eastAsia="Times New Roman" w:hAnsiTheme="minorHAnsi" w:cstheme="minorHAnsi"/>
          <w:sz w:val="24"/>
          <w:szCs w:val="24"/>
          <w:lang w:eastAsia="pt-BR"/>
        </w:rPr>
        <w:t>gênero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BD1A7D" w:rsidRPr="00BD1A7D" w:rsidRDefault="00BD1A7D" w:rsidP="00BD1A7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visa ampliar o alcance social do projeto "POR ELAS", reconh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e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cendo a vulnerabilidade específica de dois grupos fundamentais em nossa comunidade. </w:t>
      </w:r>
    </w:p>
    <w:p w:rsidR="00BD1A7D" w:rsidRPr="00BD1A7D" w:rsidRDefault="00BD1A7D" w:rsidP="00BD1A7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Apoio às Mães: Mulher</w:t>
      </w:r>
      <w:r w:rsidR="001565A4">
        <w:rPr>
          <w:rFonts w:asciiTheme="minorHAnsi" w:eastAsia="Times New Roman" w:hAnsiTheme="minorHAnsi" w:cstheme="minorHAnsi"/>
          <w:sz w:val="24"/>
          <w:szCs w:val="24"/>
          <w:lang w:eastAsia="pt-BR"/>
        </w:rPr>
        <w:t>es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que lidam com a d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e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pendência química de filhos enfrentam sobrecarga emocional, física e financeira n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e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cessitando de uma rede de apoio que fortaleça sua saúde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mental e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au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t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onomia. </w:t>
      </w:r>
    </w:p>
    <w:p w:rsidR="00BD1A7D" w:rsidRPr="00BD1A7D" w:rsidRDefault="00BD1A7D" w:rsidP="00BD1A7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Vítimas de Violência: A inclusão de mulher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es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vítimas de violência garante que o município 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of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ereça não apenas </w:t>
      </w:r>
      <w:r w:rsidR="001565A4"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pr</w:t>
      </w:r>
      <w:r w:rsidR="001565A4">
        <w:rPr>
          <w:rFonts w:asciiTheme="minorHAnsi" w:eastAsia="Times New Roman" w:hAnsiTheme="minorHAnsi" w:cstheme="minorHAnsi"/>
          <w:sz w:val="24"/>
          <w:szCs w:val="24"/>
          <w:lang w:eastAsia="pt-BR"/>
        </w:rPr>
        <w:t>o</w:t>
      </w:r>
      <w:r w:rsidR="001565A4"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t</w:t>
      </w:r>
      <w:r w:rsidR="001565A4">
        <w:rPr>
          <w:rFonts w:asciiTheme="minorHAnsi" w:eastAsia="Times New Roman" w:hAnsiTheme="minorHAnsi" w:cstheme="minorHAnsi"/>
          <w:sz w:val="24"/>
          <w:szCs w:val="24"/>
          <w:lang w:eastAsia="pt-BR"/>
        </w:rPr>
        <w:t>e</w:t>
      </w:r>
      <w:r w:rsidR="001565A4"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ção,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mas também ferramentas de emancipação e acolhimento espec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i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aliz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ado par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a a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quebra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do ciclo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de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abuso. </w:t>
      </w:r>
    </w:p>
    <w:p w:rsidR="00BD1A7D" w:rsidRPr="00BD1A7D" w:rsidRDefault="00BD1A7D" w:rsidP="00BD1A7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Integralidade do Cuidado: A falta de assistência direcionada a essas mulheres compromete a estrutura familiar e gera impactos diretos na saúde públic</w:t>
      </w:r>
      <w:r w:rsidR="001565A4">
        <w:rPr>
          <w:rFonts w:asciiTheme="minorHAnsi" w:eastAsia="Times New Roman" w:hAnsiTheme="minorHAnsi" w:cstheme="minorHAnsi"/>
          <w:sz w:val="24"/>
          <w:szCs w:val="24"/>
          <w:lang w:eastAsia="pt-BR"/>
        </w:rPr>
        <w:t>a e na seguranç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do município. </w:t>
      </w:r>
    </w:p>
    <w:p w:rsidR="00BD1A7D" w:rsidRPr="00BD1A7D" w:rsidRDefault="00BD1A7D" w:rsidP="00BD1A7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Garantia de Direitos: Esta medida é essencial para assegurar o cumprimento de políticas pública</w:t>
      </w:r>
      <w:r w:rsidR="001565A4">
        <w:rPr>
          <w:rFonts w:asciiTheme="minorHAnsi" w:eastAsia="Times New Roman" w:hAnsiTheme="minorHAnsi" w:cstheme="minorHAnsi"/>
          <w:sz w:val="24"/>
          <w:szCs w:val="24"/>
          <w:lang w:eastAsia="pt-BR"/>
        </w:rPr>
        <w:t>s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de pr</w:t>
      </w:r>
      <w:r w:rsidR="001565A4">
        <w:rPr>
          <w:rFonts w:asciiTheme="minorHAnsi" w:eastAsia="Times New Roman" w:hAnsiTheme="minorHAnsi" w:cstheme="minorHAnsi"/>
          <w:sz w:val="24"/>
          <w:szCs w:val="24"/>
          <w:lang w:eastAsia="pt-BR"/>
        </w:rPr>
        <w:t>o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teção à mulher e à família, promovendo a dignidade e a reintegração social das beneficiárias. </w:t>
      </w:r>
    </w:p>
    <w:p w:rsidR="001C2D93" w:rsidRDefault="00BD1A7D" w:rsidP="00BD1A7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Solicitamos, portanto, que o setor competente da Administração Municipal tome </w:t>
      </w:r>
      <w:r w:rsidR="001565A4">
        <w:rPr>
          <w:rFonts w:asciiTheme="minorHAnsi" w:eastAsia="Times New Roman" w:hAnsiTheme="minorHAnsi" w:cstheme="minorHAnsi"/>
          <w:sz w:val="24"/>
          <w:szCs w:val="24"/>
          <w:lang w:eastAsia="pt-BR"/>
        </w:rPr>
        <w:t>as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providências cabíveis com a máxima</w:t>
      </w:r>
      <w:r w:rsidR="001565A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urgência</w:t>
      </w:r>
      <w:r w:rsidR="001565A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para</w:t>
      </w:r>
      <w:r w:rsidR="001565A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a</w:t>
      </w:r>
      <w:r w:rsidR="001565A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adaptação</w:t>
      </w:r>
      <w:r w:rsidR="001565A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das dir</w:t>
      </w:r>
      <w:r w:rsidR="001565A4">
        <w:rPr>
          <w:rFonts w:asciiTheme="minorHAnsi" w:eastAsia="Times New Roman" w:hAnsiTheme="minorHAnsi" w:cstheme="minorHAnsi"/>
          <w:sz w:val="24"/>
          <w:szCs w:val="24"/>
          <w:lang w:eastAsia="pt-BR"/>
        </w:rPr>
        <w:t>e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trizes do</w:t>
      </w:r>
      <w:r w:rsidR="001565A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Pr="00BD1A7D">
        <w:rPr>
          <w:rFonts w:asciiTheme="minorHAnsi" w:eastAsia="Times New Roman" w:hAnsiTheme="minorHAnsi" w:cstheme="minorHAnsi"/>
          <w:sz w:val="24"/>
          <w:szCs w:val="24"/>
          <w:lang w:eastAsia="pt-BR"/>
        </w:rPr>
        <w:t>projeto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15F67" w:rsidRDefault="00B15F67" w:rsidP="00B15F6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B15F67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65A4"/>
    <w:rsid w:val="001629AA"/>
    <w:rsid w:val="00165607"/>
    <w:rsid w:val="001760E8"/>
    <w:rsid w:val="001C2D93"/>
    <w:rsid w:val="001C64FD"/>
    <w:rsid w:val="001D0FF8"/>
    <w:rsid w:val="001D7F2E"/>
    <w:rsid w:val="001E77D2"/>
    <w:rsid w:val="002004CB"/>
    <w:rsid w:val="00210EA8"/>
    <w:rsid w:val="00224BE8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5881"/>
    <w:rsid w:val="00B2650C"/>
    <w:rsid w:val="00B47593"/>
    <w:rsid w:val="00B47A86"/>
    <w:rsid w:val="00B763A0"/>
    <w:rsid w:val="00BC3A42"/>
    <w:rsid w:val="00BD1A7D"/>
    <w:rsid w:val="00BD3CD3"/>
    <w:rsid w:val="00BE1BD1"/>
    <w:rsid w:val="00C00751"/>
    <w:rsid w:val="00C01BE0"/>
    <w:rsid w:val="00C01E5B"/>
    <w:rsid w:val="00C03E84"/>
    <w:rsid w:val="00C110F2"/>
    <w:rsid w:val="00C612AE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35647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0143C687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A1F54FE-DE15-4AAE-83F9-A2E418765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268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66</cp:revision>
  <cp:lastPrinted>2023-06-23T16:25:00Z</cp:lastPrinted>
  <dcterms:created xsi:type="dcterms:W3CDTF">2026-02-09T16:25:00Z</dcterms:created>
  <dcterms:modified xsi:type="dcterms:W3CDTF">2026-04-17T11:54:00Z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