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074A0" w14:textId="44A212B6" w:rsidR="002C3876" w:rsidRDefault="002C3876" w:rsidP="002C3876">
      <w:pPr>
        <w:pStyle w:val="Corpodetexto2"/>
        <w:rPr>
          <w:sz w:val="22"/>
          <w:szCs w:val="22"/>
        </w:rPr>
      </w:pPr>
      <w:r>
        <w:rPr>
          <w:sz w:val="22"/>
          <w:szCs w:val="22"/>
        </w:rPr>
        <w:t xml:space="preserve">CÂMARA MUNICIPAL DE CARMO DO CAJURU – ATA – </w:t>
      </w:r>
      <w:r>
        <w:rPr>
          <w:sz w:val="22"/>
          <w:szCs w:val="22"/>
          <w:lang w:val="pt-BR"/>
        </w:rPr>
        <w:t>DÉCIMA SEGUNDA REUNIÃO ORDINÁRIA</w:t>
      </w:r>
      <w:r>
        <w:rPr>
          <w:sz w:val="22"/>
          <w:szCs w:val="22"/>
        </w:rPr>
        <w:t xml:space="preserve"> – </w:t>
      </w:r>
      <w:r>
        <w:rPr>
          <w:sz w:val="22"/>
          <w:szCs w:val="22"/>
          <w:lang w:val="pt-BR"/>
        </w:rPr>
        <w:t>SEGUNDA</w:t>
      </w:r>
      <w:r>
        <w:rPr>
          <w:sz w:val="22"/>
          <w:szCs w:val="22"/>
        </w:rPr>
        <w:t xml:space="preserve"> SESSÃO LEGISLATIVA – DÉCIMA </w:t>
      </w:r>
      <w:r>
        <w:rPr>
          <w:sz w:val="22"/>
          <w:szCs w:val="22"/>
          <w:lang w:val="pt-BR"/>
        </w:rPr>
        <w:t>NONA</w:t>
      </w:r>
      <w:r>
        <w:rPr>
          <w:sz w:val="22"/>
          <w:szCs w:val="22"/>
        </w:rPr>
        <w:t xml:space="preserve"> LEGISLATURA – DIA </w:t>
      </w:r>
      <w:r>
        <w:rPr>
          <w:sz w:val="22"/>
          <w:szCs w:val="22"/>
          <w:lang w:val="pt-BR"/>
        </w:rPr>
        <w:t>19</w:t>
      </w:r>
      <w:r>
        <w:rPr>
          <w:sz w:val="22"/>
          <w:szCs w:val="22"/>
        </w:rPr>
        <w:t xml:space="preserve"> DE </w:t>
      </w:r>
      <w:r>
        <w:rPr>
          <w:sz w:val="22"/>
          <w:szCs w:val="22"/>
          <w:lang w:val="pt-BR"/>
        </w:rPr>
        <w:t>ABRIL</w:t>
      </w:r>
      <w:r>
        <w:rPr>
          <w:sz w:val="22"/>
          <w:szCs w:val="22"/>
        </w:rPr>
        <w:t xml:space="preserve"> DE 20</w:t>
      </w:r>
      <w:r>
        <w:rPr>
          <w:sz w:val="22"/>
          <w:szCs w:val="22"/>
          <w:lang w:val="pt-BR"/>
        </w:rPr>
        <w:t>22</w:t>
      </w:r>
    </w:p>
    <w:p w14:paraId="0EC6FF9C" w14:textId="77777777" w:rsidR="002C3876" w:rsidRDefault="002C3876" w:rsidP="002C3876">
      <w:pPr>
        <w:spacing w:line="360" w:lineRule="auto"/>
        <w:jc w:val="both"/>
        <w:rPr>
          <w:rFonts w:ascii="Verdana" w:hAnsi="Verdana" w:cs="Tahoma"/>
          <w:b/>
          <w:bCs/>
          <w:sz w:val="22"/>
          <w:szCs w:val="22"/>
        </w:rPr>
      </w:pPr>
    </w:p>
    <w:p w14:paraId="0348C337" w14:textId="1B07EA18" w:rsidR="002C3876" w:rsidRDefault="002C3876" w:rsidP="002C3876">
      <w:pPr>
        <w:spacing w:line="360" w:lineRule="auto"/>
        <w:jc w:val="both"/>
        <w:rPr>
          <w:rFonts w:ascii="Verdana" w:hAnsi="Verdana"/>
          <w:sz w:val="22"/>
          <w:szCs w:val="22"/>
        </w:rPr>
      </w:pPr>
      <w:r>
        <w:rPr>
          <w:rFonts w:ascii="Verdana" w:hAnsi="Verdana"/>
          <w:sz w:val="22"/>
          <w:szCs w:val="22"/>
        </w:rPr>
        <w:t xml:space="preserve">Aos dezenove (19) dia do mês de abril do ano de dois mil e vinte dois, no horário regimental, na sede do Poder Legislativo, situada na Avenida José Marra da Silva nº 175/177, Centro, no Plenário da Câmara Municipal, realizou-se a Décima Segunda Reunião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Wilson da Silveira Saraiva. Verificado o quórum regimental, o Presidente declarou abertos os trabalhos desta Reunião Ordinária. O Presidente determinou ao 1º Secretário que procedesse a leitura das correspondências recebidas e expedidas pelo Poder Legislativo, o que se cumpriu. Em seguida, o Presidente determinou ao 1º Secretário que, conforme descreve o artigo 179 do Regimento Interno, procedesse a leitura das Indicações 036 e 037/2022, o que se cumpriu. Passando para a segunda parte da reunião, o Presidente comunicou que constavam da pauta para discussão e votação, em </w:t>
      </w:r>
      <w:r w:rsidR="00204373">
        <w:rPr>
          <w:rFonts w:ascii="Verdana" w:hAnsi="Verdana"/>
          <w:sz w:val="22"/>
          <w:szCs w:val="22"/>
        </w:rPr>
        <w:t xml:space="preserve">segunda discussão e votação o </w:t>
      </w:r>
      <w:r w:rsidR="00204373" w:rsidRPr="00204373">
        <w:rPr>
          <w:rFonts w:ascii="Verdana" w:hAnsi="Verdana"/>
          <w:b/>
          <w:bCs/>
          <w:sz w:val="22"/>
          <w:szCs w:val="22"/>
        </w:rPr>
        <w:t>Projeto de Lei Nº 10/2022</w:t>
      </w:r>
      <w:r w:rsidR="00204373">
        <w:rPr>
          <w:rFonts w:ascii="Verdana" w:hAnsi="Verdana"/>
          <w:sz w:val="22"/>
          <w:szCs w:val="22"/>
        </w:rPr>
        <w:t xml:space="preserve">; em </w:t>
      </w:r>
      <w:r>
        <w:rPr>
          <w:rFonts w:ascii="Verdana" w:hAnsi="Verdana"/>
          <w:sz w:val="22"/>
          <w:szCs w:val="22"/>
        </w:rPr>
        <w:t xml:space="preserve">primeira votação o </w:t>
      </w:r>
      <w:r>
        <w:rPr>
          <w:rFonts w:ascii="Verdana" w:hAnsi="Verdana"/>
          <w:b/>
          <w:bCs/>
          <w:sz w:val="22"/>
          <w:szCs w:val="22"/>
        </w:rPr>
        <w:t xml:space="preserve">Projeto de Lei Nº </w:t>
      </w:r>
      <w:r w:rsidR="00204373">
        <w:rPr>
          <w:rFonts w:ascii="Verdana" w:hAnsi="Verdana"/>
          <w:b/>
          <w:bCs/>
          <w:sz w:val="22"/>
          <w:szCs w:val="22"/>
        </w:rPr>
        <w:t>02</w:t>
      </w:r>
      <w:r>
        <w:rPr>
          <w:rFonts w:ascii="Verdana" w:hAnsi="Verdana"/>
          <w:b/>
          <w:bCs/>
          <w:sz w:val="22"/>
          <w:szCs w:val="22"/>
        </w:rPr>
        <w:t>/2022 e o Projeto de Lei Nº 16/2022</w:t>
      </w:r>
      <w:r w:rsidR="00204373">
        <w:rPr>
          <w:rFonts w:ascii="Verdana" w:hAnsi="Verdana"/>
          <w:b/>
          <w:bCs/>
          <w:sz w:val="22"/>
          <w:szCs w:val="22"/>
        </w:rPr>
        <w:t>;</w:t>
      </w:r>
      <w:r>
        <w:rPr>
          <w:rFonts w:ascii="Verdana" w:hAnsi="Verdana"/>
          <w:sz w:val="22"/>
          <w:szCs w:val="22"/>
        </w:rPr>
        <w:t xml:space="preserve"> em única discussão e votação o </w:t>
      </w:r>
      <w:r>
        <w:rPr>
          <w:rFonts w:ascii="Verdana" w:hAnsi="Verdana"/>
          <w:b/>
          <w:bCs/>
          <w:sz w:val="22"/>
          <w:szCs w:val="22"/>
        </w:rPr>
        <w:t>Requerimento Nº 03</w:t>
      </w:r>
      <w:r w:rsidR="00204373">
        <w:rPr>
          <w:rFonts w:ascii="Verdana" w:hAnsi="Verdana"/>
          <w:b/>
          <w:bCs/>
          <w:sz w:val="22"/>
          <w:szCs w:val="22"/>
        </w:rPr>
        <w:t>8</w:t>
      </w:r>
      <w:r>
        <w:rPr>
          <w:rFonts w:ascii="Verdana" w:hAnsi="Verdana"/>
          <w:b/>
          <w:bCs/>
          <w:sz w:val="22"/>
          <w:szCs w:val="22"/>
        </w:rPr>
        <w:t>/2022</w:t>
      </w:r>
      <w:r w:rsidR="00204373">
        <w:rPr>
          <w:rFonts w:ascii="Verdana" w:hAnsi="Verdana"/>
          <w:b/>
          <w:bCs/>
          <w:sz w:val="22"/>
          <w:szCs w:val="22"/>
        </w:rPr>
        <w:t xml:space="preserve">, </w:t>
      </w:r>
      <w:r w:rsidR="00204373">
        <w:rPr>
          <w:rFonts w:ascii="Verdana" w:hAnsi="Verdana"/>
          <w:sz w:val="22"/>
          <w:szCs w:val="22"/>
        </w:rPr>
        <w:t xml:space="preserve">e a </w:t>
      </w:r>
      <w:r w:rsidR="00204373" w:rsidRPr="00204373">
        <w:rPr>
          <w:rFonts w:ascii="Verdana" w:hAnsi="Verdana"/>
          <w:b/>
          <w:bCs/>
          <w:sz w:val="22"/>
          <w:szCs w:val="22"/>
        </w:rPr>
        <w:t>Moção Nº 006/2022</w:t>
      </w:r>
      <w:r>
        <w:rPr>
          <w:rFonts w:ascii="Verdana" w:hAnsi="Verdana"/>
          <w:sz w:val="22"/>
          <w:szCs w:val="22"/>
        </w:rPr>
        <w:t xml:space="preserve">. Logo após, o Sr. Presidente passou a apreciação do </w:t>
      </w:r>
      <w:r>
        <w:rPr>
          <w:rFonts w:ascii="Verdana" w:hAnsi="Verdana"/>
          <w:b/>
          <w:bCs/>
          <w:sz w:val="22"/>
          <w:szCs w:val="22"/>
        </w:rPr>
        <w:t>Projeto de Lei Nº 10/2022</w:t>
      </w:r>
      <w:r>
        <w:rPr>
          <w:rFonts w:ascii="Verdana" w:hAnsi="Verdana"/>
          <w:sz w:val="22"/>
          <w:szCs w:val="22"/>
        </w:rPr>
        <w:t xml:space="preserve">, determinando ao 1º Secretário que procedesse a leitura do projeto. Após a leitura, o Presidente colocou o </w:t>
      </w:r>
      <w:bookmarkStart w:id="0" w:name="_Hlk75170738"/>
      <w:r>
        <w:rPr>
          <w:rFonts w:ascii="Verdana" w:hAnsi="Verdana"/>
          <w:b/>
          <w:bCs/>
          <w:sz w:val="22"/>
          <w:szCs w:val="22"/>
        </w:rPr>
        <w:t>Projeto de lei Nº 10/2022</w:t>
      </w:r>
      <w:r>
        <w:rPr>
          <w:rFonts w:ascii="Verdana" w:hAnsi="Verdana"/>
          <w:sz w:val="22"/>
          <w:szCs w:val="22"/>
        </w:rPr>
        <w:t xml:space="preserve"> </w:t>
      </w:r>
      <w:bookmarkEnd w:id="0"/>
      <w:r>
        <w:rPr>
          <w:rFonts w:ascii="Verdana" w:hAnsi="Verdana"/>
          <w:sz w:val="22"/>
          <w:szCs w:val="22"/>
        </w:rPr>
        <w:t xml:space="preserve">em </w:t>
      </w:r>
      <w:r w:rsidR="00C9368C">
        <w:rPr>
          <w:rFonts w:ascii="Verdana" w:hAnsi="Verdana"/>
          <w:sz w:val="22"/>
          <w:szCs w:val="22"/>
        </w:rPr>
        <w:t>segunda</w:t>
      </w:r>
      <w:r>
        <w:rPr>
          <w:rFonts w:ascii="Verdana" w:hAnsi="Verdana"/>
          <w:sz w:val="22"/>
          <w:szCs w:val="22"/>
        </w:rPr>
        <w:t xml:space="preserve"> discussão. Após a discussão, o Presidente colocou o </w:t>
      </w:r>
      <w:r>
        <w:rPr>
          <w:rFonts w:ascii="Verdana" w:hAnsi="Verdana"/>
          <w:b/>
          <w:bCs/>
          <w:sz w:val="22"/>
          <w:szCs w:val="22"/>
        </w:rPr>
        <w:t>Projeto de lei Nº 10/2022</w:t>
      </w:r>
      <w:r>
        <w:rPr>
          <w:rFonts w:ascii="Verdana" w:hAnsi="Verdana"/>
          <w:sz w:val="22"/>
          <w:szCs w:val="22"/>
        </w:rPr>
        <w:t xml:space="preserve"> em </w:t>
      </w:r>
      <w:r w:rsidR="00C9368C">
        <w:rPr>
          <w:rFonts w:ascii="Verdana" w:hAnsi="Verdana"/>
          <w:sz w:val="22"/>
          <w:szCs w:val="22"/>
        </w:rPr>
        <w:t>segunda</w:t>
      </w:r>
      <w:r>
        <w:rPr>
          <w:rFonts w:ascii="Verdana" w:hAnsi="Verdana"/>
          <w:sz w:val="22"/>
          <w:szCs w:val="22"/>
        </w:rPr>
        <w:t xml:space="preserve"> votação resultando aprovado por unanimidade. Logo após, o Sr. Presidente </w:t>
      </w:r>
      <w:r w:rsidR="00C9368C">
        <w:rPr>
          <w:rFonts w:ascii="Verdana" w:hAnsi="Verdana"/>
          <w:sz w:val="22"/>
          <w:szCs w:val="22"/>
        </w:rPr>
        <w:t>informou que estaria retirando de pauta o</w:t>
      </w:r>
      <w:r>
        <w:rPr>
          <w:rFonts w:ascii="Verdana" w:hAnsi="Verdana"/>
          <w:sz w:val="22"/>
          <w:szCs w:val="22"/>
        </w:rPr>
        <w:t xml:space="preserve"> </w:t>
      </w:r>
      <w:r>
        <w:rPr>
          <w:rFonts w:ascii="Verdana" w:hAnsi="Verdana"/>
          <w:b/>
          <w:bCs/>
          <w:sz w:val="22"/>
          <w:szCs w:val="22"/>
        </w:rPr>
        <w:t xml:space="preserve">Projeto de Lei Nº </w:t>
      </w:r>
      <w:r w:rsidR="00C9368C">
        <w:rPr>
          <w:rFonts w:ascii="Verdana" w:hAnsi="Verdana"/>
          <w:b/>
          <w:bCs/>
          <w:sz w:val="22"/>
          <w:szCs w:val="22"/>
        </w:rPr>
        <w:t>02</w:t>
      </w:r>
      <w:r>
        <w:rPr>
          <w:rFonts w:ascii="Verdana" w:hAnsi="Verdana"/>
          <w:b/>
          <w:bCs/>
          <w:sz w:val="22"/>
          <w:szCs w:val="22"/>
        </w:rPr>
        <w:t>/2022</w:t>
      </w:r>
      <w:r>
        <w:rPr>
          <w:rFonts w:ascii="Verdana" w:hAnsi="Verdana"/>
          <w:sz w:val="22"/>
          <w:szCs w:val="22"/>
        </w:rPr>
        <w:t xml:space="preserve">, </w:t>
      </w:r>
      <w:r w:rsidR="00C9368C">
        <w:rPr>
          <w:rFonts w:ascii="Verdana" w:hAnsi="Verdana"/>
          <w:sz w:val="22"/>
          <w:szCs w:val="22"/>
        </w:rPr>
        <w:t>uma vez que estaria marcando reunião com o Prefeito Municipal para a próxima terça-</w:t>
      </w:r>
      <w:r w:rsidR="00C9368C">
        <w:rPr>
          <w:rFonts w:ascii="Verdana" w:hAnsi="Verdana"/>
          <w:sz w:val="22"/>
          <w:szCs w:val="22"/>
        </w:rPr>
        <w:lastRenderedPageBreak/>
        <w:t xml:space="preserve">feira, dia 26 de abril, às 15 horas, com a finalidade de discutir o projeto em questão. </w:t>
      </w:r>
      <w:r w:rsidR="00D429F9">
        <w:rPr>
          <w:rFonts w:ascii="Verdana" w:hAnsi="Verdana"/>
          <w:sz w:val="22"/>
          <w:szCs w:val="22"/>
        </w:rPr>
        <w:t xml:space="preserve">Em seguida, o Presidente passou a apreciação do Projeto de lei Nº 16/2022, informando que o mesmo possuía Emenda Aditiva, e </w:t>
      </w:r>
      <w:r w:rsidR="00917513">
        <w:rPr>
          <w:rFonts w:ascii="Verdana" w:hAnsi="Verdana"/>
          <w:sz w:val="22"/>
          <w:szCs w:val="22"/>
        </w:rPr>
        <w:t>que, portanto,</w:t>
      </w:r>
      <w:r w:rsidR="00D429F9">
        <w:rPr>
          <w:rFonts w:ascii="Verdana" w:hAnsi="Verdana"/>
          <w:sz w:val="22"/>
          <w:szCs w:val="22"/>
        </w:rPr>
        <w:t xml:space="preserve"> </w:t>
      </w:r>
      <w:r w:rsidR="00917513">
        <w:rPr>
          <w:rFonts w:ascii="Verdana" w:hAnsi="Verdana"/>
          <w:sz w:val="22"/>
          <w:szCs w:val="22"/>
        </w:rPr>
        <w:t>deveria ser colhido o voto verbal das comissões competentes sobre a apreciação da mesma, haja vista que foi protocolada na data do dia 18 de abril de 2022. Em consulta as comissões competentes estas foram pela tramitação e aprovação da emenda.</w:t>
      </w:r>
      <w:r w:rsidR="00D429F9">
        <w:rPr>
          <w:rFonts w:ascii="Verdana" w:hAnsi="Verdana"/>
          <w:sz w:val="22"/>
          <w:szCs w:val="22"/>
        </w:rPr>
        <w:t xml:space="preserve"> </w:t>
      </w:r>
      <w:r w:rsidR="00917513">
        <w:rPr>
          <w:rFonts w:ascii="Verdana" w:hAnsi="Verdana"/>
          <w:sz w:val="22"/>
          <w:szCs w:val="22"/>
        </w:rPr>
        <w:t xml:space="preserve">Após consulta das comissões, o Presidente colocou a </w:t>
      </w:r>
      <w:r w:rsidR="00917513" w:rsidRPr="0081524C">
        <w:rPr>
          <w:rFonts w:ascii="Verdana" w:hAnsi="Verdana"/>
          <w:b/>
          <w:bCs/>
          <w:sz w:val="22"/>
          <w:szCs w:val="22"/>
        </w:rPr>
        <w:t>Emenda Aditiva Nº 001 ao Projeto de lei Nº 16/2022</w:t>
      </w:r>
      <w:r w:rsidR="00917513">
        <w:rPr>
          <w:rFonts w:ascii="Verdana" w:hAnsi="Verdana"/>
          <w:sz w:val="22"/>
          <w:szCs w:val="22"/>
        </w:rPr>
        <w:t xml:space="preserve"> em única discussão. Após a discussão o Presidente colocou a Emenda Aditiva em única votação resultando aprovada por </w:t>
      </w:r>
      <w:r w:rsidR="0081524C">
        <w:rPr>
          <w:rFonts w:ascii="Verdana" w:hAnsi="Verdana"/>
          <w:sz w:val="22"/>
          <w:szCs w:val="22"/>
        </w:rPr>
        <w:t>09 (nove) votos favoráveis e 01 (um) voto contrário</w:t>
      </w:r>
      <w:r w:rsidR="00EC49DE">
        <w:rPr>
          <w:rFonts w:ascii="Verdana" w:hAnsi="Verdana"/>
          <w:sz w:val="22"/>
          <w:szCs w:val="22"/>
        </w:rPr>
        <w:t>, o qual se deu pelo Vereador Anjo dos Santos Silva Gontijo</w:t>
      </w:r>
      <w:r w:rsidR="00917513">
        <w:rPr>
          <w:rFonts w:ascii="Verdana" w:hAnsi="Verdana"/>
          <w:sz w:val="22"/>
          <w:szCs w:val="22"/>
        </w:rPr>
        <w:t>.</w:t>
      </w:r>
      <w:r w:rsidR="0081524C">
        <w:rPr>
          <w:rFonts w:ascii="Verdana" w:hAnsi="Verdana"/>
          <w:sz w:val="22"/>
          <w:szCs w:val="22"/>
        </w:rPr>
        <w:t xml:space="preserve"> Em seguida, o Presidente passou a apreciação do </w:t>
      </w:r>
      <w:r w:rsidR="0081524C" w:rsidRPr="0081524C">
        <w:rPr>
          <w:rFonts w:ascii="Verdana" w:hAnsi="Verdana"/>
          <w:b/>
          <w:bCs/>
          <w:sz w:val="22"/>
          <w:szCs w:val="22"/>
        </w:rPr>
        <w:t>Projeto de Lei Nº 16/2022</w:t>
      </w:r>
      <w:r w:rsidR="0081524C">
        <w:rPr>
          <w:rFonts w:ascii="Verdana" w:hAnsi="Verdana"/>
          <w:sz w:val="22"/>
          <w:szCs w:val="22"/>
        </w:rPr>
        <w:t xml:space="preserve">, </w:t>
      </w:r>
      <w:r>
        <w:rPr>
          <w:rFonts w:ascii="Verdana" w:hAnsi="Verdana"/>
          <w:sz w:val="22"/>
          <w:szCs w:val="22"/>
        </w:rPr>
        <w:t xml:space="preserve">determinando ao 1º Secretário que procedesse a leitura do projeto. Após a leitura, o Presidente colocou o </w:t>
      </w:r>
      <w:r>
        <w:rPr>
          <w:rFonts w:ascii="Verdana" w:hAnsi="Verdana"/>
          <w:b/>
          <w:bCs/>
          <w:sz w:val="22"/>
          <w:szCs w:val="22"/>
        </w:rPr>
        <w:t>Projeto de lei Nº 16/2022</w:t>
      </w:r>
      <w:r>
        <w:rPr>
          <w:rFonts w:ascii="Verdana" w:hAnsi="Verdana"/>
          <w:sz w:val="22"/>
          <w:szCs w:val="22"/>
        </w:rPr>
        <w:t xml:space="preserve"> em primeira discussão. </w:t>
      </w:r>
      <w:r w:rsidR="0081524C">
        <w:rPr>
          <w:rFonts w:ascii="Verdana" w:hAnsi="Verdana"/>
          <w:sz w:val="22"/>
          <w:szCs w:val="22"/>
        </w:rPr>
        <w:t>Após a discussão, o Presidente colocou o Projeto de Lei Nº 16/2022 em primeira votação, resultando aprova por unanimidade.</w:t>
      </w:r>
      <w:r w:rsidR="00E24876">
        <w:rPr>
          <w:rFonts w:ascii="Verdana" w:hAnsi="Verdana"/>
          <w:sz w:val="22"/>
          <w:szCs w:val="22"/>
        </w:rPr>
        <w:t xml:space="preserve"> Em seguida, o Presidente colocou o </w:t>
      </w:r>
      <w:r w:rsidR="00E24876" w:rsidRPr="00E24876">
        <w:rPr>
          <w:rFonts w:ascii="Verdana" w:hAnsi="Verdana"/>
          <w:b/>
          <w:bCs/>
          <w:sz w:val="22"/>
          <w:szCs w:val="22"/>
        </w:rPr>
        <w:t>Projeto de Lei Nº 16/2022</w:t>
      </w:r>
      <w:r w:rsidR="00E24876">
        <w:rPr>
          <w:rFonts w:ascii="Verdana" w:hAnsi="Verdana"/>
          <w:sz w:val="22"/>
          <w:szCs w:val="22"/>
        </w:rPr>
        <w:t>, em segunda discussão e na sequência em segunda votação resultando aprovado por unanimidade.</w:t>
      </w:r>
      <w:r>
        <w:rPr>
          <w:rFonts w:ascii="Verdana" w:hAnsi="Verdana"/>
          <w:sz w:val="22"/>
          <w:szCs w:val="22"/>
        </w:rPr>
        <w:t xml:space="preserve"> Logo após, o Presidente passou a apreciação do </w:t>
      </w:r>
      <w:r>
        <w:rPr>
          <w:rFonts w:ascii="Verdana" w:hAnsi="Verdana"/>
          <w:b/>
          <w:bCs/>
          <w:sz w:val="22"/>
          <w:szCs w:val="22"/>
        </w:rPr>
        <w:t>Requerimento Nº 035/2022</w:t>
      </w:r>
      <w:r>
        <w:rPr>
          <w:rFonts w:ascii="Verdana" w:hAnsi="Verdana"/>
          <w:sz w:val="22"/>
          <w:szCs w:val="22"/>
        </w:rPr>
        <w:t xml:space="preserve">, determinando ao 1º Secretário que procedesse a leitura da mesma. Após a leitura, o Presidente colocou o Requerimento em única discussão. Após a discussão, o Presidente colocou o Requerimento em única votação resultando aprovado por unanimidade. Logo após, o Presidente passou a apreciação do </w:t>
      </w:r>
      <w:r>
        <w:rPr>
          <w:rFonts w:ascii="Verdana" w:hAnsi="Verdana"/>
          <w:b/>
          <w:bCs/>
          <w:sz w:val="22"/>
          <w:szCs w:val="22"/>
        </w:rPr>
        <w:t>Requerimento Nº 03</w:t>
      </w:r>
      <w:r w:rsidR="00E24876">
        <w:rPr>
          <w:rFonts w:ascii="Verdana" w:hAnsi="Verdana"/>
          <w:b/>
          <w:bCs/>
          <w:sz w:val="22"/>
          <w:szCs w:val="22"/>
        </w:rPr>
        <w:t>8</w:t>
      </w:r>
      <w:r>
        <w:rPr>
          <w:rFonts w:ascii="Verdana" w:hAnsi="Verdana"/>
          <w:b/>
          <w:bCs/>
          <w:sz w:val="22"/>
          <w:szCs w:val="22"/>
        </w:rPr>
        <w:t>/2022</w:t>
      </w:r>
      <w:r>
        <w:rPr>
          <w:rFonts w:ascii="Verdana" w:hAnsi="Verdana"/>
          <w:sz w:val="22"/>
          <w:szCs w:val="22"/>
        </w:rPr>
        <w:t>, determinando ao 1º Secretário que procedesse a leitura do mesmo. Após a leitura, o Presidente colocou o Requerimento em única discussão. Após a discussão, o Presidente colocou o Requerimento em única votação resultando aprovado por unanimidade. Logo após, o Presidente passou a apreciação d</w:t>
      </w:r>
      <w:r w:rsidR="00E24876">
        <w:rPr>
          <w:rFonts w:ascii="Verdana" w:hAnsi="Verdana"/>
          <w:sz w:val="22"/>
          <w:szCs w:val="22"/>
        </w:rPr>
        <w:t>a</w:t>
      </w:r>
      <w:r>
        <w:rPr>
          <w:rFonts w:ascii="Verdana" w:hAnsi="Verdana"/>
          <w:sz w:val="22"/>
          <w:szCs w:val="22"/>
        </w:rPr>
        <w:t xml:space="preserve"> </w:t>
      </w:r>
      <w:r w:rsidR="00E24876">
        <w:rPr>
          <w:rFonts w:ascii="Verdana" w:hAnsi="Verdana"/>
          <w:b/>
          <w:bCs/>
          <w:sz w:val="22"/>
          <w:szCs w:val="22"/>
        </w:rPr>
        <w:t>Moção</w:t>
      </w:r>
      <w:r>
        <w:rPr>
          <w:rFonts w:ascii="Verdana" w:hAnsi="Verdana"/>
          <w:b/>
          <w:bCs/>
          <w:sz w:val="22"/>
          <w:szCs w:val="22"/>
        </w:rPr>
        <w:t xml:space="preserve"> Nº 0</w:t>
      </w:r>
      <w:r w:rsidR="00E24876">
        <w:rPr>
          <w:rFonts w:ascii="Verdana" w:hAnsi="Verdana"/>
          <w:b/>
          <w:bCs/>
          <w:sz w:val="22"/>
          <w:szCs w:val="22"/>
        </w:rPr>
        <w:t>06</w:t>
      </w:r>
      <w:r>
        <w:rPr>
          <w:rFonts w:ascii="Verdana" w:hAnsi="Verdana"/>
          <w:b/>
          <w:bCs/>
          <w:sz w:val="22"/>
          <w:szCs w:val="22"/>
        </w:rPr>
        <w:t>/2022</w:t>
      </w:r>
      <w:r>
        <w:rPr>
          <w:rFonts w:ascii="Verdana" w:hAnsi="Verdana"/>
          <w:sz w:val="22"/>
          <w:szCs w:val="22"/>
        </w:rPr>
        <w:t>, determinando ao 1º Secretário que procedesse a leitura d</w:t>
      </w:r>
      <w:r w:rsidR="00E24876">
        <w:rPr>
          <w:rFonts w:ascii="Verdana" w:hAnsi="Verdana"/>
          <w:sz w:val="22"/>
          <w:szCs w:val="22"/>
        </w:rPr>
        <w:t>a</w:t>
      </w:r>
      <w:r>
        <w:rPr>
          <w:rFonts w:ascii="Verdana" w:hAnsi="Verdana"/>
          <w:sz w:val="22"/>
          <w:szCs w:val="22"/>
        </w:rPr>
        <w:t xml:space="preserve"> mesm</w:t>
      </w:r>
      <w:r w:rsidR="00E24876">
        <w:rPr>
          <w:rFonts w:ascii="Verdana" w:hAnsi="Verdana"/>
          <w:sz w:val="22"/>
          <w:szCs w:val="22"/>
        </w:rPr>
        <w:t>a</w:t>
      </w:r>
      <w:r>
        <w:rPr>
          <w:rFonts w:ascii="Verdana" w:hAnsi="Verdana"/>
          <w:sz w:val="22"/>
          <w:szCs w:val="22"/>
        </w:rPr>
        <w:t xml:space="preserve">. Após a leitura, o Presidente colocou </w:t>
      </w:r>
      <w:r w:rsidR="00E24876">
        <w:rPr>
          <w:rFonts w:ascii="Verdana" w:hAnsi="Verdana"/>
          <w:sz w:val="22"/>
          <w:szCs w:val="22"/>
        </w:rPr>
        <w:t>a Moção</w:t>
      </w:r>
      <w:r>
        <w:rPr>
          <w:rFonts w:ascii="Verdana" w:hAnsi="Verdana"/>
          <w:sz w:val="22"/>
          <w:szCs w:val="22"/>
        </w:rPr>
        <w:t xml:space="preserve"> em única discussão. Após a discussão, o Presidente colocou </w:t>
      </w:r>
      <w:r w:rsidR="00E24876">
        <w:rPr>
          <w:rFonts w:ascii="Verdana" w:hAnsi="Verdana"/>
          <w:sz w:val="22"/>
          <w:szCs w:val="22"/>
        </w:rPr>
        <w:t>a Moção</w:t>
      </w:r>
      <w:r>
        <w:rPr>
          <w:rFonts w:ascii="Verdana" w:hAnsi="Verdana"/>
          <w:sz w:val="22"/>
          <w:szCs w:val="22"/>
        </w:rPr>
        <w:t xml:space="preserve"> em única votação resultando aprovado por </w:t>
      </w:r>
      <w:r w:rsidR="00EC49DE">
        <w:rPr>
          <w:rFonts w:ascii="Verdana" w:hAnsi="Verdana"/>
          <w:sz w:val="22"/>
          <w:szCs w:val="22"/>
        </w:rPr>
        <w:t>09 (nove) votos favoráveis e 01 (um) contrário, qual seja da Vereadora Débora Nogueira</w:t>
      </w:r>
      <w:r>
        <w:rPr>
          <w:rFonts w:ascii="Verdana" w:hAnsi="Verdana"/>
          <w:sz w:val="22"/>
          <w:szCs w:val="22"/>
        </w:rPr>
        <w:t xml:space="preserve">. Logo após, o Presidente, passou para a terceira parte dos trabalhos do dia, os atos finais. </w:t>
      </w:r>
      <w:r w:rsidR="00180B4C">
        <w:rPr>
          <w:rFonts w:ascii="Verdana" w:hAnsi="Verdana"/>
          <w:sz w:val="22"/>
          <w:szCs w:val="22"/>
        </w:rPr>
        <w:t xml:space="preserve">O Presidente comunicou que todos os vereadores foram convidados para participar no dia 20 de abril de 2022, às 09 (nove horas, para o lançamento da série “Segunda Pele”. </w:t>
      </w:r>
      <w:r>
        <w:rPr>
          <w:rFonts w:ascii="Verdana" w:hAnsi="Verdana"/>
          <w:sz w:val="22"/>
          <w:szCs w:val="22"/>
        </w:rPr>
        <w:t xml:space="preserve">O Presidente comunicou que a pauta </w:t>
      </w:r>
      <w:r>
        <w:rPr>
          <w:rFonts w:ascii="Verdana" w:hAnsi="Verdana"/>
          <w:sz w:val="22"/>
          <w:szCs w:val="22"/>
        </w:rPr>
        <w:lastRenderedPageBreak/>
        <w:t xml:space="preserve">para a Décima </w:t>
      </w:r>
      <w:r w:rsidR="00EC49DE">
        <w:rPr>
          <w:rFonts w:ascii="Verdana" w:hAnsi="Verdana"/>
          <w:sz w:val="22"/>
          <w:szCs w:val="22"/>
        </w:rPr>
        <w:t>Terceira</w:t>
      </w:r>
      <w:r>
        <w:rPr>
          <w:rFonts w:ascii="Verdana" w:hAnsi="Verdana"/>
          <w:sz w:val="22"/>
          <w:szCs w:val="22"/>
        </w:rPr>
        <w:t xml:space="preserve"> Reunião Ordinária, prevista para ocorrer no dia </w:t>
      </w:r>
      <w:r w:rsidR="00EC49DE">
        <w:rPr>
          <w:rFonts w:ascii="Verdana" w:hAnsi="Verdana"/>
          <w:sz w:val="22"/>
          <w:szCs w:val="22"/>
        </w:rPr>
        <w:t>26</w:t>
      </w:r>
      <w:r>
        <w:rPr>
          <w:rFonts w:ascii="Verdana" w:hAnsi="Verdana"/>
          <w:sz w:val="22"/>
          <w:szCs w:val="22"/>
        </w:rPr>
        <w:t xml:space="preserve"> (</w:t>
      </w:r>
      <w:r w:rsidR="00EC49DE">
        <w:rPr>
          <w:rFonts w:ascii="Verdana" w:hAnsi="Verdana"/>
          <w:sz w:val="22"/>
          <w:szCs w:val="22"/>
        </w:rPr>
        <w:t>vinte e seis</w:t>
      </w:r>
      <w:r>
        <w:rPr>
          <w:rFonts w:ascii="Verdana" w:hAnsi="Verdana"/>
          <w:sz w:val="22"/>
          <w:szCs w:val="22"/>
        </w:rPr>
        <w:t xml:space="preserve">) de abril, encerraria no dia </w:t>
      </w:r>
      <w:r w:rsidR="00EC49DE">
        <w:rPr>
          <w:rFonts w:ascii="Verdana" w:hAnsi="Verdana"/>
          <w:sz w:val="22"/>
          <w:szCs w:val="22"/>
        </w:rPr>
        <w:t>25</w:t>
      </w:r>
      <w:r>
        <w:rPr>
          <w:rFonts w:ascii="Verdana" w:hAnsi="Verdana"/>
          <w:sz w:val="22"/>
          <w:szCs w:val="22"/>
        </w:rPr>
        <w:t xml:space="preserve"> (</w:t>
      </w:r>
      <w:r w:rsidR="00EC49DE">
        <w:rPr>
          <w:rFonts w:ascii="Verdana" w:hAnsi="Verdana"/>
          <w:sz w:val="22"/>
          <w:szCs w:val="22"/>
        </w:rPr>
        <w:t>vinte e cinco</w:t>
      </w:r>
      <w:r>
        <w:rPr>
          <w:rFonts w:ascii="Verdana" w:hAnsi="Verdana"/>
          <w:sz w:val="22"/>
          <w:szCs w:val="22"/>
        </w:rPr>
        <w:t xml:space="preserve">) de abril às 16 horas. 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Anthony Alves, Bruno Alves, Geraldo Luiz, </w:t>
      </w:r>
      <w:r w:rsidR="00CB6144">
        <w:rPr>
          <w:rFonts w:ascii="Verdana" w:hAnsi="Verdana"/>
          <w:sz w:val="22"/>
          <w:szCs w:val="22"/>
        </w:rPr>
        <w:t xml:space="preserve">e </w:t>
      </w:r>
      <w:r>
        <w:rPr>
          <w:rFonts w:ascii="Verdana" w:hAnsi="Verdana"/>
          <w:sz w:val="22"/>
          <w:szCs w:val="22"/>
        </w:rPr>
        <w:t>Rafael, conforme gravação em áudio e vídeo. Após o Sr. Presidente determinou ao 1º Secretário que procedesse a chamada final dos Vereadores, sendo justificada a ausência d</w:t>
      </w:r>
      <w:r w:rsidR="00A777D8">
        <w:rPr>
          <w:rFonts w:ascii="Verdana" w:hAnsi="Verdana"/>
          <w:sz w:val="22"/>
          <w:szCs w:val="22"/>
        </w:rPr>
        <w:t>a</w:t>
      </w:r>
      <w:r>
        <w:rPr>
          <w:rFonts w:ascii="Verdana" w:hAnsi="Verdana"/>
          <w:sz w:val="22"/>
          <w:szCs w:val="22"/>
        </w:rPr>
        <w:t xml:space="preserve"> Vereador</w:t>
      </w:r>
      <w:r w:rsidR="00A777D8">
        <w:rPr>
          <w:rFonts w:ascii="Verdana" w:hAnsi="Verdana"/>
          <w:sz w:val="22"/>
          <w:szCs w:val="22"/>
        </w:rPr>
        <w:t>a Débora Nogueira</w:t>
      </w:r>
      <w:r>
        <w:rPr>
          <w:rFonts w:ascii="Verdana" w:hAnsi="Verdana"/>
          <w:sz w:val="22"/>
          <w:szCs w:val="22"/>
        </w:rPr>
        <w:t xml:space="preserve"> ao final da reunião. E não havendo mais nada a tratar, o Sr. Presidente agradeceu a presença de todos e encerrou a presente reunião. E para que conste, eu, Rafael Alves Conrado, Vereador Secretário, mandei lavrar a presente ata que, segue em 03 (três) laudas, por mim rubricadas, a qual, depois de lida e aprovada, segue por todos assinada. Plenário da Câmara Municipal, aos </w:t>
      </w:r>
      <w:r w:rsidR="00CB6144">
        <w:rPr>
          <w:rFonts w:ascii="Verdana" w:hAnsi="Verdana"/>
          <w:sz w:val="22"/>
          <w:szCs w:val="22"/>
        </w:rPr>
        <w:t>26</w:t>
      </w:r>
      <w:r>
        <w:rPr>
          <w:rFonts w:ascii="Verdana" w:hAnsi="Verdana"/>
          <w:sz w:val="22"/>
          <w:szCs w:val="22"/>
        </w:rPr>
        <w:t xml:space="preserve"> (</w:t>
      </w:r>
      <w:r w:rsidR="00CB6144">
        <w:rPr>
          <w:rFonts w:ascii="Verdana" w:hAnsi="Verdana"/>
          <w:sz w:val="22"/>
          <w:szCs w:val="22"/>
        </w:rPr>
        <w:t>vinte e seis</w:t>
      </w:r>
      <w:r>
        <w:rPr>
          <w:rFonts w:ascii="Verdana" w:hAnsi="Verdana"/>
          <w:sz w:val="22"/>
          <w:szCs w:val="22"/>
        </w:rPr>
        <w:t>) dias do mês de abril de 2022.</w:t>
      </w:r>
    </w:p>
    <w:p w14:paraId="1975C9A8" w14:textId="77777777" w:rsidR="002C3876" w:rsidRDefault="002C3876" w:rsidP="002C3876">
      <w:pPr>
        <w:spacing w:line="360" w:lineRule="auto"/>
        <w:jc w:val="both"/>
        <w:rPr>
          <w:rFonts w:ascii="Verdana" w:hAnsi="Verdana"/>
          <w:sz w:val="22"/>
          <w:szCs w:val="22"/>
        </w:rPr>
      </w:pPr>
    </w:p>
    <w:p w14:paraId="56C6001C" w14:textId="77777777" w:rsidR="002C3876" w:rsidRDefault="002C3876" w:rsidP="002C3876">
      <w:pPr>
        <w:jc w:val="center"/>
        <w:rPr>
          <w:rFonts w:ascii="Verdana" w:hAnsi="Verdana"/>
          <w:b/>
          <w:sz w:val="22"/>
          <w:szCs w:val="22"/>
        </w:rPr>
      </w:pPr>
      <w:r>
        <w:rPr>
          <w:rFonts w:ascii="Verdana" w:hAnsi="Verdana" w:cs="Tahoma"/>
          <w:b/>
          <w:bCs/>
          <w:sz w:val="22"/>
          <w:szCs w:val="22"/>
        </w:rPr>
        <w:t xml:space="preserve">Sebastião de Faria Gomes           </w:t>
      </w:r>
      <w:r>
        <w:rPr>
          <w:rFonts w:ascii="Verdana" w:hAnsi="Verdana" w:cs="Tahoma"/>
          <w:b/>
          <w:bCs/>
          <w:sz w:val="22"/>
          <w:szCs w:val="22"/>
        </w:rPr>
        <w:tab/>
      </w:r>
      <w:r>
        <w:rPr>
          <w:rFonts w:ascii="Verdana" w:hAnsi="Verdana" w:cs="Tahoma"/>
          <w:b/>
          <w:bCs/>
          <w:sz w:val="22"/>
          <w:szCs w:val="22"/>
        </w:rPr>
        <w:tab/>
        <w:t xml:space="preserve">                 Sérgio Alves Quirino</w:t>
      </w:r>
    </w:p>
    <w:p w14:paraId="04FF06FF" w14:textId="77777777" w:rsidR="002C3876" w:rsidRDefault="002C3876" w:rsidP="002C3876">
      <w:pPr>
        <w:jc w:val="center"/>
        <w:rPr>
          <w:rFonts w:ascii="Verdana" w:hAnsi="Verdana" w:cs="Tahoma"/>
          <w:b/>
          <w:bCs/>
          <w:sz w:val="22"/>
          <w:szCs w:val="22"/>
        </w:rPr>
      </w:pPr>
      <w:r>
        <w:rPr>
          <w:rFonts w:ascii="Verdana" w:hAnsi="Verdana" w:cs="Tahoma"/>
          <w:b/>
          <w:bCs/>
          <w:sz w:val="22"/>
          <w:szCs w:val="22"/>
        </w:rPr>
        <w:t>Presidente da Câmara</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 xml:space="preserve">                Vice-Presidente</w:t>
      </w:r>
    </w:p>
    <w:p w14:paraId="46BC096D" w14:textId="77777777" w:rsidR="002C3876" w:rsidRDefault="002C3876" w:rsidP="002C3876">
      <w:pPr>
        <w:jc w:val="center"/>
        <w:rPr>
          <w:rFonts w:ascii="Verdana" w:hAnsi="Verdana" w:cs="Tahoma"/>
          <w:b/>
          <w:bCs/>
          <w:sz w:val="22"/>
          <w:szCs w:val="22"/>
        </w:rPr>
      </w:pPr>
    </w:p>
    <w:p w14:paraId="36C27B8E" w14:textId="77777777" w:rsidR="002C3876" w:rsidRDefault="002C3876" w:rsidP="002C3876">
      <w:pPr>
        <w:jc w:val="center"/>
        <w:rPr>
          <w:rFonts w:ascii="Verdana" w:hAnsi="Verdana" w:cs="Tahoma"/>
          <w:b/>
          <w:bCs/>
          <w:sz w:val="22"/>
          <w:szCs w:val="22"/>
        </w:rPr>
      </w:pPr>
    </w:p>
    <w:p w14:paraId="5E0AD212" w14:textId="77777777" w:rsidR="002C3876" w:rsidRDefault="002C3876" w:rsidP="002C3876">
      <w:pPr>
        <w:jc w:val="center"/>
        <w:rPr>
          <w:rFonts w:ascii="Verdana" w:hAnsi="Verdana" w:cs="Tahoma"/>
          <w:b/>
          <w:bCs/>
          <w:sz w:val="22"/>
          <w:szCs w:val="22"/>
        </w:rPr>
      </w:pPr>
      <w:r>
        <w:rPr>
          <w:rFonts w:ascii="Verdana" w:hAnsi="Verdana" w:cs="Tahoma"/>
          <w:b/>
          <w:bCs/>
          <w:sz w:val="22"/>
          <w:szCs w:val="22"/>
        </w:rPr>
        <w:t>Rafael Alves Conrado</w:t>
      </w:r>
      <w:r>
        <w:rPr>
          <w:rFonts w:ascii="Verdana" w:hAnsi="Verdana" w:cs="Tahoma"/>
          <w:b/>
          <w:bCs/>
          <w:sz w:val="22"/>
          <w:szCs w:val="22"/>
        </w:rPr>
        <w:tab/>
        <w:t xml:space="preserve">   </w:t>
      </w:r>
      <w:r>
        <w:rPr>
          <w:rFonts w:ascii="Verdana" w:hAnsi="Verdana" w:cs="Tahoma"/>
          <w:b/>
          <w:bCs/>
          <w:sz w:val="22"/>
          <w:szCs w:val="22"/>
        </w:rPr>
        <w:tab/>
      </w:r>
      <w:r>
        <w:rPr>
          <w:rFonts w:ascii="Verdana" w:hAnsi="Verdana" w:cs="Tahoma"/>
          <w:b/>
          <w:bCs/>
          <w:sz w:val="22"/>
          <w:szCs w:val="22"/>
        </w:rPr>
        <w:tab/>
        <w:t xml:space="preserve">                Emerson Lopes Miranda</w:t>
      </w:r>
    </w:p>
    <w:p w14:paraId="6029F46C" w14:textId="77777777" w:rsidR="002C3876" w:rsidRDefault="002C3876" w:rsidP="002C3876">
      <w:pPr>
        <w:jc w:val="center"/>
        <w:rPr>
          <w:rFonts w:ascii="Verdana" w:hAnsi="Verdana" w:cs="Tahoma"/>
          <w:b/>
          <w:bCs/>
          <w:sz w:val="22"/>
          <w:szCs w:val="22"/>
        </w:rPr>
      </w:pPr>
      <w:r>
        <w:rPr>
          <w:rFonts w:ascii="Verdana" w:hAnsi="Verdana" w:cs="Tahoma"/>
          <w:b/>
          <w:bCs/>
          <w:sz w:val="22"/>
          <w:szCs w:val="22"/>
        </w:rPr>
        <w:t>1º Secretário</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2º Secretário</w:t>
      </w:r>
    </w:p>
    <w:p w14:paraId="4492C50D" w14:textId="77777777" w:rsidR="002C3876" w:rsidRDefault="002C3876" w:rsidP="002C3876">
      <w:pPr>
        <w:jc w:val="center"/>
        <w:rPr>
          <w:rFonts w:ascii="Verdana" w:hAnsi="Verdana" w:cs="Tahoma"/>
          <w:b/>
          <w:bCs/>
          <w:sz w:val="22"/>
          <w:szCs w:val="22"/>
        </w:rPr>
      </w:pPr>
    </w:p>
    <w:p w14:paraId="4D9E5A30" w14:textId="77777777" w:rsidR="002C3876" w:rsidRDefault="002C3876" w:rsidP="002C3876">
      <w:pPr>
        <w:jc w:val="center"/>
        <w:rPr>
          <w:rFonts w:ascii="Verdana" w:hAnsi="Verdana" w:cs="Tahoma"/>
          <w:b/>
          <w:bCs/>
          <w:sz w:val="22"/>
          <w:szCs w:val="22"/>
        </w:rPr>
      </w:pPr>
    </w:p>
    <w:p w14:paraId="4EF6D4CE" w14:textId="77777777" w:rsidR="002C3876" w:rsidRDefault="002C3876" w:rsidP="002C3876">
      <w:pPr>
        <w:jc w:val="center"/>
        <w:rPr>
          <w:rFonts w:ascii="Verdana" w:hAnsi="Verdana" w:cs="Tahoma"/>
          <w:b/>
          <w:bCs/>
          <w:sz w:val="22"/>
          <w:szCs w:val="22"/>
        </w:rPr>
      </w:pPr>
      <w:r>
        <w:rPr>
          <w:rFonts w:ascii="Verdana" w:hAnsi="Verdana" w:cs="Tahoma"/>
          <w:b/>
          <w:bCs/>
          <w:sz w:val="22"/>
          <w:szCs w:val="22"/>
        </w:rPr>
        <w:t xml:space="preserve">Anjo dos Santos Silva Gontijo </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Anthony Alves Rabelo</w:t>
      </w:r>
    </w:p>
    <w:p w14:paraId="6E4EB5DB" w14:textId="77777777" w:rsidR="002C3876" w:rsidRDefault="002C3876" w:rsidP="002C3876">
      <w:pPr>
        <w:jc w:val="center"/>
        <w:rPr>
          <w:rFonts w:ascii="Verdana" w:hAnsi="Verdana" w:cs="Tahoma"/>
          <w:b/>
          <w:bCs/>
          <w:sz w:val="22"/>
          <w:szCs w:val="22"/>
        </w:rPr>
      </w:pPr>
      <w:r>
        <w:rPr>
          <w:rFonts w:ascii="Verdana" w:hAnsi="Verdana"/>
          <w:b/>
          <w:bCs/>
          <w:sz w:val="22"/>
          <w:szCs w:val="22"/>
        </w:rPr>
        <w:t xml:space="preserve">   Vereador</w:t>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t>Vereador</w:t>
      </w:r>
    </w:p>
    <w:p w14:paraId="5CA37649" w14:textId="77777777" w:rsidR="002C3876" w:rsidRDefault="002C3876" w:rsidP="002C3876">
      <w:pPr>
        <w:jc w:val="center"/>
        <w:rPr>
          <w:sz w:val="22"/>
          <w:szCs w:val="22"/>
        </w:rPr>
      </w:pPr>
    </w:p>
    <w:p w14:paraId="05FDC5BC" w14:textId="77777777" w:rsidR="002C3876" w:rsidRDefault="002C3876" w:rsidP="002C3876">
      <w:pPr>
        <w:jc w:val="center"/>
        <w:rPr>
          <w:rFonts w:ascii="Verdana" w:hAnsi="Verdana" w:cs="Tahoma"/>
          <w:b/>
          <w:bCs/>
          <w:sz w:val="22"/>
          <w:szCs w:val="22"/>
        </w:rPr>
      </w:pPr>
    </w:p>
    <w:p w14:paraId="73977065" w14:textId="77777777" w:rsidR="002C3876" w:rsidRDefault="002C3876" w:rsidP="002C3876">
      <w:pPr>
        <w:jc w:val="center"/>
        <w:rPr>
          <w:rFonts w:ascii="Verdana" w:hAnsi="Verdana" w:cs="Tahoma"/>
          <w:b/>
          <w:bCs/>
          <w:sz w:val="22"/>
          <w:szCs w:val="22"/>
        </w:rPr>
      </w:pPr>
      <w:r>
        <w:rPr>
          <w:rFonts w:ascii="Verdana" w:hAnsi="Verdana" w:cs="Tahoma"/>
          <w:b/>
          <w:bCs/>
          <w:sz w:val="22"/>
          <w:szCs w:val="22"/>
        </w:rPr>
        <w:t>Bruno Alves de Oliveira</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Débora Nogueira F. Almeida</w:t>
      </w:r>
      <w:r>
        <w:rPr>
          <w:rFonts w:ascii="Verdana" w:hAnsi="Verdana" w:cs="Tahoma"/>
          <w:b/>
          <w:bCs/>
          <w:sz w:val="22"/>
          <w:szCs w:val="22"/>
        </w:rPr>
        <w:tab/>
      </w:r>
    </w:p>
    <w:p w14:paraId="13BFCE40" w14:textId="77777777" w:rsidR="002C3876" w:rsidRDefault="002C3876" w:rsidP="002C3876">
      <w:pPr>
        <w:ind w:firstLine="708"/>
        <w:rPr>
          <w:rFonts w:ascii="Verdana" w:hAnsi="Verdana" w:cs="Tahoma"/>
          <w:b/>
          <w:bCs/>
          <w:sz w:val="22"/>
          <w:szCs w:val="22"/>
        </w:rPr>
      </w:pPr>
      <w:r>
        <w:rPr>
          <w:rFonts w:ascii="Verdana" w:hAnsi="Verdana" w:cs="Tahoma"/>
          <w:b/>
          <w:bCs/>
          <w:sz w:val="22"/>
          <w:szCs w:val="22"/>
        </w:rPr>
        <w:t xml:space="preserve">    Vereador</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Vereadora</w:t>
      </w:r>
    </w:p>
    <w:p w14:paraId="405834F5" w14:textId="77777777" w:rsidR="002C3876" w:rsidRDefault="002C3876" w:rsidP="002C3876">
      <w:pPr>
        <w:jc w:val="center"/>
        <w:rPr>
          <w:rFonts w:ascii="Verdana" w:hAnsi="Verdana" w:cs="Tahoma"/>
          <w:b/>
          <w:bCs/>
          <w:sz w:val="22"/>
          <w:szCs w:val="22"/>
        </w:rPr>
      </w:pPr>
    </w:p>
    <w:p w14:paraId="12F46E54" w14:textId="77777777" w:rsidR="002C3876" w:rsidRDefault="002C3876" w:rsidP="002C3876">
      <w:pPr>
        <w:pStyle w:val="Ttulo7"/>
        <w:rPr>
          <w:rFonts w:ascii="Verdana" w:hAnsi="Verdana"/>
          <w:sz w:val="22"/>
          <w:szCs w:val="22"/>
        </w:rPr>
      </w:pPr>
    </w:p>
    <w:p w14:paraId="46393F64" w14:textId="77777777" w:rsidR="002C3876" w:rsidRDefault="002C3876" w:rsidP="002C3876">
      <w:pPr>
        <w:jc w:val="center"/>
        <w:rPr>
          <w:rFonts w:ascii="Verdana" w:hAnsi="Verdana"/>
          <w:sz w:val="22"/>
          <w:szCs w:val="22"/>
        </w:rPr>
      </w:pPr>
      <w:r>
        <w:rPr>
          <w:rFonts w:ascii="Verdana" w:hAnsi="Verdana" w:cs="Tahoma"/>
          <w:b/>
          <w:bCs/>
          <w:sz w:val="22"/>
          <w:szCs w:val="22"/>
        </w:rPr>
        <w:t>Geraldo Luiz Barbosa</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Ricardo da Fonseca Nogueira</w:t>
      </w:r>
    </w:p>
    <w:p w14:paraId="1D41C5FB" w14:textId="77777777" w:rsidR="002C3876" w:rsidRDefault="002C3876" w:rsidP="002C3876">
      <w:pPr>
        <w:jc w:val="center"/>
        <w:rPr>
          <w:rFonts w:ascii="Verdana" w:hAnsi="Verdana"/>
          <w:b/>
          <w:bCs/>
          <w:sz w:val="22"/>
          <w:szCs w:val="22"/>
        </w:rPr>
      </w:pPr>
      <w:r>
        <w:rPr>
          <w:rFonts w:ascii="Verdana" w:hAnsi="Verdana"/>
          <w:b/>
          <w:bCs/>
          <w:sz w:val="22"/>
          <w:szCs w:val="22"/>
        </w:rPr>
        <w:t>Vereador</w:t>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t>Vereador</w:t>
      </w:r>
    </w:p>
    <w:p w14:paraId="7F55022D" w14:textId="77777777" w:rsidR="002C3876" w:rsidRDefault="002C3876" w:rsidP="002C3876">
      <w:pPr>
        <w:jc w:val="center"/>
        <w:rPr>
          <w:sz w:val="22"/>
          <w:szCs w:val="22"/>
        </w:rPr>
      </w:pPr>
    </w:p>
    <w:p w14:paraId="7B4169F0" w14:textId="77777777" w:rsidR="002C3876" w:rsidRDefault="002C3876" w:rsidP="002C3876">
      <w:pPr>
        <w:jc w:val="center"/>
        <w:rPr>
          <w:b/>
          <w:sz w:val="22"/>
          <w:szCs w:val="22"/>
        </w:rPr>
      </w:pPr>
      <w:r>
        <w:rPr>
          <w:rFonts w:ascii="Verdana" w:hAnsi="Verdana"/>
          <w:b/>
          <w:sz w:val="22"/>
          <w:szCs w:val="22"/>
        </w:rPr>
        <w:t>Wilson da Silveira Saraiva</w:t>
      </w:r>
    </w:p>
    <w:p w14:paraId="178A041E" w14:textId="77777777" w:rsidR="002C3876" w:rsidRDefault="002C3876" w:rsidP="002C3876">
      <w:pPr>
        <w:jc w:val="center"/>
      </w:pPr>
      <w:r>
        <w:rPr>
          <w:rFonts w:ascii="Verdana" w:hAnsi="Verdana"/>
          <w:b/>
          <w:sz w:val="22"/>
          <w:szCs w:val="22"/>
        </w:rPr>
        <w:t>Vereador</w:t>
      </w:r>
    </w:p>
    <w:p w14:paraId="2FAAE0E5" w14:textId="77777777" w:rsidR="00002CAB" w:rsidRDefault="00002CAB"/>
    <w:sectPr w:rsidR="00002CAB">
      <w:headerReference w:type="default" r:id="rId6"/>
      <w:footerReference w:type="default" r:id="rId7"/>
      <w:pgSz w:w="11906" w:h="16838"/>
      <w:pgMar w:top="1417" w:right="849" w:bottom="1417" w:left="1418"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9413B" w14:textId="77777777" w:rsidR="00000000" w:rsidRDefault="00A777D8">
      <w:r>
        <w:separator/>
      </w:r>
    </w:p>
  </w:endnote>
  <w:endnote w:type="continuationSeparator" w:id="0">
    <w:p w14:paraId="43688B30" w14:textId="77777777" w:rsidR="00000000" w:rsidRDefault="00A77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AD1C0" w14:textId="77777777" w:rsidR="00584C2C" w:rsidRDefault="00CB6144">
    <w:pPr>
      <w:pStyle w:val="Rodap"/>
    </w:pPr>
    <w:r>
      <w:rPr>
        <w:noProof/>
      </w:rPr>
      <w:drawing>
        <wp:anchor distT="0" distB="0" distL="114300" distR="114300" simplePos="0" relativeHeight="251660288" behindDoc="1" locked="0" layoutInCell="0" allowOverlap="1" wp14:anchorId="184542AE" wp14:editId="341BD5BE">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7A78E" w14:textId="77777777" w:rsidR="00000000" w:rsidRDefault="00A777D8">
      <w:r>
        <w:separator/>
      </w:r>
    </w:p>
  </w:footnote>
  <w:footnote w:type="continuationSeparator" w:id="0">
    <w:p w14:paraId="37CAC0CF" w14:textId="77777777" w:rsidR="00000000" w:rsidRDefault="00A77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CA3FA" w14:textId="77777777" w:rsidR="00584C2C" w:rsidRDefault="00CB6144">
    <w:pPr>
      <w:pStyle w:val="Cabealho"/>
    </w:pPr>
    <w:r>
      <w:rPr>
        <w:noProof/>
      </w:rPr>
      <w:drawing>
        <wp:anchor distT="0" distB="0" distL="114300" distR="114300" simplePos="0" relativeHeight="251659264" behindDoc="1" locked="0" layoutInCell="0" allowOverlap="1" wp14:anchorId="2A3DD744" wp14:editId="21781EE0">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876"/>
    <w:rsid w:val="00002CAB"/>
    <w:rsid w:val="00180B4C"/>
    <w:rsid w:val="00204373"/>
    <w:rsid w:val="002C3876"/>
    <w:rsid w:val="0081524C"/>
    <w:rsid w:val="00917513"/>
    <w:rsid w:val="00A777D8"/>
    <w:rsid w:val="00C9368C"/>
    <w:rsid w:val="00CB6144"/>
    <w:rsid w:val="00D429F9"/>
    <w:rsid w:val="00E24876"/>
    <w:rsid w:val="00EC49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B9B60"/>
  <w15:chartTrackingRefBased/>
  <w15:docId w15:val="{7B829FB4-5016-412D-9C6D-5CDF4C8F8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876"/>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2C3876"/>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2C3876"/>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2C3876"/>
    <w:rPr>
      <w:rFonts w:cstheme="minorBidi"/>
    </w:rPr>
  </w:style>
  <w:style w:type="character" w:customStyle="1" w:styleId="RodapChar">
    <w:name w:val="Rodapé Char"/>
    <w:basedOn w:val="Fontepargpadro"/>
    <w:link w:val="Rodap"/>
    <w:uiPriority w:val="99"/>
    <w:qFormat/>
    <w:rsid w:val="002C3876"/>
    <w:rPr>
      <w:rFonts w:cstheme="minorBidi"/>
    </w:rPr>
  </w:style>
  <w:style w:type="character" w:customStyle="1" w:styleId="Corpodetexto2Char">
    <w:name w:val="Corpo de texto 2 Char"/>
    <w:basedOn w:val="Fontepargpadro"/>
    <w:link w:val="Corpodetexto2"/>
    <w:qFormat/>
    <w:rsid w:val="002C3876"/>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2C3876"/>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2C3876"/>
    <w:rPr>
      <w:rFonts w:ascii="Times New Roman" w:eastAsia="Times New Roman" w:hAnsi="Times New Roman"/>
      <w:szCs w:val="24"/>
      <w:lang w:eastAsia="pt-BR"/>
    </w:rPr>
  </w:style>
  <w:style w:type="paragraph" w:styleId="Rodap">
    <w:name w:val="footer"/>
    <w:basedOn w:val="Normal"/>
    <w:link w:val="RodapChar"/>
    <w:uiPriority w:val="99"/>
    <w:unhideWhenUsed/>
    <w:rsid w:val="002C3876"/>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2C3876"/>
    <w:rPr>
      <w:rFonts w:ascii="Times New Roman" w:eastAsia="Times New Roman" w:hAnsi="Times New Roman"/>
      <w:szCs w:val="24"/>
      <w:lang w:eastAsia="pt-BR"/>
    </w:rPr>
  </w:style>
  <w:style w:type="paragraph" w:styleId="Corpodetexto2">
    <w:name w:val="Body Text 2"/>
    <w:basedOn w:val="Normal"/>
    <w:link w:val="Corpodetexto2Char"/>
    <w:qFormat/>
    <w:rsid w:val="002C3876"/>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2C3876"/>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1053</Words>
  <Characters>5688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2</cp:revision>
  <dcterms:created xsi:type="dcterms:W3CDTF">2022-04-20T10:40:00Z</dcterms:created>
  <dcterms:modified xsi:type="dcterms:W3CDTF">2022-04-25T17:20:00Z</dcterms:modified>
</cp:coreProperties>
</file>