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44F7D">
        <w:rPr>
          <w:rFonts w:ascii="Century Gothic" w:hAnsi="Century Gothic"/>
          <w:b/>
          <w:sz w:val="26"/>
          <w:szCs w:val="26"/>
        </w:rPr>
        <w:t xml:space="preserve">INDICAÇÃO Nº </w:t>
      </w:r>
      <w:r w:rsidR="00B07200">
        <w:rPr>
          <w:rFonts w:ascii="Century Gothic" w:hAnsi="Century Gothic"/>
          <w:b/>
          <w:sz w:val="26"/>
          <w:szCs w:val="26"/>
        </w:rPr>
        <w:t>81</w:t>
      </w:r>
      <w:r w:rsidR="005F4121" w:rsidRPr="00244F7D">
        <w:rPr>
          <w:rFonts w:ascii="Century Gothic" w:hAnsi="Century Gothic"/>
          <w:b/>
          <w:sz w:val="26"/>
          <w:szCs w:val="26"/>
        </w:rPr>
        <w:t>/2025</w:t>
      </w:r>
    </w:p>
    <w:p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:rsidR="00B07200" w:rsidRDefault="00B07200" w:rsidP="0079470A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</w:p>
    <w:p w:rsidR="00DD5D76" w:rsidRPr="00DD5D76" w:rsidRDefault="00A91169" w:rsidP="0079470A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DD5D76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DD5D76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B07200">
        <w:rPr>
          <w:rFonts w:ascii="Century Gothic" w:hAnsi="Century Gothic"/>
          <w:b/>
          <w:bCs/>
          <w:sz w:val="22"/>
          <w:szCs w:val="22"/>
        </w:rPr>
        <w:t>a regulamentação e aplicação de tarifa social de água e esgoto no âmbito municipal para as famílias de baixa renda</w:t>
      </w:r>
      <w:r w:rsidR="008E62AD">
        <w:rPr>
          <w:rFonts w:ascii="Century Gothic" w:hAnsi="Century Gothic"/>
          <w:b/>
          <w:bCs/>
          <w:sz w:val="22"/>
          <w:szCs w:val="22"/>
        </w:rPr>
        <w:t>.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” </w:t>
      </w:r>
    </w:p>
    <w:p w:rsidR="00C31645" w:rsidRPr="00AB6EE7" w:rsidRDefault="00C31645" w:rsidP="00FC6E1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700F96" w:rsidRDefault="00700F96" w:rsidP="00700F96">
      <w:pPr>
        <w:ind w:firstLine="1418"/>
        <w:jc w:val="both"/>
        <w:rPr>
          <w:rFonts w:ascii="Century Gothic" w:hAnsi="Century Gothic" w:cs="Arial"/>
          <w:sz w:val="22"/>
          <w:szCs w:val="22"/>
        </w:rPr>
      </w:pPr>
    </w:p>
    <w:p w:rsidR="00B07200" w:rsidRDefault="00B07200" w:rsidP="00B07200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B07200">
        <w:rPr>
          <w:rFonts w:ascii="Century Gothic" w:hAnsi="Century Gothic"/>
          <w:b/>
          <w:sz w:val="22"/>
          <w:szCs w:val="22"/>
        </w:rPr>
        <w:t xml:space="preserve">INDICO </w:t>
      </w:r>
      <w:r w:rsidRPr="00B07200">
        <w:rPr>
          <w:rFonts w:ascii="Century Gothic" w:hAnsi="Century Gothic"/>
          <w:sz w:val="22"/>
          <w:szCs w:val="22"/>
        </w:rPr>
        <w:t xml:space="preserve">ao Executivo Municipal que, por meio do setor competente, promova </w:t>
      </w:r>
      <w:proofErr w:type="gramStart"/>
      <w:r w:rsidRPr="00B07200">
        <w:rPr>
          <w:rFonts w:ascii="Century Gothic" w:hAnsi="Century Gothic"/>
          <w:sz w:val="22"/>
          <w:szCs w:val="22"/>
        </w:rPr>
        <w:t xml:space="preserve">a regulamentação e aplicação da Tarifa Social </w:t>
      </w:r>
      <w:r>
        <w:rPr>
          <w:rFonts w:ascii="Century Gothic" w:hAnsi="Century Gothic"/>
          <w:sz w:val="22"/>
          <w:szCs w:val="22"/>
        </w:rPr>
        <w:t>de água e esgoto no âmbito municipal par as famílias</w:t>
      </w:r>
      <w:proofErr w:type="gramEnd"/>
      <w:r>
        <w:rPr>
          <w:rFonts w:ascii="Century Gothic" w:hAnsi="Century Gothic"/>
          <w:sz w:val="22"/>
          <w:szCs w:val="22"/>
        </w:rPr>
        <w:t xml:space="preserve"> de baixa renda,</w:t>
      </w:r>
      <w:r w:rsidRPr="00B07200">
        <w:rPr>
          <w:rFonts w:ascii="Century Gothic" w:hAnsi="Century Gothic"/>
          <w:sz w:val="22"/>
          <w:szCs w:val="22"/>
        </w:rPr>
        <w:t xml:space="preserve"> com base nos critérios definidos na Lei Federal nº 14.898/2024.</w:t>
      </w:r>
    </w:p>
    <w:p w:rsidR="00B07200" w:rsidRPr="0079470A" w:rsidRDefault="00B07200" w:rsidP="00B07200">
      <w:pPr>
        <w:ind w:firstLine="1134"/>
        <w:jc w:val="both"/>
        <w:rPr>
          <w:rFonts w:ascii="Century Gothic" w:hAnsi="Century Gothic"/>
          <w:sz w:val="22"/>
          <w:szCs w:val="22"/>
        </w:rPr>
      </w:pPr>
    </w:p>
    <w:p w:rsidR="0079470A" w:rsidRPr="000008A9" w:rsidRDefault="00A91169" w:rsidP="00EF02B5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0008A9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:rsidR="00A67E5D" w:rsidRDefault="00A67E5D" w:rsidP="00B07200">
      <w:pPr>
        <w:jc w:val="both"/>
        <w:rPr>
          <w:rFonts w:ascii="Century Gothic" w:hAnsi="Century Gothic"/>
          <w:bCs/>
          <w:sz w:val="22"/>
          <w:szCs w:val="22"/>
        </w:rPr>
      </w:pPr>
    </w:p>
    <w:p w:rsidR="00B07200" w:rsidRPr="00B07200" w:rsidRDefault="00B07200" w:rsidP="00B07200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</w:t>
      </w:r>
      <w:r w:rsidRPr="00B07200">
        <w:rPr>
          <w:rFonts w:ascii="Century Gothic" w:hAnsi="Century Gothic"/>
          <w:sz w:val="22"/>
          <w:szCs w:val="22"/>
        </w:rPr>
        <w:t xml:space="preserve">onsiderando a Lei Federal nº 14.898, de </w:t>
      </w:r>
      <w:proofErr w:type="gramStart"/>
      <w:r w:rsidRPr="00B07200">
        <w:rPr>
          <w:rFonts w:ascii="Century Gothic" w:hAnsi="Century Gothic"/>
          <w:sz w:val="22"/>
          <w:szCs w:val="22"/>
        </w:rPr>
        <w:t>3</w:t>
      </w:r>
      <w:proofErr w:type="gramEnd"/>
      <w:r w:rsidRPr="00B07200">
        <w:rPr>
          <w:rFonts w:ascii="Century Gothic" w:hAnsi="Century Gothic"/>
          <w:sz w:val="22"/>
          <w:szCs w:val="22"/>
        </w:rPr>
        <w:t xml:space="preserve"> de julho de 2024, que institui a Tarifa Social de Água e Esgoto para famílias de baixa renda e estabelece diretrizes para a regulamentação e aplicação desse benefício;</w:t>
      </w:r>
    </w:p>
    <w:p w:rsidR="00B07200" w:rsidRPr="00B07200" w:rsidRDefault="00B07200" w:rsidP="00B07200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B07200">
        <w:rPr>
          <w:rFonts w:ascii="Century Gothic" w:hAnsi="Century Gothic"/>
          <w:sz w:val="22"/>
          <w:szCs w:val="22"/>
        </w:rPr>
        <w:t>Considerando a necessidade de garantir o acesso à água e ao saneamento básico como direito fundamental, em conformidade com o artigo 6º da Constituição Federal;</w:t>
      </w:r>
    </w:p>
    <w:p w:rsidR="00B07200" w:rsidRDefault="00B07200" w:rsidP="00B07200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B07200">
        <w:rPr>
          <w:rFonts w:ascii="Century Gothic" w:hAnsi="Century Gothic"/>
          <w:sz w:val="22"/>
          <w:szCs w:val="22"/>
        </w:rPr>
        <w:t>Considerando que a adoção da Tarifa Social pode beneficiar diretamente famílias em situação de vulnerabilidade social, assegurando a universalização dos serviços essenciais de abastecimento de água e esgoto;</w:t>
      </w:r>
    </w:p>
    <w:p w:rsidR="00AB6EE7" w:rsidRDefault="00AB6EE7" w:rsidP="00DD5D76">
      <w:pPr>
        <w:rPr>
          <w:rFonts w:ascii="Century Gothic" w:hAnsi="Century Gothic"/>
          <w:sz w:val="22"/>
          <w:szCs w:val="22"/>
        </w:rPr>
      </w:pPr>
    </w:p>
    <w:p w:rsidR="00B07200" w:rsidRDefault="00B07200" w:rsidP="00DD5D76">
      <w:pPr>
        <w:rPr>
          <w:rFonts w:ascii="Century Gothic" w:hAnsi="Century Gothic"/>
          <w:sz w:val="22"/>
          <w:szCs w:val="22"/>
        </w:rPr>
      </w:pPr>
    </w:p>
    <w:p w:rsidR="00B07200" w:rsidRPr="006E38BE" w:rsidRDefault="00B07200" w:rsidP="00B07200">
      <w:pPr>
        <w:spacing w:line="360" w:lineRule="auto"/>
        <w:jc w:val="center"/>
        <w:rPr>
          <w:rFonts w:ascii="Century Gothic" w:hAnsi="Century Gothic"/>
          <w:sz w:val="22"/>
          <w:szCs w:val="22"/>
        </w:rPr>
      </w:pPr>
      <w:r w:rsidRPr="006E38BE">
        <w:rPr>
          <w:rFonts w:ascii="Century Gothic" w:hAnsi="Century Gothic"/>
          <w:sz w:val="22"/>
          <w:szCs w:val="22"/>
        </w:rPr>
        <w:t>Plenário “Vereador Alessandro de Sousa – Babinha”, em 31 de março de 2025.</w:t>
      </w:r>
    </w:p>
    <w:p w:rsidR="00B07200" w:rsidRDefault="00B07200" w:rsidP="00DD5D76">
      <w:pPr>
        <w:rPr>
          <w:rFonts w:ascii="Century Gothic" w:hAnsi="Century Gothic"/>
          <w:sz w:val="22"/>
          <w:szCs w:val="22"/>
        </w:rPr>
      </w:pPr>
    </w:p>
    <w:p w:rsidR="00B07200" w:rsidRDefault="00B07200" w:rsidP="00DD5D76">
      <w:pPr>
        <w:rPr>
          <w:rFonts w:ascii="Century Gothic" w:hAnsi="Century Gothic"/>
          <w:sz w:val="22"/>
          <w:szCs w:val="22"/>
        </w:rPr>
      </w:pPr>
    </w:p>
    <w:p w:rsidR="00B07200" w:rsidRDefault="00B07200" w:rsidP="00DD5D76">
      <w:pPr>
        <w:rPr>
          <w:rFonts w:ascii="Century Gothic" w:hAnsi="Century Gothic"/>
          <w:sz w:val="22"/>
          <w:szCs w:val="22"/>
        </w:rPr>
      </w:pPr>
    </w:p>
    <w:p w:rsidR="00D4700B" w:rsidRPr="00162E76" w:rsidRDefault="00B07200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Luiz Roberto Saia </w:t>
      </w:r>
    </w:p>
    <w:p w:rsidR="00A67E5D" w:rsidRPr="00AB6EE7" w:rsidRDefault="00B07200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Vereador – PL</w:t>
      </w:r>
    </w:p>
    <w:sectPr w:rsidR="00A67E5D" w:rsidRPr="00AB6EE7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4C8" w:rsidRDefault="008A44C8">
      <w:r>
        <w:separator/>
      </w:r>
    </w:p>
  </w:endnote>
  <w:endnote w:type="continuationSeparator" w:id="0">
    <w:p w:rsidR="008A44C8" w:rsidRDefault="008A44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302CB6" w:rsidRPr="00302CB6">
      <w:fldChar w:fldCharType="begin"/>
    </w:r>
    <w:r w:rsidR="00E813D5">
      <w:instrText xml:space="preserve"> PAGE   \* MERGEFORMAT </w:instrText>
    </w:r>
    <w:r w:rsidR="00302CB6" w:rsidRPr="00302CB6">
      <w:fldChar w:fldCharType="separate"/>
    </w:r>
    <w:r w:rsidR="00EF02B5" w:rsidRPr="00EF02B5">
      <w:rPr>
        <w:rFonts w:asciiTheme="majorHAnsi" w:hAnsiTheme="majorHAnsi"/>
        <w:noProof/>
      </w:rPr>
      <w:t>1</w:t>
    </w:r>
    <w:r w:rsidR="00302CB6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4C8" w:rsidRDefault="008A44C8">
      <w:r>
        <w:separator/>
      </w:r>
    </w:p>
  </w:footnote>
  <w:footnote w:type="continuationSeparator" w:id="0">
    <w:p w:rsidR="008A44C8" w:rsidRDefault="008A44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302CB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302CB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5004905" r:id="rId2"/>
      </w:pi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17386"/>
    <w:rsid w:val="00017B39"/>
    <w:rsid w:val="00031FE9"/>
    <w:rsid w:val="000346F3"/>
    <w:rsid w:val="000416EE"/>
    <w:rsid w:val="0004577C"/>
    <w:rsid w:val="00053CE6"/>
    <w:rsid w:val="00062C4F"/>
    <w:rsid w:val="0006640B"/>
    <w:rsid w:val="00067A8E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C7CD1"/>
    <w:rsid w:val="000D658F"/>
    <w:rsid w:val="000F3050"/>
    <w:rsid w:val="001005D3"/>
    <w:rsid w:val="001057B4"/>
    <w:rsid w:val="00110080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49EC"/>
    <w:rsid w:val="00162E76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B71CC"/>
    <w:rsid w:val="001C1516"/>
    <w:rsid w:val="001C2F82"/>
    <w:rsid w:val="001E02DD"/>
    <w:rsid w:val="001E32B1"/>
    <w:rsid w:val="001E634A"/>
    <w:rsid w:val="001F1BD4"/>
    <w:rsid w:val="001F7F38"/>
    <w:rsid w:val="002023B3"/>
    <w:rsid w:val="00206C1A"/>
    <w:rsid w:val="0023725F"/>
    <w:rsid w:val="00244F7D"/>
    <w:rsid w:val="00245392"/>
    <w:rsid w:val="00247A3B"/>
    <w:rsid w:val="00255484"/>
    <w:rsid w:val="002715C2"/>
    <w:rsid w:val="00271AD8"/>
    <w:rsid w:val="00281A4A"/>
    <w:rsid w:val="00282235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3008D4"/>
    <w:rsid w:val="00301554"/>
    <w:rsid w:val="00302CB6"/>
    <w:rsid w:val="00320DD0"/>
    <w:rsid w:val="003252C7"/>
    <w:rsid w:val="003326D0"/>
    <w:rsid w:val="00343CB1"/>
    <w:rsid w:val="00385309"/>
    <w:rsid w:val="00395B81"/>
    <w:rsid w:val="003A1BD5"/>
    <w:rsid w:val="003A49C0"/>
    <w:rsid w:val="003A512A"/>
    <w:rsid w:val="003B15D5"/>
    <w:rsid w:val="003C5636"/>
    <w:rsid w:val="003C7A2E"/>
    <w:rsid w:val="003D15BC"/>
    <w:rsid w:val="003D4D54"/>
    <w:rsid w:val="003D5657"/>
    <w:rsid w:val="003D61DC"/>
    <w:rsid w:val="003E310C"/>
    <w:rsid w:val="003F225C"/>
    <w:rsid w:val="004020ED"/>
    <w:rsid w:val="004023CE"/>
    <w:rsid w:val="00411A0E"/>
    <w:rsid w:val="004161DA"/>
    <w:rsid w:val="00420809"/>
    <w:rsid w:val="004213A3"/>
    <w:rsid w:val="0042754A"/>
    <w:rsid w:val="00437DA8"/>
    <w:rsid w:val="004423D2"/>
    <w:rsid w:val="00442E40"/>
    <w:rsid w:val="0044608E"/>
    <w:rsid w:val="00465650"/>
    <w:rsid w:val="0047043E"/>
    <w:rsid w:val="00473324"/>
    <w:rsid w:val="004764B7"/>
    <w:rsid w:val="00480B75"/>
    <w:rsid w:val="0048188F"/>
    <w:rsid w:val="0048633A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0B68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51C0"/>
    <w:rsid w:val="005C75EE"/>
    <w:rsid w:val="005D0229"/>
    <w:rsid w:val="005D1048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56FCE"/>
    <w:rsid w:val="00660DB3"/>
    <w:rsid w:val="00681AD8"/>
    <w:rsid w:val="006828D7"/>
    <w:rsid w:val="006A1CDC"/>
    <w:rsid w:val="006A4F49"/>
    <w:rsid w:val="006C2071"/>
    <w:rsid w:val="006C62DE"/>
    <w:rsid w:val="006D04BA"/>
    <w:rsid w:val="006D1AE4"/>
    <w:rsid w:val="006D7F32"/>
    <w:rsid w:val="006F1A36"/>
    <w:rsid w:val="006F5359"/>
    <w:rsid w:val="00700F96"/>
    <w:rsid w:val="00704803"/>
    <w:rsid w:val="00706A20"/>
    <w:rsid w:val="00707D7A"/>
    <w:rsid w:val="00716590"/>
    <w:rsid w:val="007440AB"/>
    <w:rsid w:val="00745473"/>
    <w:rsid w:val="0075727A"/>
    <w:rsid w:val="0076319C"/>
    <w:rsid w:val="00763988"/>
    <w:rsid w:val="007739C4"/>
    <w:rsid w:val="00794076"/>
    <w:rsid w:val="0079470A"/>
    <w:rsid w:val="007A332A"/>
    <w:rsid w:val="007A48C4"/>
    <w:rsid w:val="007B31D6"/>
    <w:rsid w:val="007D6684"/>
    <w:rsid w:val="007E4DEF"/>
    <w:rsid w:val="007E5077"/>
    <w:rsid w:val="007F1A71"/>
    <w:rsid w:val="007F2199"/>
    <w:rsid w:val="00836615"/>
    <w:rsid w:val="008429E9"/>
    <w:rsid w:val="00850186"/>
    <w:rsid w:val="00850E16"/>
    <w:rsid w:val="008529FB"/>
    <w:rsid w:val="00862F2B"/>
    <w:rsid w:val="00884AFA"/>
    <w:rsid w:val="008A44C8"/>
    <w:rsid w:val="008B6E84"/>
    <w:rsid w:val="008C019E"/>
    <w:rsid w:val="008D58AF"/>
    <w:rsid w:val="008D6542"/>
    <w:rsid w:val="008E0013"/>
    <w:rsid w:val="008E62AD"/>
    <w:rsid w:val="008F4BC3"/>
    <w:rsid w:val="008F6C47"/>
    <w:rsid w:val="00901125"/>
    <w:rsid w:val="00905A73"/>
    <w:rsid w:val="00912728"/>
    <w:rsid w:val="00935AEF"/>
    <w:rsid w:val="009478D7"/>
    <w:rsid w:val="00952D4B"/>
    <w:rsid w:val="009603F1"/>
    <w:rsid w:val="0097597F"/>
    <w:rsid w:val="00980271"/>
    <w:rsid w:val="00986930"/>
    <w:rsid w:val="00991873"/>
    <w:rsid w:val="009A1A69"/>
    <w:rsid w:val="009A52C0"/>
    <w:rsid w:val="009B03C3"/>
    <w:rsid w:val="009B1234"/>
    <w:rsid w:val="009C0E50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6A02"/>
    <w:rsid w:val="00A21745"/>
    <w:rsid w:val="00A25579"/>
    <w:rsid w:val="00A36A27"/>
    <w:rsid w:val="00A37D74"/>
    <w:rsid w:val="00A429D9"/>
    <w:rsid w:val="00A47558"/>
    <w:rsid w:val="00A52A10"/>
    <w:rsid w:val="00A62E9B"/>
    <w:rsid w:val="00A66816"/>
    <w:rsid w:val="00A67E5D"/>
    <w:rsid w:val="00A756AB"/>
    <w:rsid w:val="00A8664A"/>
    <w:rsid w:val="00A871AB"/>
    <w:rsid w:val="00A91169"/>
    <w:rsid w:val="00A9708F"/>
    <w:rsid w:val="00AA0A95"/>
    <w:rsid w:val="00AB695E"/>
    <w:rsid w:val="00AB6EE7"/>
    <w:rsid w:val="00AC0665"/>
    <w:rsid w:val="00AC1DC1"/>
    <w:rsid w:val="00AC213B"/>
    <w:rsid w:val="00AC4CDA"/>
    <w:rsid w:val="00AD06D6"/>
    <w:rsid w:val="00B004DF"/>
    <w:rsid w:val="00B07200"/>
    <w:rsid w:val="00B12048"/>
    <w:rsid w:val="00B30080"/>
    <w:rsid w:val="00B474EB"/>
    <w:rsid w:val="00B5038F"/>
    <w:rsid w:val="00B56541"/>
    <w:rsid w:val="00B633FB"/>
    <w:rsid w:val="00B82879"/>
    <w:rsid w:val="00B82FF7"/>
    <w:rsid w:val="00B848FF"/>
    <w:rsid w:val="00BA5E4A"/>
    <w:rsid w:val="00BA6DD1"/>
    <w:rsid w:val="00BB730D"/>
    <w:rsid w:val="00BC4D04"/>
    <w:rsid w:val="00BE1F01"/>
    <w:rsid w:val="00BE229D"/>
    <w:rsid w:val="00BE63CA"/>
    <w:rsid w:val="00BE6B58"/>
    <w:rsid w:val="00C120AF"/>
    <w:rsid w:val="00C253C0"/>
    <w:rsid w:val="00C31645"/>
    <w:rsid w:val="00C423C4"/>
    <w:rsid w:val="00C42B1C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D2429D"/>
    <w:rsid w:val="00D254AF"/>
    <w:rsid w:val="00D266F0"/>
    <w:rsid w:val="00D42B97"/>
    <w:rsid w:val="00D46215"/>
    <w:rsid w:val="00D4700B"/>
    <w:rsid w:val="00D5782C"/>
    <w:rsid w:val="00D83181"/>
    <w:rsid w:val="00D91B08"/>
    <w:rsid w:val="00D923F9"/>
    <w:rsid w:val="00D925DD"/>
    <w:rsid w:val="00D92B65"/>
    <w:rsid w:val="00DA6A44"/>
    <w:rsid w:val="00DB227B"/>
    <w:rsid w:val="00DC5693"/>
    <w:rsid w:val="00DD13E4"/>
    <w:rsid w:val="00DD1690"/>
    <w:rsid w:val="00DD24F7"/>
    <w:rsid w:val="00DD4BDB"/>
    <w:rsid w:val="00DD5D76"/>
    <w:rsid w:val="00DF00BB"/>
    <w:rsid w:val="00E0085B"/>
    <w:rsid w:val="00E14EED"/>
    <w:rsid w:val="00E34C92"/>
    <w:rsid w:val="00E3667D"/>
    <w:rsid w:val="00E77AC7"/>
    <w:rsid w:val="00E813D5"/>
    <w:rsid w:val="00E84E6F"/>
    <w:rsid w:val="00E921A6"/>
    <w:rsid w:val="00EA4BBA"/>
    <w:rsid w:val="00EA769A"/>
    <w:rsid w:val="00EB2E17"/>
    <w:rsid w:val="00EB4605"/>
    <w:rsid w:val="00EE3921"/>
    <w:rsid w:val="00EF02B5"/>
    <w:rsid w:val="00EF6722"/>
    <w:rsid w:val="00EF6A7E"/>
    <w:rsid w:val="00F0502D"/>
    <w:rsid w:val="00F16977"/>
    <w:rsid w:val="00F478F0"/>
    <w:rsid w:val="00F503EB"/>
    <w:rsid w:val="00F62DAB"/>
    <w:rsid w:val="00F7175D"/>
    <w:rsid w:val="00F7183D"/>
    <w:rsid w:val="00F77B17"/>
    <w:rsid w:val="00F86282"/>
    <w:rsid w:val="00F92C1E"/>
    <w:rsid w:val="00FA4684"/>
    <w:rsid w:val="00FB57B7"/>
    <w:rsid w:val="00FC6E15"/>
    <w:rsid w:val="00FE3175"/>
    <w:rsid w:val="00FE3917"/>
    <w:rsid w:val="00FE63C0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E6D17-2D17-4DFA-97B1-F2B37495E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1115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2025-04-01T12:24:00Z</cp:lastPrinted>
  <dcterms:created xsi:type="dcterms:W3CDTF">2025-04-01T12:24:00Z</dcterms:created>
  <dcterms:modified xsi:type="dcterms:W3CDTF">2025-04-01T12:29:00Z</dcterms:modified>
</cp:coreProperties>
</file>