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37/2018</w:t>
      </w: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B2E61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R$</w:t>
      </w:r>
      <w:r>
        <w:rPr>
          <w:rFonts w:ascii="Arial" w:hAnsi="Arial" w:cs="Arial"/>
          <w:sz w:val="24"/>
        </w:rPr>
        <w:t xml:space="preserve"> 7.640,21</w:t>
      </w:r>
      <w:r w:rsidRPr="008017BE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sete mil e seiscentos e quarenta reais e vinte e um centavos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suplementar a seguinte dotação do orçamento vigente:</w:t>
      </w:r>
    </w:p>
    <w:p w:rsidR="00CB2E61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Default="00CB2E61" w:rsidP="00CB2E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 – DIVISÃO MUNICIPAL DE EDUCAÇÃO</w:t>
      </w:r>
    </w:p>
    <w:p w:rsidR="00CB2E61" w:rsidRDefault="00CB2E61" w:rsidP="00CB2E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020406 – MERENDA ESCOLAR</w:t>
      </w:r>
    </w:p>
    <w:p w:rsidR="00CB2E61" w:rsidRDefault="00CB2E61" w:rsidP="00CB2E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12.306.0010.2023.0000 – Alimentando Alunos do Ensino Fundamental</w:t>
      </w:r>
    </w:p>
    <w:p w:rsidR="00CB2E61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Default="00CB2E61" w:rsidP="00CB2E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108 – 33903007 – Gêneros de Alimentação.......................................................R$ 7.640,21</w:t>
      </w: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do Exercício Anterior – Fonte 5 – Recurso da União – Merenda FNDE.</w:t>
      </w:r>
    </w:p>
    <w:p w:rsidR="00CB2E61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Default="00CB2E61" w:rsidP="00CB2E61">
      <w:pPr>
        <w:jc w:val="right"/>
        <w:rPr>
          <w:rFonts w:ascii="Courier New" w:hAnsi="Courier New" w:cs="Courier New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Suplementar, tem como objetivo a suplementação de despesa para a aquisição de gêneros alimentícios para os alunos do Ensino Fundamental – O cr</w:t>
      </w:r>
      <w:r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>dito aberto será coberto com recursos provenientes Superávit Financeiro do Exercício A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terior – Fonte 5 – Recurso da União – Merenda FNDE.</w:t>
      </w:r>
      <w:r w:rsidRPr="008017BE">
        <w:rPr>
          <w:rFonts w:ascii="Arial" w:hAnsi="Arial" w:cs="Arial"/>
          <w:sz w:val="24"/>
        </w:rPr>
        <w:t xml:space="preserve"> </w:t>
      </w:r>
    </w:p>
    <w:p w:rsidR="00CB2E61" w:rsidRPr="008017BE" w:rsidRDefault="00CB2E61" w:rsidP="00CB2E61">
      <w:pPr>
        <w:jc w:val="both"/>
        <w:rPr>
          <w:rFonts w:ascii="Arial" w:hAnsi="Arial" w:cs="Arial"/>
          <w:sz w:val="24"/>
          <w:u w:val="single"/>
        </w:rPr>
      </w:pPr>
    </w:p>
    <w:p w:rsidR="00CB2E61" w:rsidRPr="008017BE" w:rsidRDefault="00CB2E61" w:rsidP="00CB2E61">
      <w:pPr>
        <w:jc w:val="both"/>
        <w:rPr>
          <w:rFonts w:ascii="Arial" w:hAnsi="Arial" w:cs="Arial"/>
          <w:sz w:val="24"/>
        </w:rPr>
      </w:pPr>
    </w:p>
    <w:p w:rsidR="00CB2E61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Default="00CB2E61" w:rsidP="00CB2E61">
      <w:pPr>
        <w:jc w:val="center"/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2018</w:t>
      </w: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rPr>
          <w:rFonts w:ascii="Arial" w:hAnsi="Arial" w:cs="Arial"/>
          <w:sz w:val="24"/>
        </w:rPr>
      </w:pPr>
    </w:p>
    <w:p w:rsidR="00CB2E61" w:rsidRPr="008017BE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B2E61" w:rsidRDefault="00CB2E61" w:rsidP="00CB2E6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CB2E61" w:rsidRDefault="00CB2E61" w:rsidP="00CB2E61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9DB" w:rsidRDefault="002129DB" w:rsidP="008C51DC">
      <w:r>
        <w:separator/>
      </w:r>
    </w:p>
  </w:endnote>
  <w:endnote w:type="continuationSeparator" w:id="1">
    <w:p w:rsidR="002129DB" w:rsidRDefault="002129DB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9DB" w:rsidRDefault="002129DB" w:rsidP="008C51DC">
      <w:r>
        <w:separator/>
      </w:r>
    </w:p>
  </w:footnote>
  <w:footnote w:type="continuationSeparator" w:id="1">
    <w:p w:rsidR="002129DB" w:rsidRDefault="002129DB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B22F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129DB"/>
    <w:rsid w:val="003204EC"/>
    <w:rsid w:val="003279B0"/>
    <w:rsid w:val="003B22F8"/>
    <w:rsid w:val="004029AA"/>
    <w:rsid w:val="00446284"/>
    <w:rsid w:val="004E66CD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A22DF"/>
    <w:rsid w:val="00C434F9"/>
    <w:rsid w:val="00C800AD"/>
    <w:rsid w:val="00CB2E61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2018-05-18T12:34:00Z</dcterms:created>
  <dcterms:modified xsi:type="dcterms:W3CDTF">2018-05-18T12:34:00Z</dcterms:modified>
</cp:coreProperties>
</file>