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3BD1B990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0460F9">
        <w:rPr>
          <w:rFonts w:ascii="Arial" w:hAnsi="Arial" w:cs="Arial"/>
          <w:b/>
          <w:sz w:val="25"/>
          <w:szCs w:val="25"/>
        </w:rPr>
        <w:t>1</w:t>
      </w:r>
      <w:r w:rsidR="004157EA">
        <w:rPr>
          <w:rFonts w:ascii="Arial" w:hAnsi="Arial" w:cs="Arial"/>
          <w:b/>
          <w:sz w:val="25"/>
          <w:szCs w:val="25"/>
        </w:rPr>
        <w:t>8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AGOSTO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0FDD9AC3" w14:textId="77777777" w:rsidR="00DB5B6A" w:rsidRDefault="00D57F34" w:rsidP="00DB5B6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4958581"/>
      <w:bookmarkStart w:id="3" w:name="_Hlk206166585"/>
      <w:r w:rsidRPr="000460F9">
        <w:rPr>
          <w:rFonts w:ascii="Arial" w:hAnsi="Arial" w:cs="Arial"/>
          <w:b/>
          <w:bCs/>
        </w:rPr>
        <w:t>P</w:t>
      </w:r>
      <w:bookmarkStart w:id="4" w:name="_Hlk204959139"/>
      <w:bookmarkEnd w:id="2"/>
      <w:r w:rsidR="00DB5B6A">
        <w:rPr>
          <w:rFonts w:ascii="Arial" w:hAnsi="Arial" w:cs="Arial"/>
          <w:b/>
          <w:bCs/>
        </w:rPr>
        <w:t xml:space="preserve">rojeto de Lei nº.072/2025 – </w:t>
      </w:r>
      <w:bookmarkStart w:id="5" w:name="_Hlk206167079"/>
      <w:r w:rsidR="00DB5B6A" w:rsidRPr="00DB5B6A">
        <w:rPr>
          <w:rFonts w:ascii="Arial" w:hAnsi="Arial" w:cs="Arial"/>
          <w:i/>
          <w:iCs/>
        </w:rPr>
        <w:t>“Autoriza o Poder Executivo Municipal a contratar pessoal para atender necessidade temporária de excepcional interesse público, e dá outras providências.”</w:t>
      </w:r>
      <w:r w:rsidR="00DB5B6A">
        <w:rPr>
          <w:rFonts w:ascii="Arial" w:hAnsi="Arial" w:cs="Arial"/>
          <w:i/>
          <w:iCs/>
        </w:rPr>
        <w:t xml:space="preserve"> </w:t>
      </w:r>
      <w:bookmarkEnd w:id="5"/>
      <w:r w:rsidR="00DB5B6A">
        <w:rPr>
          <w:rFonts w:ascii="Arial" w:hAnsi="Arial" w:cs="Arial"/>
          <w:i/>
          <w:iCs/>
        </w:rPr>
        <w:t xml:space="preserve">– </w:t>
      </w:r>
      <w:r w:rsidR="00DB5B6A" w:rsidRPr="00DB5B6A">
        <w:rPr>
          <w:rFonts w:ascii="Arial" w:hAnsi="Arial" w:cs="Arial"/>
          <w:b/>
          <w:bCs/>
        </w:rPr>
        <w:t>Poder Executivo – Leitura.</w:t>
      </w:r>
    </w:p>
    <w:p w14:paraId="4648CA0D" w14:textId="77777777" w:rsidR="00DB5B6A" w:rsidRDefault="00DB5B6A" w:rsidP="00DB5B6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6166790"/>
      <w:r w:rsidRPr="00DB5B6A">
        <w:rPr>
          <w:rFonts w:ascii="Arial" w:hAnsi="Arial" w:cs="Arial"/>
          <w:b/>
          <w:bCs/>
        </w:rPr>
        <w:t>Projeto de Lei nº.07</w:t>
      </w:r>
      <w:r>
        <w:rPr>
          <w:rFonts w:ascii="Arial" w:hAnsi="Arial" w:cs="Arial"/>
          <w:b/>
          <w:bCs/>
        </w:rPr>
        <w:t>3</w:t>
      </w:r>
      <w:r w:rsidRPr="00DB5B6A">
        <w:rPr>
          <w:rFonts w:ascii="Arial" w:hAnsi="Arial" w:cs="Arial"/>
          <w:b/>
          <w:bCs/>
        </w:rPr>
        <w:t xml:space="preserve">/2025 – </w:t>
      </w:r>
      <w:r w:rsidRPr="00DB5B6A">
        <w:rPr>
          <w:rFonts w:ascii="Arial" w:hAnsi="Arial" w:cs="Arial"/>
          <w:i/>
          <w:iCs/>
        </w:rPr>
        <w:t>“</w:t>
      </w:r>
      <w:r w:rsidRPr="00DB5B6A">
        <w:rPr>
          <w:rFonts w:ascii="Arial" w:hAnsi="Arial" w:cs="Arial"/>
          <w:i/>
          <w:iCs/>
        </w:rPr>
        <w:t xml:space="preserve">Dispõe sobre a denominação do Museu Municipal de Cidreira, </w:t>
      </w:r>
      <w:r w:rsidRPr="00DB5B6A">
        <w:rPr>
          <w:rFonts w:ascii="Arial" w:hAnsi="Arial" w:cs="Arial"/>
          <w:i/>
          <w:iCs/>
        </w:rPr>
        <w:t xml:space="preserve">e dá outras providências.” </w:t>
      </w:r>
      <w:r w:rsidRPr="00DB5B6A">
        <w:rPr>
          <w:rFonts w:ascii="Arial" w:hAnsi="Arial" w:cs="Arial"/>
          <w:b/>
          <w:bCs/>
        </w:rPr>
        <w:t>– Poder Executivo – Leitura.</w:t>
      </w:r>
      <w:bookmarkEnd w:id="6"/>
    </w:p>
    <w:p w14:paraId="600E1C07" w14:textId="77777777" w:rsidR="007853EB" w:rsidRDefault="00DB5B6A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DB5B6A">
        <w:rPr>
          <w:rFonts w:ascii="Arial" w:hAnsi="Arial" w:cs="Arial"/>
          <w:b/>
          <w:bCs/>
        </w:rPr>
        <w:t>Projeto de Lei nº.07</w:t>
      </w:r>
      <w:r>
        <w:rPr>
          <w:rFonts w:ascii="Arial" w:hAnsi="Arial" w:cs="Arial"/>
          <w:b/>
          <w:bCs/>
        </w:rPr>
        <w:t>4</w:t>
      </w:r>
      <w:r w:rsidRPr="00DB5B6A">
        <w:rPr>
          <w:rFonts w:ascii="Arial" w:hAnsi="Arial" w:cs="Arial"/>
          <w:b/>
          <w:bCs/>
        </w:rPr>
        <w:t xml:space="preserve">/2025 – </w:t>
      </w:r>
      <w:r w:rsidRPr="00DB5B6A">
        <w:rPr>
          <w:rFonts w:ascii="Arial" w:hAnsi="Arial" w:cs="Arial"/>
          <w:i/>
          <w:iCs/>
        </w:rPr>
        <w:t>“</w:t>
      </w:r>
      <w:r w:rsidRPr="00DB5B6A">
        <w:rPr>
          <w:rFonts w:ascii="Arial" w:hAnsi="Arial" w:cs="Arial"/>
          <w:i/>
          <w:iCs/>
        </w:rPr>
        <w:t>Aumenta a quantidade dos cargos que descreve que integram o Plano de Carreira dos Servidores</w:t>
      </w:r>
      <w:r w:rsidRPr="00DB5B6A">
        <w:rPr>
          <w:rFonts w:ascii="Arial" w:hAnsi="Arial" w:cs="Arial"/>
          <w:i/>
          <w:iCs/>
        </w:rPr>
        <w:t xml:space="preserve">, e dá outras providências.” </w:t>
      </w:r>
      <w:r w:rsidRPr="00DB5B6A">
        <w:rPr>
          <w:rFonts w:ascii="Arial" w:hAnsi="Arial" w:cs="Arial"/>
          <w:b/>
          <w:bCs/>
        </w:rPr>
        <w:t>– Poder Executivo – Leitura.</w:t>
      </w:r>
    </w:p>
    <w:p w14:paraId="21DDBBB9" w14:textId="77777777" w:rsidR="007853EB" w:rsidRDefault="007853EB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6167140"/>
      <w:r w:rsidRPr="007853EB">
        <w:rPr>
          <w:rFonts w:ascii="Arial" w:hAnsi="Arial" w:cs="Arial"/>
          <w:b/>
          <w:bCs/>
        </w:rPr>
        <w:t>Projeto de Lei nº.07</w:t>
      </w:r>
      <w:r>
        <w:rPr>
          <w:rFonts w:ascii="Arial" w:hAnsi="Arial" w:cs="Arial"/>
          <w:b/>
          <w:bCs/>
        </w:rPr>
        <w:t>5</w:t>
      </w:r>
      <w:r w:rsidRPr="007853EB">
        <w:rPr>
          <w:rFonts w:ascii="Arial" w:hAnsi="Arial" w:cs="Arial"/>
          <w:b/>
          <w:bCs/>
        </w:rPr>
        <w:t xml:space="preserve">/2025 </w:t>
      </w:r>
      <w:r w:rsidRPr="007853EB">
        <w:rPr>
          <w:rFonts w:ascii="Arial" w:hAnsi="Arial" w:cs="Arial"/>
          <w:i/>
          <w:iCs/>
        </w:rPr>
        <w:t>– “</w:t>
      </w:r>
      <w:r w:rsidRPr="007853EB">
        <w:rPr>
          <w:rFonts w:ascii="Arial" w:hAnsi="Arial" w:cs="Arial"/>
          <w:i/>
          <w:iCs/>
        </w:rPr>
        <w:t>Autoriza o Poder Executivo Municipal a contratar pessoal para atender necessidade temporária de excepcional interesse público, e dá outras providências.”</w:t>
      </w:r>
      <w:r w:rsidRPr="007853EB">
        <w:rPr>
          <w:rFonts w:ascii="Arial" w:hAnsi="Arial" w:cs="Arial"/>
          <w:b/>
          <w:bCs/>
        </w:rPr>
        <w:t xml:space="preserve">  – Poder Executivo – Leitura.</w:t>
      </w:r>
      <w:bookmarkEnd w:id="7"/>
    </w:p>
    <w:p w14:paraId="0E1E231A" w14:textId="248E4688" w:rsidR="007853EB" w:rsidRDefault="007853EB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7853EB">
        <w:rPr>
          <w:rFonts w:ascii="Arial" w:hAnsi="Arial" w:cs="Arial"/>
          <w:b/>
          <w:bCs/>
        </w:rPr>
        <w:t>Projeto de Lei nº.07</w:t>
      </w:r>
      <w:r w:rsidR="001B6B8A">
        <w:rPr>
          <w:rFonts w:ascii="Arial" w:hAnsi="Arial" w:cs="Arial"/>
          <w:b/>
          <w:bCs/>
        </w:rPr>
        <w:t>6</w:t>
      </w:r>
      <w:r w:rsidRPr="007853EB">
        <w:rPr>
          <w:rFonts w:ascii="Arial" w:hAnsi="Arial" w:cs="Arial"/>
          <w:b/>
          <w:bCs/>
        </w:rPr>
        <w:t xml:space="preserve">/2025 – </w:t>
      </w:r>
      <w:r w:rsidRPr="001B6B8A">
        <w:rPr>
          <w:rFonts w:ascii="Arial" w:hAnsi="Arial" w:cs="Arial"/>
          <w:i/>
          <w:iCs/>
        </w:rPr>
        <w:t>“</w:t>
      </w:r>
      <w:r w:rsidRPr="001B6B8A">
        <w:rPr>
          <w:rFonts w:ascii="Arial" w:hAnsi="Arial" w:cs="Arial"/>
          <w:i/>
          <w:iCs/>
        </w:rPr>
        <w:t>Autoriza o Poder Executivo Municipal a realizar concessão de uso de espaços públicos, mediante processo</w:t>
      </w:r>
      <w:r w:rsidR="001B6B8A" w:rsidRPr="001B6B8A">
        <w:rPr>
          <w:rFonts w:ascii="Arial" w:hAnsi="Arial" w:cs="Arial"/>
          <w:i/>
          <w:iCs/>
        </w:rPr>
        <w:t xml:space="preserve"> de licitação, para construção/locação ou aquisição e exploração de quiosques na beira-mar, determina o encerramento de quaisquer licenças precárias vigentes, e dá outras providências.”</w:t>
      </w:r>
      <w:r w:rsidR="001B6B8A" w:rsidRPr="007853EB">
        <w:rPr>
          <w:rFonts w:ascii="Arial" w:hAnsi="Arial" w:cs="Arial"/>
          <w:b/>
          <w:bCs/>
        </w:rPr>
        <w:t xml:space="preserve"> –</w:t>
      </w:r>
      <w:r w:rsidRPr="007853EB">
        <w:rPr>
          <w:rFonts w:ascii="Arial" w:hAnsi="Arial" w:cs="Arial"/>
          <w:b/>
          <w:bCs/>
        </w:rPr>
        <w:t xml:space="preserve"> Poder Executivo – Leitura.</w:t>
      </w:r>
    </w:p>
    <w:p w14:paraId="4448BBBD" w14:textId="7E3D1319" w:rsidR="001B6B8A" w:rsidRDefault="001B6B8A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Anteprojeto de Lei nº.008/2025 – </w:t>
      </w:r>
      <w:r w:rsidRPr="00AD2D8F">
        <w:rPr>
          <w:rFonts w:ascii="Arial" w:hAnsi="Arial" w:cs="Arial"/>
          <w:i/>
          <w:iCs/>
        </w:rPr>
        <w:t xml:space="preserve">“Institui no âmbito do </w:t>
      </w:r>
      <w:r w:rsidR="00AD2D8F" w:rsidRPr="00AD2D8F">
        <w:rPr>
          <w:rFonts w:ascii="Arial" w:hAnsi="Arial" w:cs="Arial"/>
          <w:i/>
          <w:iCs/>
        </w:rPr>
        <w:t>Município</w:t>
      </w:r>
      <w:r w:rsidRPr="00AD2D8F">
        <w:rPr>
          <w:rFonts w:ascii="Arial" w:hAnsi="Arial" w:cs="Arial"/>
          <w:i/>
          <w:iCs/>
        </w:rPr>
        <w:t xml:space="preserve"> de Cidreira o </w:t>
      </w:r>
      <w:proofErr w:type="gramStart"/>
      <w:r w:rsidR="00AD2D8F" w:rsidRPr="00AD2D8F">
        <w:rPr>
          <w:rFonts w:ascii="Arial" w:hAnsi="Arial" w:cs="Arial"/>
          <w:i/>
          <w:iCs/>
        </w:rPr>
        <w:t>Programa</w:t>
      </w:r>
      <w:r w:rsidR="00E3476D">
        <w:rPr>
          <w:rFonts w:ascii="Arial" w:hAnsi="Arial" w:cs="Arial"/>
          <w:i/>
          <w:iCs/>
        </w:rPr>
        <w:t xml:space="preserve"> ”</w:t>
      </w:r>
      <w:r w:rsidR="00AD2D8F" w:rsidRPr="00AD2D8F">
        <w:rPr>
          <w:rFonts w:ascii="Arial" w:hAnsi="Arial" w:cs="Arial"/>
          <w:i/>
          <w:iCs/>
        </w:rPr>
        <w:t>Março</w:t>
      </w:r>
      <w:proofErr w:type="gramEnd"/>
      <w:r w:rsidRPr="00AD2D8F">
        <w:rPr>
          <w:rFonts w:ascii="Arial" w:hAnsi="Arial" w:cs="Arial"/>
          <w:i/>
          <w:iCs/>
        </w:rPr>
        <w:t xml:space="preserve"> Azul-Marinho”, destinado </w:t>
      </w:r>
      <w:r w:rsidR="00AD2D8F" w:rsidRPr="00AD2D8F">
        <w:rPr>
          <w:rFonts w:ascii="Arial" w:hAnsi="Arial" w:cs="Arial"/>
          <w:i/>
          <w:iCs/>
        </w:rPr>
        <w:t>à campanha de prevenção e combate ao câncer colorretal e sobre a importância da colonoscopia para auxiliar no diagn</w:t>
      </w:r>
      <w:r w:rsidR="00AD2D8F">
        <w:rPr>
          <w:rFonts w:ascii="Arial" w:hAnsi="Arial" w:cs="Arial"/>
          <w:i/>
          <w:iCs/>
        </w:rPr>
        <w:t>ó</w:t>
      </w:r>
      <w:r w:rsidR="00AD2D8F" w:rsidRPr="00AD2D8F">
        <w:rPr>
          <w:rFonts w:ascii="Arial" w:hAnsi="Arial" w:cs="Arial"/>
          <w:i/>
          <w:iCs/>
        </w:rPr>
        <w:t>stico precoce.”</w:t>
      </w:r>
      <w:r w:rsidR="00AD2D8F">
        <w:rPr>
          <w:rFonts w:ascii="Arial" w:hAnsi="Arial" w:cs="Arial"/>
          <w:i/>
          <w:iCs/>
        </w:rPr>
        <w:t xml:space="preserve"> </w:t>
      </w:r>
      <w:r w:rsidR="00AD2D8F" w:rsidRPr="00AD2D8F">
        <w:rPr>
          <w:rFonts w:ascii="Arial" w:hAnsi="Arial" w:cs="Arial"/>
          <w:b/>
          <w:bCs/>
        </w:rPr>
        <w:t>– Verº. Romildo O. da Silveira – Leitura.</w:t>
      </w:r>
    </w:p>
    <w:p w14:paraId="31B80609" w14:textId="77777777" w:rsidR="00AD2D8F" w:rsidRDefault="00AD2D8F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nº.118/2025 – Verº. Romildo O. Silveira – Leitura.</w:t>
      </w:r>
    </w:p>
    <w:p w14:paraId="7E0D28EF" w14:textId="77777777" w:rsidR="00AD2D8F" w:rsidRDefault="00AD2D8F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nº.119/2025 – Verº. Flavio Zanoni – Leitura.</w:t>
      </w:r>
    </w:p>
    <w:p w14:paraId="30DEF49C" w14:textId="77777777" w:rsidR="00E3476D" w:rsidRDefault="00AD2D8F" w:rsidP="00E3476D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8" w:name="_Hlk206169473"/>
      <w:r>
        <w:rPr>
          <w:rFonts w:ascii="Arial" w:hAnsi="Arial" w:cs="Arial"/>
          <w:b/>
          <w:bCs/>
        </w:rPr>
        <w:t>Pedido de Providências nº.099/2025 – Verº. Flavio Zanoni – Deferimento.</w:t>
      </w:r>
      <w:bookmarkEnd w:id="8"/>
    </w:p>
    <w:p w14:paraId="2F0B1C04" w14:textId="2995766A" w:rsidR="00E3476D" w:rsidRPr="00E3476D" w:rsidRDefault="00AD2D8F" w:rsidP="00E3476D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3476D">
        <w:rPr>
          <w:rFonts w:ascii="Arial" w:hAnsi="Arial" w:cs="Arial"/>
          <w:b/>
          <w:bCs/>
        </w:rPr>
        <w:t xml:space="preserve"> </w:t>
      </w:r>
      <w:r w:rsidR="00E3476D" w:rsidRPr="00E3476D">
        <w:rPr>
          <w:rFonts w:ascii="Arial" w:hAnsi="Arial" w:cs="Arial"/>
          <w:b/>
          <w:bCs/>
        </w:rPr>
        <w:t>Pedido de Providências nº.</w:t>
      </w:r>
      <w:r w:rsidR="00E3476D">
        <w:rPr>
          <w:rFonts w:ascii="Arial" w:hAnsi="Arial" w:cs="Arial"/>
          <w:b/>
          <w:bCs/>
        </w:rPr>
        <w:t>100</w:t>
      </w:r>
      <w:r w:rsidR="00E3476D" w:rsidRPr="00E3476D">
        <w:rPr>
          <w:rFonts w:ascii="Arial" w:hAnsi="Arial" w:cs="Arial"/>
          <w:b/>
          <w:bCs/>
        </w:rPr>
        <w:t>/2025 – Verº. Flavio Zanoni – Deferimento.</w:t>
      </w:r>
    </w:p>
    <w:p w14:paraId="5C04BF6F" w14:textId="5851AE2C" w:rsidR="00AD2D8F" w:rsidRDefault="00AD2D8F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E3476D">
        <w:rPr>
          <w:rFonts w:ascii="Arial" w:hAnsi="Arial" w:cs="Arial"/>
          <w:b/>
          <w:bCs/>
        </w:rPr>
        <w:t>Pedido de Providências nº.101/2025 – Verº.Rafael Fagundes – Deferimento.</w:t>
      </w:r>
    </w:p>
    <w:p w14:paraId="4E29F4BE" w14:textId="77777777" w:rsidR="00E3476D" w:rsidRDefault="00E3476D" w:rsidP="00E3476D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9" w:name="_Hlk206169726"/>
      <w:r>
        <w:rPr>
          <w:rFonts w:ascii="Arial" w:hAnsi="Arial" w:cs="Arial"/>
          <w:b/>
          <w:bCs/>
        </w:rPr>
        <w:t>Pedido de Providências nº.102/2025 – Verº. Rafael Fagundes – Deferimento.</w:t>
      </w:r>
      <w:bookmarkEnd w:id="9"/>
    </w:p>
    <w:p w14:paraId="5E3A2DAF" w14:textId="02C147CF" w:rsidR="00E3476D" w:rsidRPr="00E3476D" w:rsidRDefault="00E3476D" w:rsidP="00E3476D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3476D">
        <w:rPr>
          <w:rFonts w:ascii="Arial" w:hAnsi="Arial" w:cs="Arial"/>
          <w:b/>
          <w:bCs/>
        </w:rPr>
        <w:t>Pedido de Providências nº.10</w:t>
      </w:r>
      <w:r>
        <w:rPr>
          <w:rFonts w:ascii="Arial" w:hAnsi="Arial" w:cs="Arial"/>
          <w:b/>
          <w:bCs/>
        </w:rPr>
        <w:t>3</w:t>
      </w:r>
      <w:r w:rsidRPr="00E3476D">
        <w:rPr>
          <w:rFonts w:ascii="Arial" w:hAnsi="Arial" w:cs="Arial"/>
          <w:b/>
          <w:bCs/>
        </w:rPr>
        <w:t>/2025 – Verº. Rafael Fagundes – Deferimento.</w:t>
      </w:r>
    </w:p>
    <w:bookmarkEnd w:id="3"/>
    <w:p w14:paraId="40864CA5" w14:textId="38A75121" w:rsidR="000460F9" w:rsidRPr="004B6C5E" w:rsidRDefault="00FF0843" w:rsidP="004B6C5E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4B6C5E">
        <w:rPr>
          <w:rFonts w:ascii="Arial" w:hAnsi="Arial" w:cs="Arial"/>
          <w:b/>
          <w:bCs/>
        </w:rPr>
        <w:tab/>
      </w:r>
      <w:bookmarkEnd w:id="4"/>
      <w:r w:rsidR="000460F9" w:rsidRPr="004B6C5E">
        <w:rPr>
          <w:rFonts w:ascii="Arial" w:hAnsi="Arial" w:cs="Arial"/>
          <w:b/>
          <w:bCs/>
        </w:rPr>
        <w:t xml:space="preserve"> </w:t>
      </w:r>
    </w:p>
    <w:bookmarkEnd w:id="0"/>
    <w:bookmarkEnd w:id="1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0EAA02F1" w14:textId="422B831D" w:rsidR="000460F9" w:rsidRDefault="004157EA" w:rsidP="004157EA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4157EA">
        <w:rPr>
          <w:rFonts w:ascii="Arial" w:hAnsi="Arial" w:cs="Arial"/>
          <w:b/>
          <w:bCs/>
        </w:rPr>
        <w:t xml:space="preserve">Projeto de Lei nº.068/2025 – </w:t>
      </w:r>
      <w:r w:rsidRPr="004157EA">
        <w:rPr>
          <w:rFonts w:ascii="Arial" w:hAnsi="Arial" w:cs="Arial"/>
          <w:i/>
          <w:iCs/>
        </w:rPr>
        <w:t xml:space="preserve">“Dá nova redação ao art.25 da lei nº.1418/2006.” </w:t>
      </w:r>
      <w:r w:rsidRPr="004157EA">
        <w:rPr>
          <w:rFonts w:ascii="Arial" w:hAnsi="Arial" w:cs="Arial"/>
          <w:b/>
          <w:bCs/>
        </w:rPr>
        <w:t>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0768213B" w14:textId="49ED97DE" w:rsidR="004157EA" w:rsidRDefault="004157EA" w:rsidP="004157EA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4157EA">
        <w:rPr>
          <w:rFonts w:ascii="Arial" w:hAnsi="Arial" w:cs="Arial"/>
          <w:b/>
          <w:bCs/>
        </w:rPr>
        <w:t xml:space="preserve">Projeto de Lei nº.071/2025 – </w:t>
      </w:r>
      <w:r w:rsidRPr="004157EA">
        <w:rPr>
          <w:rFonts w:ascii="Arial" w:hAnsi="Arial" w:cs="Arial"/>
          <w:i/>
          <w:iCs/>
        </w:rPr>
        <w:t>“Altera a redação do Parágrafo Único do artigo 1º da Lei 2828/2021, que Institui o Programa Remédio em Casa.”</w:t>
      </w:r>
      <w:r w:rsidRPr="004157EA">
        <w:rPr>
          <w:rFonts w:ascii="Arial" w:hAnsi="Arial" w:cs="Arial"/>
          <w:b/>
          <w:bCs/>
        </w:rPr>
        <w:t xml:space="preserve"> – Verº. Rafael Fagundes</w:t>
      </w:r>
      <w:r>
        <w:rPr>
          <w:rFonts w:ascii="Arial" w:hAnsi="Arial" w:cs="Arial"/>
          <w:b/>
          <w:bCs/>
        </w:rPr>
        <w:t xml:space="preserve"> – Votação Final.</w:t>
      </w:r>
    </w:p>
    <w:p w14:paraId="71B3F28F" w14:textId="77777777" w:rsidR="004B6C5E" w:rsidRDefault="004B6C5E" w:rsidP="004B6C5E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416B5B73" w14:textId="77777777" w:rsidR="004B6C5E" w:rsidRPr="004B6C5E" w:rsidRDefault="004B6C5E" w:rsidP="004B6C5E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CA7C7" w14:textId="77777777" w:rsidR="00736C60" w:rsidRDefault="00736C60" w:rsidP="000420A6">
      <w:r>
        <w:separator/>
      </w:r>
    </w:p>
  </w:endnote>
  <w:endnote w:type="continuationSeparator" w:id="0">
    <w:p w14:paraId="03B39892" w14:textId="77777777" w:rsidR="00736C60" w:rsidRDefault="00736C60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AE439" w14:textId="77777777" w:rsidR="00736C60" w:rsidRDefault="00736C60" w:rsidP="000420A6">
      <w:r>
        <w:separator/>
      </w:r>
    </w:p>
  </w:footnote>
  <w:footnote w:type="continuationSeparator" w:id="0">
    <w:p w14:paraId="62775968" w14:textId="77777777" w:rsidR="00736C60" w:rsidRDefault="00736C60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53BE0B5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FC051C5E-17BE-4B8D-9F6E-91970CA1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2</Pages>
  <Words>799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 2</cp:lastModifiedBy>
  <cp:revision>8</cp:revision>
  <cp:lastPrinted>2025-08-11T21:33:00Z</cp:lastPrinted>
  <dcterms:created xsi:type="dcterms:W3CDTF">2025-08-01T19:55:00Z</dcterms:created>
  <dcterms:modified xsi:type="dcterms:W3CDTF">2025-08-15T20:16:00Z</dcterms:modified>
</cp:coreProperties>
</file>